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DB6" w:rsidRPr="00160F4B" w:rsidRDefault="002E6CF0" w:rsidP="00271DB6">
      <w:pPr>
        <w:rPr>
          <w:rFonts w:ascii="Times New Roman" w:hAnsi="Times New Roman" w:cs="Times New Roman"/>
          <w:sz w:val="20"/>
          <w:szCs w:val="20"/>
        </w:rPr>
      </w:pPr>
      <w:r w:rsidRPr="00160F4B">
        <w:rPr>
          <w:rFonts w:ascii="Times New Roman" w:hAnsi="Times New Roman" w:cs="Times New Roman"/>
          <w:sz w:val="20"/>
          <w:szCs w:val="20"/>
        </w:rPr>
        <w:t xml:space="preserve">Figure </w:t>
      </w:r>
      <w:r w:rsidR="005C41CC" w:rsidRPr="00160F4B">
        <w:rPr>
          <w:rFonts w:ascii="Times New Roman" w:hAnsi="Times New Roman" w:cs="Times New Roman"/>
          <w:sz w:val="20"/>
          <w:szCs w:val="20"/>
        </w:rPr>
        <w:t>5</w:t>
      </w:r>
      <w:r w:rsidR="00702FC6" w:rsidRPr="00160F4B">
        <w:rPr>
          <w:rFonts w:ascii="Times New Roman" w:hAnsi="Times New Roman" w:cs="Times New Roman"/>
          <w:sz w:val="20"/>
          <w:szCs w:val="20"/>
        </w:rPr>
        <w:t>––</w:t>
      </w:r>
      <w:r w:rsidRPr="00160F4B">
        <w:rPr>
          <w:rFonts w:ascii="Times New Roman" w:hAnsi="Times New Roman" w:cs="Times New Roman"/>
          <w:sz w:val="20"/>
          <w:szCs w:val="20"/>
        </w:rPr>
        <w:t>source data 1</w:t>
      </w:r>
      <w:r w:rsidR="00702FC6" w:rsidRPr="00160F4B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Style w:val="TableGrid"/>
        <w:tblpPr w:leftFromText="180" w:rightFromText="180" w:vertAnchor="text" w:horzAnchor="margin" w:tblpXSpec="center" w:tblpY="531"/>
        <w:tblW w:w="9360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1"/>
        <w:gridCol w:w="1263"/>
        <w:gridCol w:w="1316"/>
        <w:gridCol w:w="1450"/>
        <w:gridCol w:w="1179"/>
        <w:gridCol w:w="1404"/>
        <w:gridCol w:w="1107"/>
      </w:tblGrid>
      <w:tr w:rsidR="00EF18CA" w:rsidRPr="00160F4B" w:rsidTr="00EF18CA">
        <w:trPr>
          <w:trHeight w:val="1306"/>
          <w:jc w:val="center"/>
        </w:trPr>
        <w:tc>
          <w:tcPr>
            <w:tcW w:w="1641" w:type="dxa"/>
            <w:vAlign w:val="center"/>
          </w:tcPr>
          <w:p w:rsidR="00EF18CA" w:rsidRPr="00160F4B" w:rsidRDefault="00EF18CA" w:rsidP="00F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F4B">
              <w:rPr>
                <w:rFonts w:ascii="Times New Roman" w:hAnsi="Times New Roman" w:cs="Times New Roman"/>
                <w:sz w:val="20"/>
                <w:szCs w:val="20"/>
              </w:rPr>
              <w:t>Construct</w:t>
            </w:r>
          </w:p>
        </w:tc>
        <w:tc>
          <w:tcPr>
            <w:tcW w:w="1263" w:type="dxa"/>
            <w:vAlign w:val="center"/>
          </w:tcPr>
          <w:p w:rsidR="00EF18CA" w:rsidRPr="00160F4B" w:rsidRDefault="00EF18CA" w:rsidP="00F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F4B">
              <w:rPr>
                <w:rFonts w:ascii="Times New Roman" w:hAnsi="Times New Roman" w:cs="Times New Roman"/>
                <w:sz w:val="20"/>
                <w:szCs w:val="20"/>
              </w:rPr>
              <w:t>Syntaxin-1A residues</w:t>
            </w:r>
          </w:p>
        </w:tc>
        <w:tc>
          <w:tcPr>
            <w:tcW w:w="1316" w:type="dxa"/>
            <w:vAlign w:val="center"/>
          </w:tcPr>
          <w:p w:rsidR="00EF18CA" w:rsidRPr="00160F4B" w:rsidRDefault="00EF18CA" w:rsidP="00F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F4B">
              <w:rPr>
                <w:rFonts w:ascii="Times New Roman" w:hAnsi="Times New Roman" w:cs="Times New Roman"/>
                <w:sz w:val="20"/>
                <w:szCs w:val="20"/>
              </w:rPr>
              <w:t>FRET label pairs</w:t>
            </w:r>
          </w:p>
        </w:tc>
        <w:tc>
          <w:tcPr>
            <w:tcW w:w="1450" w:type="dxa"/>
            <w:vAlign w:val="center"/>
          </w:tcPr>
          <w:p w:rsidR="00EF18CA" w:rsidRPr="00160F4B" w:rsidRDefault="00EF18CA" w:rsidP="00F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F4B">
              <w:rPr>
                <w:rFonts w:ascii="Times New Roman" w:hAnsi="Times New Roman" w:cs="Times New Roman"/>
                <w:sz w:val="20"/>
                <w:szCs w:val="20"/>
              </w:rPr>
              <w:t xml:space="preserve">Percent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of </w:t>
            </w:r>
            <w:r w:rsidRPr="00160F4B">
              <w:rPr>
                <w:rFonts w:ascii="Times New Roman" w:hAnsi="Times New Roman" w:cs="Times New Roman"/>
                <w:sz w:val="20"/>
                <w:szCs w:val="20"/>
              </w:rPr>
              <w:t>molecules without transitions</w:t>
            </w:r>
          </w:p>
        </w:tc>
        <w:tc>
          <w:tcPr>
            <w:tcW w:w="1179" w:type="dxa"/>
            <w:vAlign w:val="center"/>
          </w:tcPr>
          <w:p w:rsidR="00EF18CA" w:rsidRPr="00160F4B" w:rsidRDefault="00EF18CA" w:rsidP="00F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F4B">
              <w:rPr>
                <w:rFonts w:ascii="Times New Roman" w:hAnsi="Times New Roman" w:cs="Times New Roman"/>
                <w:sz w:val="20"/>
                <w:szCs w:val="20"/>
              </w:rPr>
              <w:t xml:space="preserve">Percent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of molecules with</w:t>
            </w:r>
            <w:r w:rsidRPr="00160F4B">
              <w:rPr>
                <w:rFonts w:ascii="Times New Roman" w:hAnsi="Times New Roman" w:cs="Times New Roman"/>
                <w:sz w:val="20"/>
                <w:szCs w:val="20"/>
              </w:rPr>
              <w:t xml:space="preserve"> transitions</w:t>
            </w:r>
          </w:p>
        </w:tc>
        <w:tc>
          <w:tcPr>
            <w:tcW w:w="1404" w:type="dxa"/>
            <w:vAlign w:val="center"/>
          </w:tcPr>
          <w:p w:rsidR="00EF18CA" w:rsidRPr="00160F4B" w:rsidRDefault="00EF18CA" w:rsidP="00F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F4B">
              <w:rPr>
                <w:rFonts w:ascii="Times New Roman" w:hAnsi="Times New Roman" w:cs="Times New Roman"/>
                <w:sz w:val="20"/>
                <w:szCs w:val="20"/>
              </w:rPr>
              <w:t>Number of molecules</w:t>
            </w:r>
          </w:p>
          <w:p w:rsidR="00EF18CA" w:rsidRPr="00160F4B" w:rsidRDefault="00EF18CA" w:rsidP="00F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F4B">
              <w:rPr>
                <w:rFonts w:ascii="Times New Roman" w:hAnsi="Times New Roman" w:cs="Times New Roman"/>
                <w:sz w:val="20"/>
                <w:szCs w:val="20"/>
              </w:rPr>
              <w:t>analyzed</w:t>
            </w:r>
          </w:p>
        </w:tc>
        <w:tc>
          <w:tcPr>
            <w:tcW w:w="1107" w:type="dxa"/>
            <w:vAlign w:val="center"/>
          </w:tcPr>
          <w:p w:rsidR="00EF18CA" w:rsidRPr="00160F4B" w:rsidRDefault="00EF18CA" w:rsidP="00665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F4B">
              <w:rPr>
                <w:rFonts w:ascii="Times New Roman" w:hAnsi="Times New Roman" w:cs="Times New Roman"/>
                <w:sz w:val="20"/>
                <w:szCs w:val="20"/>
              </w:rPr>
              <w:t xml:space="preserve">Number of </w:t>
            </w:r>
            <w:r w:rsidR="00665E32">
              <w:rPr>
                <w:rFonts w:ascii="Times New Roman" w:hAnsi="Times New Roman" w:cs="Times New Roman"/>
                <w:sz w:val="20"/>
                <w:szCs w:val="20"/>
              </w:rPr>
              <w:t>fields of view</w:t>
            </w:r>
            <w:r w:rsidRPr="00160F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F18CA" w:rsidRPr="00160F4B" w:rsidTr="00EF18CA">
        <w:trPr>
          <w:trHeight w:val="743"/>
          <w:jc w:val="center"/>
        </w:trPr>
        <w:tc>
          <w:tcPr>
            <w:tcW w:w="1641" w:type="dxa"/>
            <w:vAlign w:val="center"/>
          </w:tcPr>
          <w:p w:rsidR="00EF18CA" w:rsidRPr="00160F4B" w:rsidRDefault="00EF18CA" w:rsidP="00F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F4B">
              <w:rPr>
                <w:rFonts w:ascii="Times New Roman" w:hAnsi="Times New Roman" w:cs="Times New Roman"/>
                <w:sz w:val="20"/>
                <w:szCs w:val="20"/>
              </w:rPr>
              <w:t>L-SNARE-CC</w:t>
            </w:r>
          </w:p>
        </w:tc>
        <w:tc>
          <w:tcPr>
            <w:tcW w:w="1263" w:type="dxa"/>
            <w:vAlign w:val="center"/>
          </w:tcPr>
          <w:p w:rsidR="00EF18CA" w:rsidRPr="00160F4B" w:rsidRDefault="00EF18CA" w:rsidP="00F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F4B">
              <w:rPr>
                <w:rFonts w:ascii="Times New Roman" w:hAnsi="Times New Roman" w:cs="Times New Roman"/>
                <w:sz w:val="20"/>
                <w:szCs w:val="20"/>
              </w:rPr>
              <w:t>181-262</w:t>
            </w:r>
          </w:p>
        </w:tc>
        <w:tc>
          <w:tcPr>
            <w:tcW w:w="1316" w:type="dxa"/>
            <w:vAlign w:val="center"/>
          </w:tcPr>
          <w:p w:rsidR="00EF18CA" w:rsidRPr="00160F4B" w:rsidRDefault="00EF18CA" w:rsidP="00F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F4B">
              <w:rPr>
                <w:rFonts w:ascii="Times New Roman" w:hAnsi="Times New Roman" w:cs="Times New Roman"/>
                <w:sz w:val="20"/>
                <w:szCs w:val="20"/>
              </w:rPr>
              <w:t>SX-249:SB-82</w:t>
            </w:r>
          </w:p>
        </w:tc>
        <w:tc>
          <w:tcPr>
            <w:tcW w:w="1450" w:type="dxa"/>
            <w:vAlign w:val="center"/>
          </w:tcPr>
          <w:p w:rsidR="00EF18CA" w:rsidRPr="00160F4B" w:rsidRDefault="00EF18CA" w:rsidP="00F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F4B">
              <w:rPr>
                <w:rFonts w:ascii="Times New Roman" w:hAnsi="Times New Roman" w:cs="Times New Roman"/>
                <w:sz w:val="20"/>
                <w:szCs w:val="20"/>
              </w:rPr>
              <w:t>5.5 ± 1.3</w:t>
            </w:r>
          </w:p>
        </w:tc>
        <w:tc>
          <w:tcPr>
            <w:tcW w:w="1179" w:type="dxa"/>
            <w:vAlign w:val="center"/>
          </w:tcPr>
          <w:p w:rsidR="00EF18CA" w:rsidRPr="00160F4B" w:rsidRDefault="00EF18CA" w:rsidP="00F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B0D">
              <w:rPr>
                <w:rFonts w:ascii="Times New Roman" w:hAnsi="Times New Roman" w:cs="Times New Roman"/>
                <w:sz w:val="20"/>
                <w:szCs w:val="20"/>
              </w:rPr>
              <w:t>15.8 ± 4.3</w:t>
            </w:r>
          </w:p>
        </w:tc>
        <w:tc>
          <w:tcPr>
            <w:tcW w:w="1404" w:type="dxa"/>
            <w:vAlign w:val="center"/>
          </w:tcPr>
          <w:p w:rsidR="00EF18CA" w:rsidRPr="00160F4B" w:rsidRDefault="00EF18CA" w:rsidP="00F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F4B">
              <w:rPr>
                <w:rFonts w:ascii="Times New Roman" w:hAnsi="Times New Roman" w:cs="Times New Roman"/>
                <w:sz w:val="20"/>
                <w:szCs w:val="20"/>
              </w:rPr>
              <w:t>2892</w:t>
            </w:r>
          </w:p>
        </w:tc>
        <w:tc>
          <w:tcPr>
            <w:tcW w:w="1107" w:type="dxa"/>
            <w:vAlign w:val="center"/>
          </w:tcPr>
          <w:p w:rsidR="00EF18CA" w:rsidRPr="00160F4B" w:rsidRDefault="00EF18CA" w:rsidP="00F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F4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F18CA" w:rsidRPr="00160F4B" w:rsidTr="00EF18CA">
        <w:trPr>
          <w:trHeight w:val="743"/>
          <w:jc w:val="center"/>
        </w:trPr>
        <w:tc>
          <w:tcPr>
            <w:tcW w:w="1641" w:type="dxa"/>
            <w:vAlign w:val="center"/>
          </w:tcPr>
          <w:p w:rsidR="00EF18CA" w:rsidRPr="00160F4B" w:rsidRDefault="00EF18CA" w:rsidP="00F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F4B">
              <w:rPr>
                <w:rFonts w:ascii="Times New Roman" w:hAnsi="Times New Roman" w:cs="Times New Roman"/>
                <w:sz w:val="20"/>
                <w:szCs w:val="20"/>
              </w:rPr>
              <w:t>L-</w:t>
            </w:r>
            <w:proofErr w:type="spellStart"/>
            <w:r w:rsidRPr="00160F4B">
              <w:rPr>
                <w:rFonts w:ascii="Times New Roman" w:hAnsi="Times New Roman" w:cs="Times New Roman"/>
                <w:sz w:val="20"/>
                <w:szCs w:val="20"/>
              </w:rPr>
              <w:t>SNARE</w:t>
            </w:r>
            <w:r w:rsidRPr="00160F4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full</w:t>
            </w:r>
            <w:proofErr w:type="spellEnd"/>
            <w:r w:rsidRPr="00160F4B">
              <w:rPr>
                <w:rFonts w:ascii="Times New Roman" w:hAnsi="Times New Roman" w:cs="Times New Roman"/>
                <w:sz w:val="20"/>
                <w:szCs w:val="20"/>
              </w:rPr>
              <w:t>-CC</w:t>
            </w:r>
          </w:p>
        </w:tc>
        <w:tc>
          <w:tcPr>
            <w:tcW w:w="1263" w:type="dxa"/>
            <w:vAlign w:val="center"/>
          </w:tcPr>
          <w:p w:rsidR="00EF18CA" w:rsidRPr="00160F4B" w:rsidRDefault="00EF18CA" w:rsidP="00F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F4B">
              <w:rPr>
                <w:rFonts w:ascii="Times New Roman" w:hAnsi="Times New Roman" w:cs="Times New Roman"/>
                <w:sz w:val="20"/>
                <w:szCs w:val="20"/>
              </w:rPr>
              <w:t>1-263</w:t>
            </w:r>
          </w:p>
        </w:tc>
        <w:tc>
          <w:tcPr>
            <w:tcW w:w="1316" w:type="dxa"/>
            <w:vAlign w:val="center"/>
          </w:tcPr>
          <w:p w:rsidR="00EF18CA" w:rsidRPr="00160F4B" w:rsidRDefault="00EF18CA" w:rsidP="00F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F4B">
              <w:rPr>
                <w:rFonts w:ascii="Times New Roman" w:hAnsi="Times New Roman" w:cs="Times New Roman"/>
                <w:sz w:val="20"/>
                <w:szCs w:val="20"/>
              </w:rPr>
              <w:t>SX-249:SB-82</w:t>
            </w:r>
          </w:p>
        </w:tc>
        <w:tc>
          <w:tcPr>
            <w:tcW w:w="1450" w:type="dxa"/>
            <w:vAlign w:val="center"/>
          </w:tcPr>
          <w:p w:rsidR="00EF18CA" w:rsidRPr="00160F4B" w:rsidRDefault="00EF18CA" w:rsidP="00FA03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F4B">
              <w:rPr>
                <w:rFonts w:ascii="Times New Roman" w:hAnsi="Times New Roman" w:cs="Times New Roman"/>
                <w:sz w:val="20"/>
                <w:szCs w:val="20"/>
              </w:rPr>
              <w:t>6.83 ± 0.6</w:t>
            </w:r>
          </w:p>
        </w:tc>
        <w:tc>
          <w:tcPr>
            <w:tcW w:w="1179" w:type="dxa"/>
            <w:vAlign w:val="center"/>
          </w:tcPr>
          <w:p w:rsidR="00EF18CA" w:rsidRPr="00160F4B" w:rsidRDefault="00EF18CA" w:rsidP="00107D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07D6F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  <w:r w:rsidRPr="00AA4B0D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="00107D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.7</w:t>
            </w:r>
          </w:p>
        </w:tc>
        <w:tc>
          <w:tcPr>
            <w:tcW w:w="1404" w:type="dxa"/>
            <w:vAlign w:val="center"/>
          </w:tcPr>
          <w:p w:rsidR="00EF18CA" w:rsidRPr="00160F4B" w:rsidRDefault="00EF18CA" w:rsidP="00F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F4B">
              <w:rPr>
                <w:rFonts w:ascii="Times New Roman" w:hAnsi="Times New Roman" w:cs="Times New Roman"/>
                <w:sz w:val="20"/>
                <w:szCs w:val="20"/>
              </w:rPr>
              <w:t>2648</w:t>
            </w:r>
          </w:p>
        </w:tc>
        <w:tc>
          <w:tcPr>
            <w:tcW w:w="1107" w:type="dxa"/>
            <w:vAlign w:val="center"/>
          </w:tcPr>
          <w:p w:rsidR="00EF18CA" w:rsidRPr="00160F4B" w:rsidRDefault="00EF18CA" w:rsidP="00F413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0F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271DB6" w:rsidRPr="00160F4B" w:rsidRDefault="00271DB6" w:rsidP="00271DB6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271DB6" w:rsidRPr="00160F4B" w:rsidRDefault="00271DB6" w:rsidP="00271DB6">
      <w:pPr>
        <w:jc w:val="center"/>
        <w:rPr>
          <w:rFonts w:ascii="Times New Roman" w:hAnsi="Times New Roman" w:cs="Times New Roman"/>
        </w:rPr>
      </w:pPr>
    </w:p>
    <w:p w:rsidR="00271DB6" w:rsidRPr="00160F4B" w:rsidRDefault="00271DB6" w:rsidP="002E6CF0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271DB6" w:rsidRPr="00160F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CF0"/>
    <w:rsid w:val="00040EE6"/>
    <w:rsid w:val="00107D6F"/>
    <w:rsid w:val="00160F4B"/>
    <w:rsid w:val="00167B2E"/>
    <w:rsid w:val="001C6977"/>
    <w:rsid w:val="00216DAF"/>
    <w:rsid w:val="0022386D"/>
    <w:rsid w:val="00271DB6"/>
    <w:rsid w:val="002C64F6"/>
    <w:rsid w:val="002E6CF0"/>
    <w:rsid w:val="00401F71"/>
    <w:rsid w:val="004815AB"/>
    <w:rsid w:val="00586E9B"/>
    <w:rsid w:val="005C41CC"/>
    <w:rsid w:val="00665E32"/>
    <w:rsid w:val="006B3526"/>
    <w:rsid w:val="00702FC6"/>
    <w:rsid w:val="007E6470"/>
    <w:rsid w:val="00893BE0"/>
    <w:rsid w:val="008C26BC"/>
    <w:rsid w:val="009F27D8"/>
    <w:rsid w:val="00A2700D"/>
    <w:rsid w:val="00BA5A01"/>
    <w:rsid w:val="00BB78F2"/>
    <w:rsid w:val="00D8491E"/>
    <w:rsid w:val="00E73AE8"/>
    <w:rsid w:val="00EB2C70"/>
    <w:rsid w:val="00EF18CA"/>
    <w:rsid w:val="00F06865"/>
    <w:rsid w:val="00F270E9"/>
    <w:rsid w:val="00FA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277D84-D037-4E97-995D-D019EB704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6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2018-06-25T19:13:00Z</dcterms:created>
  <dcterms:modified xsi:type="dcterms:W3CDTF">2018-06-25T21:54:00Z</dcterms:modified>
</cp:coreProperties>
</file>