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FinancialTable"/>
        <w:tblW w:w="515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E0" w:firstRow="1" w:lastRow="1" w:firstColumn="1" w:lastColumn="0" w:noHBand="0" w:noVBand="1"/>
        <w:tblDescription w:val="Cash flow table"/>
      </w:tblPr>
      <w:tblGrid>
        <w:gridCol w:w="1131"/>
        <w:gridCol w:w="8519"/>
      </w:tblGrid>
      <w:tr w:rsidR="001308B4" w:rsidRPr="00BB2A3B" w14:paraId="04D0F7C0" w14:textId="77777777" w:rsidTr="00E75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593EF5" w14:textId="0EBDC2B0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Supplementary Table</w:t>
            </w:r>
            <w:r w:rsidR="00690A65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>4</w:t>
            </w:r>
            <w:r w:rsidRPr="00BB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  <w:t xml:space="preserve">: </w:t>
            </w:r>
            <w:r w:rsidRPr="00BB2A3B">
              <w:rPr>
                <w:rFonts w:ascii="Times New Roman" w:eastAsia="Times New Roman" w:hAnsi="Times New Roman" w:cs="Times New Roman"/>
                <w:bCs/>
                <w:color w:val="000000"/>
                <w:sz w:val="22"/>
                <w:szCs w:val="22"/>
                <w:lang w:eastAsia="el-GR"/>
              </w:rPr>
              <w:t>List of papers for HBV* genotype A sequences included in the analysis</w:t>
            </w:r>
          </w:p>
        </w:tc>
      </w:tr>
      <w:tr w:rsidR="001308B4" w:rsidRPr="00BB2A3B" w14:paraId="636D69AB" w14:textId="77777777" w:rsidTr="00E756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BD43CF" w14:textId="77777777" w:rsidR="001308B4" w:rsidRPr="00BB2A3B" w:rsidRDefault="001308B4" w:rsidP="00E756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l-GR" w:eastAsia="el-GR"/>
              </w:rPr>
              <w:t>PMID</w:t>
            </w:r>
          </w:p>
        </w:tc>
        <w:tc>
          <w:tcPr>
            <w:tcW w:w="44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F4BD7" w14:textId="77777777" w:rsidR="001308B4" w:rsidRPr="00BB2A3B" w:rsidRDefault="001308B4" w:rsidP="00E7568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  <w:lang w:val="el-GR" w:eastAsia="el-GR"/>
              </w:rPr>
              <w:t>Title</w:t>
            </w:r>
          </w:p>
        </w:tc>
      </w:tr>
      <w:tr w:rsidR="001308B4" w:rsidRPr="00BB2A3B" w14:paraId="6CA8AD21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777BBAFB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9774595</w:t>
            </w:r>
          </w:p>
        </w:tc>
        <w:tc>
          <w:tcPr>
            <w:tcW w:w="4414" w:type="pct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60C124AB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Distribution of hepatitis B virus genotypes in two different pediatric populations from Argentina.</w:t>
            </w:r>
          </w:p>
        </w:tc>
      </w:tr>
      <w:tr w:rsidR="001308B4" w:rsidRPr="00BB2A3B" w14:paraId="0A2A4580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E06B23E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9930189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01F0B3B1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Hepatitis B virus genomic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seuence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in the circulation of hepatocellular carcinoma patients: comparative analysis of 40 full-length isolates.</w:t>
            </w:r>
          </w:p>
        </w:tc>
      </w:tr>
      <w:tr w:rsidR="001308B4" w:rsidRPr="00BB2A3B" w14:paraId="16DAD096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2B8FBD3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10347133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DA17A39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Three cases of severe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subfulminant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hepatitis in heart-transplanted patients after nosocomial transmission of a mutant hepatitis B virus.</w:t>
            </w:r>
          </w:p>
        </w:tc>
        <w:bookmarkStart w:id="0" w:name="_GoBack"/>
        <w:bookmarkEnd w:id="0"/>
      </w:tr>
      <w:tr w:rsidR="001308B4" w:rsidRPr="00BB2A3B" w14:paraId="1DAE3FBE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380CDA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11596083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F5D69BC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analysis of hepatitis B virus genomes isolated from black African patients with fulminant hepatitis B.</w:t>
            </w:r>
          </w:p>
        </w:tc>
      </w:tr>
      <w:tr w:rsidR="001308B4" w:rsidRPr="00BB2A3B" w14:paraId="391A930C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0D02BD3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12436475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0D2E024A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Genotype, serotype, and phylogenetic characterization of the complete genome sequence of hepatitis B virus isolates from Malawian chronic carriers of the virus.</w:t>
            </w:r>
          </w:p>
        </w:tc>
      </w:tr>
      <w:tr w:rsidR="001308B4" w:rsidRPr="00BB2A3B" w14:paraId="195B1924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B87F5BF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12767980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39EB77AE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Genome replication, virion secretion, and e antigen expression of naturally occurring hepatitis B virus core promoter mutants.</w:t>
            </w:r>
          </w:p>
        </w:tc>
      </w:tr>
      <w:tr w:rsidR="001308B4" w:rsidRPr="00BB2A3B" w14:paraId="1AA3D382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6E04621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14662927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4EF47D6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Evaluation of the INNO-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LiPA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HBV genotyping assay for determination of hepatitis B virus genotype.</w:t>
            </w:r>
          </w:p>
        </w:tc>
      </w:tr>
      <w:tr w:rsidR="001308B4" w:rsidRPr="00BB2A3B" w14:paraId="222A8CAC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9F5D1F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15039524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06847288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Epidemiological and sequence differences between two subtypes (Ae and Aa) of hepatitis B virus genotype A.</w:t>
            </w:r>
          </w:p>
        </w:tc>
      </w:tr>
      <w:tr w:rsidR="001308B4" w:rsidRPr="00BB2A3B" w14:paraId="3F41EB53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5635DFA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15105537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60192233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Distinctive sequence characteristics of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A1 isolates of hepatitis B virus from South Africa.</w:t>
            </w:r>
          </w:p>
        </w:tc>
      </w:tr>
      <w:tr w:rsidR="001308B4" w:rsidRPr="00BB2A3B" w14:paraId="036528BD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EED9F19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15332270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CFD7B04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genotype D strains from Estonia share sequence similarity with strains from Siberia and may specify ayw4.</w:t>
            </w:r>
          </w:p>
        </w:tc>
      </w:tr>
      <w:tr w:rsidR="001308B4" w:rsidRPr="00BB2A3B" w14:paraId="4D657081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AD89DCB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15958684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32A6B5C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 new subtype (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) Ac (A3) of hepatitis B virus and recombination between genotypes A and E in Cameroon.</w:t>
            </w:r>
          </w:p>
        </w:tc>
      </w:tr>
      <w:tr w:rsidR="001308B4" w:rsidRPr="00BB2A3B" w14:paraId="1A7FDEDB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799D4A9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15962285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3804264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Functional analysis of hepatitis B virus reactivating in hepatitis B surface antigen-negative individuals.</w:t>
            </w:r>
          </w:p>
        </w:tc>
      </w:tr>
      <w:tr w:rsidR="001308B4" w:rsidRPr="00BB2A3B" w14:paraId="4172B613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36953A0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16033963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15DFB014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Phylogeny of African complete genomes </w:t>
            </w:r>
            <w:proofErr w:type="gram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reveals</w:t>
            </w:r>
            <w:proofErr w:type="gram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 West African genotype A subtype of hepatitis B virus and relatedness between Somali and Asian A1 sequences.</w:t>
            </w:r>
          </w:p>
        </w:tc>
      </w:tr>
      <w:tr w:rsidR="001308B4" w:rsidRPr="00BB2A3B" w14:paraId="0A11ADA1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8BFC35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16603517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1FB551D9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Phylogenetic analysis of the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/core gene of hepatitis B virus genotypes E and A in West Africa: new subtypes, mixed infections and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recombinations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.</w:t>
            </w:r>
          </w:p>
        </w:tc>
      </w:tr>
      <w:tr w:rsidR="001308B4" w:rsidRPr="00BB2A3B" w14:paraId="33DEF4A7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33EAB0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16760389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63394C3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Novel subtypes (subgenotypes) of hepatitis B virus genotypes B and C among chronic liver disease patients in the Philippines.</w:t>
            </w:r>
          </w:p>
        </w:tc>
      </w:tr>
      <w:tr w:rsidR="001308B4" w:rsidRPr="00BB2A3B" w14:paraId="202D1800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B5C6F3B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16847965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423E5A0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Identification of hepatitis B virus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A3 in rural Gabon.</w:t>
            </w:r>
          </w:p>
        </w:tc>
      </w:tr>
      <w:tr w:rsidR="001308B4" w:rsidRPr="00BB2A3B" w14:paraId="028249D2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7CFE68A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16952546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700BDE8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Functional analysis of complex hepatitis B virus variants associated with development of liver cirrhosis.</w:t>
            </w:r>
          </w:p>
        </w:tc>
      </w:tr>
      <w:tr w:rsidR="001308B4" w:rsidRPr="00BB2A3B" w14:paraId="33913582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B56BD47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17006908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9A82B48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Influence of hepatitis B virus genotypes on the intra- and extracellular expression of viral DNA and antigens.</w:t>
            </w:r>
          </w:p>
        </w:tc>
      </w:tr>
      <w:tr w:rsidR="001308B4" w:rsidRPr="00BB2A3B" w14:paraId="2EDF5E16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4BE9996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17700028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F16F5C4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Immune response induced by a different combined immunization of HBsAg vaccine.</w:t>
            </w:r>
          </w:p>
        </w:tc>
      </w:tr>
      <w:tr w:rsidR="001308B4" w:rsidRPr="00BB2A3B" w14:paraId="3355A759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A292B76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18061229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87533EC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Co-replication analyses of naturally occurring defective hepatitis B virus variants with wild-type.</w:t>
            </w:r>
          </w:p>
        </w:tc>
      </w:tr>
      <w:tr w:rsidR="001308B4" w:rsidRPr="00BB2A3B" w14:paraId="4C7CADB0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7801C729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18077651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7427B2F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Prevalence and genetic diversity of hepatitis B and delta viruses in pregnant women in Gabon: molecular evidence that hepatitis delta virus clade 8 originates from and is endemic in central Africa.</w:t>
            </w:r>
          </w:p>
        </w:tc>
      </w:tr>
      <w:tr w:rsidR="001308B4" w:rsidRPr="00BB2A3B" w14:paraId="66DB1ED0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6201D4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18086305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90F9BDB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HBVRegDB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: annotation, comparison, detection and visualization of regulatory elements in hepatitis B virus sequences.</w:t>
            </w:r>
          </w:p>
        </w:tc>
      </w:tr>
      <w:tr w:rsidR="001308B4" w:rsidRPr="00BB2A3B" w14:paraId="474C7C07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7F39EDF2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18098129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6C6A5BB1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transmission pattern and vaccination efficiency in Uzbekistan.</w:t>
            </w:r>
          </w:p>
        </w:tc>
      </w:tr>
      <w:tr w:rsidR="001308B4" w:rsidRPr="00BB2A3B" w14:paraId="61B7D411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C3EF39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lastRenderedPageBreak/>
              <w:t>18373690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6136934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Multiple genotypes and subtypes of hepatitis B and C viruses in Belarus: similarities with Russia and western European influences.</w:t>
            </w:r>
          </w:p>
        </w:tc>
      </w:tr>
      <w:tr w:rsidR="001308B4" w:rsidRPr="00BB2A3B" w14:paraId="12E8EA21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44F8AD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18479961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A8DF47B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genetic diversity in Argentina: dissimilar genotype distribution in two different geographical regions; description of hepatitis B surface antigen variants.</w:t>
            </w:r>
          </w:p>
        </w:tc>
      </w:tr>
      <w:tr w:rsidR="001308B4" w:rsidRPr="00BB2A3B" w14:paraId="7E6A83BA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C6AA67E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18507755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281F395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Two simultaneous hepatitis B virus epidemics among injecting drug users and men who have sex with men in Buenos Aires, Argentina: characterization of the first D/A recombinant from the American continent.</w:t>
            </w:r>
          </w:p>
        </w:tc>
      </w:tr>
      <w:tr w:rsidR="001308B4" w:rsidRPr="00BB2A3B" w14:paraId="0BC7DC43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74C664A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18606836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8FCF821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Rolling circle amplification, a powerful tool for genetic and functional studies of complete hepatitis B virus genomes from low-level infections and for directly probing covalently closed circular DNA.</w:t>
            </w:r>
          </w:p>
        </w:tc>
      </w:tr>
      <w:tr w:rsidR="001308B4" w:rsidRPr="00BB2A3B" w14:paraId="25B2AA43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D59BAC1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18632953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65E2B5F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D2: major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of hepatitis B virus in Russia and the Baltic region.</w:t>
            </w:r>
          </w:p>
        </w:tc>
      </w:tr>
      <w:tr w:rsidR="001308B4" w:rsidRPr="00BB2A3B" w14:paraId="7968B858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23AA282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18985816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E792AB9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Identification and characterization of genotype A and D recombinant hepatitis B virus from Indian chronic HBV isolates.</w:t>
            </w:r>
          </w:p>
        </w:tc>
      </w:tr>
      <w:tr w:rsidR="001308B4" w:rsidRPr="00BB2A3B" w14:paraId="5565A70B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175109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19152415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309433F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Exceptional genetic variability of hepatitis B virus indicates that Rwanda is east of an emerging African genotype E/A1 divide.</w:t>
            </w:r>
          </w:p>
        </w:tc>
      </w:tr>
      <w:tr w:rsidR="001308B4" w:rsidRPr="00BB2A3B" w14:paraId="55FAF2A1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37C6451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19297602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C543826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Distribution of hepatitis B virus genotypes among patients with chronic infection in Japan shifting toward an increase of genotype A.</w:t>
            </w:r>
          </w:p>
        </w:tc>
      </w:tr>
      <w:tr w:rsidR="001308B4" w:rsidRPr="00BB2A3B" w14:paraId="768A3E60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73AE8C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19439548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9FFD48F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Prevalence and molecular diversity of hepatitis B virus and hepatitis delta virus in urban and rural populations in northern Gabon in central Africa.</w:t>
            </w:r>
          </w:p>
        </w:tc>
      </w:tr>
      <w:tr w:rsidR="001308B4" w:rsidRPr="00BB2A3B" w14:paraId="533B521F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3087CD3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19535503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64D8261F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Deletions and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recombinations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in the core region of hepatitis B virus genotype E strains from asymptomatic blood donors in Guinea, west Africa.</w:t>
            </w:r>
          </w:p>
        </w:tc>
      </w:tr>
      <w:tr w:rsidR="001308B4" w:rsidRPr="00BB2A3B" w14:paraId="6BF90AB1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25CA477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19615936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C23FEF6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Phylogenetic analysis of hepatitis B virus full-length genomes reveals evidence for a large nosocomial outbreak in Belgium.</w:t>
            </w:r>
          </w:p>
        </w:tc>
      </w:tr>
      <w:tr w:rsidR="001308B4" w:rsidRPr="00BB2A3B" w14:paraId="7838B9DF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C1C14A6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19751583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6C50F0F4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Slave trade and hepatitis B virus genotypes and subgenotypes in Haiti and Africa.</w:t>
            </w:r>
          </w:p>
        </w:tc>
      </w:tr>
      <w:tr w:rsidR="001308B4" w:rsidRPr="00BB2A3B" w14:paraId="41D0509D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333F9C52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19780948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A5CB674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and serological characterization of hepatitis B virus genotype A and D infected blood donors in Poland.</w:t>
            </w:r>
          </w:p>
        </w:tc>
      </w:tr>
      <w:tr w:rsidR="001308B4" w:rsidRPr="00BB2A3B" w14:paraId="3728EC28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FB1740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19857994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05BCCD9E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Novel hepatitis B virus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A6 in African-Belgian patients.</w:t>
            </w:r>
          </w:p>
        </w:tc>
      </w:tr>
      <w:tr w:rsidR="001308B4" w:rsidRPr="00BB2A3B" w14:paraId="0C8CEE74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37F8987E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20087936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6FEEB12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evolutionary analysis and mutational pattern of full-length genomes of hepatitis B virus isolated from Belgian patients with different clinical manifestations.</w:t>
            </w:r>
          </w:p>
        </w:tc>
      </w:tr>
      <w:tr w:rsidR="001308B4" w:rsidRPr="00BB2A3B" w14:paraId="40FD74CF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5A4949C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20219082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65E5EE8D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Detection of a new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of hepatitis B virus genotype A in Cameroon but not in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neighbouring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Nigeria.</w:t>
            </w:r>
          </w:p>
        </w:tc>
      </w:tr>
      <w:tr w:rsidR="001308B4" w:rsidRPr="00BB2A3B" w14:paraId="308C9B0D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676FE0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21181917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DFBD0F9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Molecular characterization of hepatitis B virus isolates from Zimbabwean blood donors.</w:t>
            </w:r>
          </w:p>
        </w:tc>
      </w:tr>
      <w:tr w:rsidR="001308B4" w:rsidRPr="00BB2A3B" w14:paraId="77CD9A87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D251D36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21248087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33DE7224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Outbreak of infections by hepatitis B virus genotype A and transmission of genetic drug resistance in patients coinfected with HIV-1 in Japan.</w:t>
            </w:r>
          </w:p>
        </w:tc>
      </w:tr>
      <w:tr w:rsidR="001308B4" w:rsidRPr="00BB2A3B" w14:paraId="1DA3B901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25AE29E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21328372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5894188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Combined use of wild-type HBV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and high serum iron marker as a potential tool for the prediction of cirrhosis in chronic hepatitis B infection.</w:t>
            </w:r>
          </w:p>
        </w:tc>
      </w:tr>
      <w:tr w:rsidR="001308B4" w:rsidRPr="00BB2A3B" w14:paraId="3BF00847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2CFD107D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21981386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036E5CF0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transmission by blood transfusion during 4 years of individual-donation nucleic acid testing in South Africa: estimated and observed window period risk.</w:t>
            </w:r>
          </w:p>
        </w:tc>
      </w:tr>
      <w:tr w:rsidR="001308B4" w:rsidRPr="00BB2A3B" w14:paraId="407455FE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27A624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22459735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C186F58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Probable corticosteroid-induced reactivation of latent hepatitis B virus infection in an HIV-positive patient involving immune escape.</w:t>
            </w:r>
          </w:p>
        </w:tc>
      </w:tr>
      <w:tr w:rsidR="001308B4" w:rsidRPr="00BB2A3B" w14:paraId="45E23DA0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4A13C5A4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22510694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39212A5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Convergence and coevolution of hepatitis B virus drug resistance.</w:t>
            </w:r>
          </w:p>
        </w:tc>
      </w:tr>
      <w:tr w:rsidR="001308B4" w:rsidRPr="00BB2A3B" w14:paraId="406536AF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362FC5E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23092209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7786270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Phylogenetic analysis of complete genome sequences of hepatitis B virus from an Afro-Colombian community: presence of HBV F3/A1 recombinant strain.</w:t>
            </w:r>
          </w:p>
        </w:tc>
      </w:tr>
      <w:tr w:rsidR="001308B4" w:rsidRPr="00BB2A3B" w14:paraId="6575726B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5EFA2CE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24197437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5457A66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Surface antigen-negative hepatitis B virus infection in Dutch blood donors.</w:t>
            </w:r>
          </w:p>
        </w:tc>
      </w:tr>
      <w:tr w:rsidR="001308B4" w:rsidRPr="00BB2A3B" w14:paraId="3CB41562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5B36B21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lastRenderedPageBreak/>
              <w:t>24681050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F21BF49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Construction of replication competent plasmids of hepatitis B virus subgenotypes A1, A2 and D3 with authentic endogenous promoters.</w:t>
            </w:r>
          </w:p>
        </w:tc>
      </w:tr>
      <w:tr w:rsidR="001308B4" w:rsidRPr="00BB2A3B" w14:paraId="5C91BD83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3A51D7A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25122004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068B918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Hepatitis B virus 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subgenotype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A1: evolutionary relationships between Brazilian, African and Asian isolates.</w:t>
            </w:r>
          </w:p>
        </w:tc>
      </w:tr>
      <w:tr w:rsidR="001308B4" w:rsidRPr="00BB2A3B" w14:paraId="052204CF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5E2024BA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25149225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122DE11E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Circulation of genotype-I hepatitis B virus in the primitive tribes of Arunachal Pradesh in early sixties and molecular evolution of genotype-I.</w:t>
            </w:r>
          </w:p>
        </w:tc>
      </w:tr>
      <w:tr w:rsidR="001308B4" w:rsidRPr="00BB2A3B" w14:paraId="6E3B8277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51F2290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25742179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167DABFB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HBV genotypic variability in Cuba.</w:t>
            </w:r>
          </w:p>
        </w:tc>
      </w:tr>
      <w:tr w:rsidR="001308B4" w:rsidRPr="00BB2A3B" w14:paraId="1CB2F4BE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7C08F79A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25822666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7F0FD031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genotype distribution and genotype-specific BCP/</w:t>
            </w:r>
            <w:proofErr w:type="spellStart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preCore</w:t>
            </w:r>
            <w:proofErr w:type="spellEnd"/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 xml:space="preserve"> substitutions in acute and chronic infections in Argentina.</w:t>
            </w:r>
          </w:p>
        </w:tc>
      </w:tr>
      <w:tr w:rsidR="001308B4" w:rsidRPr="00BB2A3B" w14:paraId="0EB337FC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863EA21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26100402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C19A3F1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Genetic variability of hepatitis B virus in Uruguay: D/F, A/F genotype recombinants.</w:t>
            </w:r>
          </w:p>
        </w:tc>
      </w:tr>
      <w:tr w:rsidR="001308B4" w:rsidRPr="00BB2A3B" w14:paraId="2E7F5D82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0C777373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26230260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5D94BF65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Phylogenetic Analysis of Hepatitis B Virus Genotypes Circulating in Different Risk Groups of Panama, Evidence of the Introduction of Genotype A2 in the Country.</w:t>
            </w:r>
          </w:p>
        </w:tc>
      </w:tr>
      <w:tr w:rsidR="001308B4" w:rsidRPr="00BB2A3B" w14:paraId="0557E3C9" w14:textId="77777777" w:rsidTr="00E75686">
        <w:tblPrEx>
          <w:tblLook w:val="04A0" w:firstRow="1" w:lastRow="0" w:firstColumn="1" w:lastColumn="0" w:noHBand="0" w:noVBand="1"/>
        </w:tblPrEx>
        <w:trPr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67331991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26342803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2E68CB9C" w14:textId="77777777" w:rsidR="001308B4" w:rsidRPr="00BB2A3B" w:rsidRDefault="001308B4" w:rsidP="00E756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A rare case of HBV genotype fluctuation (shifting and reversion) after liver transplantation.</w:t>
            </w:r>
          </w:p>
        </w:tc>
      </w:tr>
      <w:tr w:rsidR="001308B4" w:rsidRPr="00BB2A3B" w14:paraId="3A59985B" w14:textId="77777777" w:rsidTr="00E75686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shd w:val="clear" w:color="auto" w:fill="auto"/>
            <w:noWrap/>
            <w:hideMark/>
          </w:tcPr>
          <w:p w14:paraId="17CA4DC5" w14:textId="77777777" w:rsidR="001308B4" w:rsidRPr="00BB2A3B" w:rsidRDefault="001308B4" w:rsidP="00E7568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26659668</w:t>
            </w:r>
          </w:p>
        </w:tc>
        <w:tc>
          <w:tcPr>
            <w:tcW w:w="4414" w:type="pct"/>
            <w:shd w:val="clear" w:color="auto" w:fill="auto"/>
            <w:noWrap/>
            <w:hideMark/>
          </w:tcPr>
          <w:p w14:paraId="47163770" w14:textId="77777777" w:rsidR="001308B4" w:rsidRPr="00BB2A3B" w:rsidRDefault="001308B4" w:rsidP="00E75686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Complete Genome Sequences of Hepatitis B Virus from North India Using Ion Torrent.</w:t>
            </w:r>
          </w:p>
        </w:tc>
      </w:tr>
      <w:tr w:rsidR="001308B4" w:rsidRPr="00BB2A3B" w14:paraId="43B2293F" w14:textId="77777777" w:rsidTr="00E75686">
        <w:tblPrEx>
          <w:tblLook w:val="04A0" w:firstRow="1" w:lastRow="0" w:firstColumn="1" w:lastColumn="0" w:noHBand="0" w:noVBand="1"/>
        </w:tblPrEx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6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1A36BEA4" w14:textId="77777777" w:rsidR="001308B4" w:rsidRPr="00BB2A3B" w:rsidRDefault="001308B4" w:rsidP="00E7568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el-GR" w:eastAsia="el-GR"/>
              </w:rPr>
              <w:t>27002608</w:t>
            </w:r>
          </w:p>
        </w:tc>
        <w:tc>
          <w:tcPr>
            <w:tcW w:w="4414" w:type="pct"/>
            <w:tcBorders>
              <w:bottom w:val="single" w:sz="4" w:space="0" w:color="auto"/>
            </w:tcBorders>
            <w:shd w:val="clear" w:color="auto" w:fill="auto"/>
            <w:noWrap/>
          </w:tcPr>
          <w:p w14:paraId="413C5C6A" w14:textId="77777777" w:rsidR="001308B4" w:rsidRPr="00BB2A3B" w:rsidRDefault="001308B4" w:rsidP="00E75686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B2A3B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eastAsia="el-GR"/>
              </w:rPr>
              <w:t>Hepatitis B virus genotype A: design of reference sequences for sub-genotypes.</w:t>
            </w:r>
          </w:p>
        </w:tc>
      </w:tr>
    </w:tbl>
    <w:p w14:paraId="24E52E74" w14:textId="77777777" w:rsidR="001308B4" w:rsidRPr="005E1876" w:rsidRDefault="001308B4" w:rsidP="001308B4">
      <w:pPr>
        <w:tabs>
          <w:tab w:val="left" w:pos="3000"/>
        </w:tabs>
        <w:ind w:left="-142"/>
      </w:pPr>
      <w:r w:rsidRPr="005C3468">
        <w:rPr>
          <w:rFonts w:ascii="Times New Roman" w:hAnsi="Times New Roman" w:cs="Times New Roman"/>
          <w:sz w:val="20"/>
          <w:szCs w:val="20"/>
        </w:rPr>
        <w:t>* HBV, hepatitis B virus</w:t>
      </w:r>
    </w:p>
    <w:p w14:paraId="206ABCFB" w14:textId="77777777" w:rsidR="00C744B3" w:rsidRDefault="00C744B3"/>
    <w:sectPr w:rsidR="00C744B3">
      <w:footerReference w:type="default" r:id="rId6"/>
      <w:footerReference w:type="first" r:id="rId7"/>
      <w:pgSz w:w="12240" w:h="15840" w:code="1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479B2" w14:textId="77777777" w:rsidR="00827C48" w:rsidRDefault="00827C48">
      <w:r>
        <w:separator/>
      </w:r>
    </w:p>
  </w:endnote>
  <w:endnote w:type="continuationSeparator" w:id="0">
    <w:p w14:paraId="64127D5E" w14:textId="77777777" w:rsidR="00827C48" w:rsidRDefault="0082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3E672" w14:textId="77777777" w:rsidR="004B6B6F" w:rsidRPr="001409C8" w:rsidRDefault="00827C48">
    <w:pPr>
      <w:pStyle w:val="Footer"/>
      <w:jc w:val="right"/>
      <w:rPr>
        <w:rFonts w:ascii="Times New Roman" w:hAnsi="Times New Roman" w:cs="Times New Roman"/>
        <w:b/>
        <w:i/>
        <w:color w:val="auto"/>
        <w:sz w:val="24"/>
        <w:szCs w:val="24"/>
      </w:rPr>
    </w:pPr>
  </w:p>
  <w:p w14:paraId="6D1C4FC5" w14:textId="77777777" w:rsidR="004B6B6F" w:rsidRPr="00931266" w:rsidRDefault="00827C48" w:rsidP="00A85A1F">
    <w:pPr>
      <w:pStyle w:val="Footer"/>
      <w:jc w:val="center"/>
      <w:rPr>
        <w:rFonts w:ascii="Times New Roman" w:hAnsi="Times New Roman" w:cs="Times New Roman"/>
        <w:color w:val="000000" w:themeColor="text1"/>
        <w:lang w:val="el-G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5CE5A" w14:textId="77777777" w:rsidR="004B6B6F" w:rsidRPr="007F3E93" w:rsidRDefault="00827C48" w:rsidP="007F3E93">
    <w:pPr>
      <w:pStyle w:val="Footer"/>
      <w:jc w:val="center"/>
      <w:rPr>
        <w:rFonts w:ascii="Times New Roman" w:hAnsi="Times New Roman" w:cs="Times New Roman"/>
        <w:color w:val="auto"/>
        <w:sz w:val="26"/>
        <w:szCs w:val="26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19DCE" w14:textId="77777777" w:rsidR="00827C48" w:rsidRDefault="00827C48">
      <w:r>
        <w:separator/>
      </w:r>
    </w:p>
  </w:footnote>
  <w:footnote w:type="continuationSeparator" w:id="0">
    <w:p w14:paraId="5F1CFB97" w14:textId="77777777" w:rsidR="00827C48" w:rsidRDefault="00827C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8B4"/>
    <w:rsid w:val="001308B4"/>
    <w:rsid w:val="00690A65"/>
    <w:rsid w:val="00827C48"/>
    <w:rsid w:val="00C7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86128"/>
  <w15:chartTrackingRefBased/>
  <w15:docId w15:val="{71FA036E-B37F-4FE1-8C0F-379A62B75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08B4"/>
    <w:pPr>
      <w:spacing w:after="0" w:line="240" w:lineRule="auto"/>
    </w:pPr>
    <w:rPr>
      <w:rFonts w:eastAsiaTheme="minorEastAsia"/>
      <w:sz w:val="21"/>
      <w:szCs w:val="21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1308B4"/>
    <w:rPr>
      <w:rFonts w:asciiTheme="majorHAnsi" w:eastAsiaTheme="majorEastAsia" w:hAnsiTheme="majorHAnsi" w:cstheme="majorBidi"/>
      <w:caps/>
      <w:color w:val="4472C4" w:themeColor="accent1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1308B4"/>
    <w:rPr>
      <w:rFonts w:asciiTheme="majorHAnsi" w:eastAsiaTheme="majorEastAsia" w:hAnsiTheme="majorHAnsi" w:cstheme="majorBidi"/>
      <w:caps/>
      <w:color w:val="4472C4" w:themeColor="accent1"/>
      <w:sz w:val="16"/>
      <w:szCs w:val="16"/>
      <w:lang w:val="en-US" w:eastAsia="ja-JP"/>
    </w:rPr>
  </w:style>
  <w:style w:type="table" w:customStyle="1" w:styleId="FinancialTable">
    <w:name w:val="Financial Table"/>
    <w:basedOn w:val="TableNormal"/>
    <w:uiPriority w:val="99"/>
    <w:rsid w:val="001308B4"/>
    <w:pPr>
      <w:spacing w:before="60" w:after="60" w:line="240" w:lineRule="auto"/>
    </w:pPr>
    <w:rPr>
      <w:rFonts w:eastAsiaTheme="minorEastAsia"/>
      <w:sz w:val="21"/>
      <w:szCs w:val="21"/>
      <w:lang w:val="en-US" w:eastAsia="ja-JP"/>
    </w:rPr>
    <w:tblPr>
      <w:tblStyleRowBandSize w:val="1"/>
      <w:tblBorders>
        <w:top w:val="single" w:sz="4" w:space="0" w:color="ACB9CA" w:themeColor="text2" w:themeTint="66"/>
        <w:left w:val="single" w:sz="4" w:space="0" w:color="ACB9CA" w:themeColor="text2" w:themeTint="66"/>
        <w:bottom w:val="single" w:sz="4" w:space="0" w:color="ACB9CA" w:themeColor="text2" w:themeTint="66"/>
        <w:right w:val="single" w:sz="4" w:space="0" w:color="ACB9CA" w:themeColor="text2" w:themeTint="66"/>
        <w:insideV w:val="single" w:sz="4" w:space="0" w:color="ACB9CA" w:themeColor="text2" w:themeTint="66"/>
      </w:tblBorders>
    </w:tblPr>
    <w:tblStylePr w:type="firstRow">
      <w:rPr>
        <w:rFonts w:asciiTheme="majorHAnsi" w:hAnsiTheme="majorHAnsi"/>
        <w:color w:val="FFFFFF" w:themeColor="background1"/>
        <w:sz w:val="16"/>
      </w:rPr>
      <w:tblPr/>
      <w:tcPr>
        <w:shd w:val="clear" w:color="auto" w:fill="4472C4" w:themeFill="accent1"/>
      </w:tcPr>
    </w:tblStylePr>
    <w:tblStylePr w:type="lastRow">
      <w:rPr>
        <w:rFonts w:asciiTheme="majorHAnsi" w:hAnsiTheme="majorHAnsi"/>
        <w:b/>
        <w:caps/>
        <w:smallCaps w:val="0"/>
        <w:color w:val="4472C4" w:themeColor="accent1"/>
        <w:sz w:val="16"/>
      </w:rPr>
      <w:tblPr/>
      <w:tcPr>
        <w:tcBorders>
          <w:top w:val="nil"/>
        </w:tcBorders>
      </w:tcPr>
    </w:tblStylePr>
    <w:tblStylePr w:type="firstCol">
      <w:rPr>
        <w:rFonts w:asciiTheme="majorHAnsi" w:hAnsiTheme="majorHAnsi"/>
        <w:sz w:val="16"/>
      </w:rPr>
    </w:tblStylePr>
    <w:tblStylePr w:type="band2Horz">
      <w:tblPr/>
      <w:tcPr>
        <w:shd w:val="clear" w:color="auto" w:fill="D5DCE4" w:themeFill="tex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1132</Words>
  <Characters>6455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Dimitrios Paraskevis</dc:creator>
  <cp:keywords/>
  <dc:description/>
  <cp:lastModifiedBy>Dimitrios Paraskevis</cp:lastModifiedBy>
  <cp:revision>2</cp:revision>
  <dcterms:created xsi:type="dcterms:W3CDTF">2018-07-14T15:44:00Z</dcterms:created>
  <dcterms:modified xsi:type="dcterms:W3CDTF">2018-07-14T15:58:00Z</dcterms:modified>
</cp:coreProperties>
</file>