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F3EA137" w14:textId="77777777" w:rsidR="00D04309" w:rsidRDefault="000F1694">
      <w:pPr>
        <w:spacing w:before="88"/>
        <w:ind w:left="100"/>
        <w:rPr>
          <w:sz w:val="16"/>
        </w:rPr>
      </w:pPr>
      <w:r>
        <w:rPr>
          <w:b/>
          <w:sz w:val="16"/>
        </w:rPr>
        <w:t xml:space="preserve">SUPPLEMENTARY FILE 1A </w:t>
      </w:r>
      <w:r>
        <w:rPr>
          <w:sz w:val="16"/>
        </w:rPr>
        <w:t xml:space="preserve">Hierarchy used in gene function classification. Adapted from </w:t>
      </w:r>
      <w:proofErr w:type="spellStart"/>
      <w:r>
        <w:rPr>
          <w:sz w:val="16"/>
        </w:rPr>
        <w:t>Liebermeister</w:t>
      </w:r>
      <w:proofErr w:type="spellEnd"/>
      <w:r>
        <w:rPr>
          <w:sz w:val="16"/>
        </w:rPr>
        <w:t xml:space="preserve"> et al. [1] for mycoplasmas.</w:t>
      </w:r>
    </w:p>
    <w:p w14:paraId="50BBB44A" w14:textId="77777777" w:rsidR="00D04309" w:rsidRDefault="00D04309">
      <w:pPr>
        <w:pStyle w:val="BodyText"/>
        <w:rPr>
          <w:sz w:val="19"/>
        </w:rPr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2278"/>
        <w:gridCol w:w="2936"/>
        <w:gridCol w:w="120"/>
      </w:tblGrid>
      <w:tr w:rsidR="00D04309" w14:paraId="23718F7F" w14:textId="77777777">
        <w:trPr>
          <w:trHeight w:val="277"/>
        </w:trPr>
        <w:tc>
          <w:tcPr>
            <w:tcW w:w="2812" w:type="dxa"/>
            <w:tcBorders>
              <w:top w:val="single" w:sz="8" w:space="0" w:color="000000"/>
              <w:bottom w:val="single" w:sz="4" w:space="0" w:color="000000"/>
            </w:tcBorders>
          </w:tcPr>
          <w:p w14:paraId="4C0057B8" w14:textId="77777777" w:rsidR="00D04309" w:rsidRDefault="000F1694">
            <w:pPr>
              <w:pStyle w:val="TableParagraph"/>
              <w:spacing w:before="37"/>
              <w:ind w:left="119"/>
              <w:rPr>
                <w:sz w:val="16"/>
              </w:rPr>
            </w:pPr>
            <w:r>
              <w:rPr>
                <w:sz w:val="16"/>
              </w:rPr>
              <w:t>Primary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4" w:space="0" w:color="000000"/>
            </w:tcBorders>
          </w:tcPr>
          <w:p w14:paraId="443209B5" w14:textId="77777777" w:rsidR="00D04309" w:rsidRDefault="000F1694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4" w:space="0" w:color="000000"/>
            </w:tcBorders>
          </w:tcPr>
          <w:p w14:paraId="4EAB32C1" w14:textId="77777777" w:rsidR="00D04309" w:rsidRDefault="000F1694">
            <w:pPr>
              <w:pStyle w:val="TableParagraph"/>
              <w:spacing w:before="37"/>
              <w:ind w:left="118"/>
              <w:rPr>
                <w:sz w:val="16"/>
              </w:rPr>
            </w:pPr>
            <w:r>
              <w:rPr>
                <w:sz w:val="16"/>
              </w:rPr>
              <w:t>Tertiary</w:t>
            </w:r>
          </w:p>
        </w:tc>
        <w:tc>
          <w:tcPr>
            <w:tcW w:w="120" w:type="dxa"/>
            <w:tcBorders>
              <w:top w:val="single" w:sz="8" w:space="0" w:color="000000"/>
              <w:bottom w:val="single" w:sz="4" w:space="0" w:color="000000"/>
            </w:tcBorders>
          </w:tcPr>
          <w:p w14:paraId="18C6F35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76A07E05" w14:textId="77777777">
        <w:trPr>
          <w:trHeight w:val="231"/>
        </w:trPr>
        <w:tc>
          <w:tcPr>
            <w:tcW w:w="2812" w:type="dxa"/>
            <w:tcBorders>
              <w:top w:val="single" w:sz="4" w:space="0" w:color="000000"/>
            </w:tcBorders>
          </w:tcPr>
          <w:p w14:paraId="569AB488" w14:textId="77777777" w:rsidR="00D04309" w:rsidRDefault="000F1694">
            <w:pPr>
              <w:pStyle w:val="TableParagraph"/>
              <w:spacing w:before="39" w:line="173" w:lineRule="exact"/>
              <w:ind w:left="119"/>
              <w:rPr>
                <w:sz w:val="16"/>
              </w:rPr>
            </w:pPr>
            <w:r>
              <w:rPr>
                <w:sz w:val="16"/>
              </w:rPr>
              <w:t>Genetic Information Processing</w:t>
            </w: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080CA47E" w14:textId="77777777" w:rsidR="00D04309" w:rsidRDefault="000F1694">
            <w:pPr>
              <w:pStyle w:val="TableParagraph"/>
              <w:spacing w:before="39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Transcription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680F3C81" w14:textId="77777777" w:rsidR="00D04309" w:rsidRDefault="000F1694">
            <w:pPr>
              <w:pStyle w:val="TableParagraph"/>
              <w:spacing w:before="39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Transcription machinery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2B910CB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EF23918" w14:textId="77777777">
        <w:trPr>
          <w:trHeight w:val="234"/>
        </w:trPr>
        <w:tc>
          <w:tcPr>
            <w:tcW w:w="2812" w:type="dxa"/>
          </w:tcPr>
          <w:p w14:paraId="060F8DF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1DC5F1D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4DDC3014" w14:textId="77777777" w:rsidR="00D04309" w:rsidRDefault="000F1694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Transcription factors</w:t>
            </w:r>
          </w:p>
        </w:tc>
        <w:tc>
          <w:tcPr>
            <w:tcW w:w="120" w:type="dxa"/>
          </w:tcPr>
          <w:p w14:paraId="132D611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F9C4D50" w14:textId="77777777">
        <w:trPr>
          <w:trHeight w:val="229"/>
        </w:trPr>
        <w:tc>
          <w:tcPr>
            <w:tcW w:w="2812" w:type="dxa"/>
          </w:tcPr>
          <w:p w14:paraId="3D853F1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3BD20203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Translation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02A410D3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Ribosome</w:t>
            </w:r>
          </w:p>
        </w:tc>
        <w:tc>
          <w:tcPr>
            <w:tcW w:w="120" w:type="dxa"/>
          </w:tcPr>
          <w:p w14:paraId="6B26190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6B7FA10F" w14:textId="77777777">
        <w:trPr>
          <w:trHeight w:val="189"/>
        </w:trPr>
        <w:tc>
          <w:tcPr>
            <w:tcW w:w="2812" w:type="dxa"/>
          </w:tcPr>
          <w:p w14:paraId="1A4EC00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A293E0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B3CA36C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Translation factors</w:t>
            </w:r>
          </w:p>
        </w:tc>
        <w:tc>
          <w:tcPr>
            <w:tcW w:w="120" w:type="dxa"/>
          </w:tcPr>
          <w:p w14:paraId="6056582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1D10BD3" w14:textId="77777777">
        <w:trPr>
          <w:trHeight w:val="189"/>
        </w:trPr>
        <w:tc>
          <w:tcPr>
            <w:tcW w:w="2812" w:type="dxa"/>
          </w:tcPr>
          <w:p w14:paraId="1A52A9B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7044E53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1E1A1067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proofErr w:type="spellStart"/>
            <w:r>
              <w:rPr>
                <w:sz w:val="16"/>
              </w:rPr>
              <w:t>tRNA</w:t>
            </w:r>
            <w:proofErr w:type="spellEnd"/>
            <w:r>
              <w:rPr>
                <w:sz w:val="16"/>
              </w:rPr>
              <w:t xml:space="preserve"> biogenesis</w:t>
            </w:r>
          </w:p>
        </w:tc>
        <w:tc>
          <w:tcPr>
            <w:tcW w:w="120" w:type="dxa"/>
          </w:tcPr>
          <w:p w14:paraId="68F3F37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1831A305" w14:textId="77777777">
        <w:trPr>
          <w:trHeight w:val="189"/>
        </w:trPr>
        <w:tc>
          <w:tcPr>
            <w:tcW w:w="2812" w:type="dxa"/>
          </w:tcPr>
          <w:p w14:paraId="7BBFA2C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1D563C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261598D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proofErr w:type="spellStart"/>
            <w:r>
              <w:rPr>
                <w:sz w:val="16"/>
              </w:rPr>
              <w:t>tRNA</w:t>
            </w:r>
            <w:proofErr w:type="spellEnd"/>
            <w:r>
              <w:rPr>
                <w:sz w:val="16"/>
              </w:rPr>
              <w:t xml:space="preserve"> loading</w:t>
            </w:r>
          </w:p>
        </w:tc>
        <w:tc>
          <w:tcPr>
            <w:tcW w:w="120" w:type="dxa"/>
          </w:tcPr>
          <w:p w14:paraId="1BB5600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D3139E5" w14:textId="77777777">
        <w:trPr>
          <w:trHeight w:val="234"/>
        </w:trPr>
        <w:tc>
          <w:tcPr>
            <w:tcW w:w="2812" w:type="dxa"/>
          </w:tcPr>
          <w:p w14:paraId="4347AC5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2FAA6D6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3834CBCF" w14:textId="77777777" w:rsidR="00D04309" w:rsidRDefault="000F1694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Ribosome biogenesis</w:t>
            </w:r>
          </w:p>
        </w:tc>
        <w:tc>
          <w:tcPr>
            <w:tcW w:w="120" w:type="dxa"/>
          </w:tcPr>
          <w:p w14:paraId="5C7B9C8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9E09423" w14:textId="77777777">
        <w:trPr>
          <w:trHeight w:val="229"/>
        </w:trPr>
        <w:tc>
          <w:tcPr>
            <w:tcW w:w="2812" w:type="dxa"/>
          </w:tcPr>
          <w:p w14:paraId="3486BEE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3056DDBE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Folding, Sorting and Degradation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0F85877C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Protease inhibitors</w:t>
            </w:r>
          </w:p>
        </w:tc>
        <w:tc>
          <w:tcPr>
            <w:tcW w:w="120" w:type="dxa"/>
          </w:tcPr>
          <w:p w14:paraId="10AB622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6DD76E86" w14:textId="77777777">
        <w:trPr>
          <w:trHeight w:val="189"/>
        </w:trPr>
        <w:tc>
          <w:tcPr>
            <w:tcW w:w="2812" w:type="dxa"/>
          </w:tcPr>
          <w:p w14:paraId="579FB7C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2559A4C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B12760C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Chaperones and folding catalysts</w:t>
            </w:r>
          </w:p>
        </w:tc>
        <w:tc>
          <w:tcPr>
            <w:tcW w:w="120" w:type="dxa"/>
          </w:tcPr>
          <w:p w14:paraId="0E47A6D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4D6D588" w14:textId="77777777">
        <w:trPr>
          <w:trHeight w:val="189"/>
        </w:trPr>
        <w:tc>
          <w:tcPr>
            <w:tcW w:w="2812" w:type="dxa"/>
          </w:tcPr>
          <w:p w14:paraId="7CB7F94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38E2D02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058BE16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Protein export</w:t>
            </w:r>
          </w:p>
        </w:tc>
        <w:tc>
          <w:tcPr>
            <w:tcW w:w="120" w:type="dxa"/>
          </w:tcPr>
          <w:p w14:paraId="1781423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EBF541E" w14:textId="77777777">
        <w:trPr>
          <w:trHeight w:val="189"/>
        </w:trPr>
        <w:tc>
          <w:tcPr>
            <w:tcW w:w="2812" w:type="dxa"/>
          </w:tcPr>
          <w:p w14:paraId="50CAA52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92EFF2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AFFF653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Peptidases</w:t>
            </w:r>
          </w:p>
        </w:tc>
        <w:tc>
          <w:tcPr>
            <w:tcW w:w="120" w:type="dxa"/>
          </w:tcPr>
          <w:p w14:paraId="7899C8F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4FA2E49" w14:textId="77777777">
        <w:trPr>
          <w:trHeight w:val="234"/>
        </w:trPr>
        <w:tc>
          <w:tcPr>
            <w:tcW w:w="2812" w:type="dxa"/>
          </w:tcPr>
          <w:p w14:paraId="4D0AD92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3439168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0D228B85" w14:textId="77777777" w:rsidR="00D04309" w:rsidRDefault="000F1694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RNA degradation</w:t>
            </w:r>
          </w:p>
        </w:tc>
        <w:tc>
          <w:tcPr>
            <w:tcW w:w="120" w:type="dxa"/>
          </w:tcPr>
          <w:p w14:paraId="014F299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DC0ED2B" w14:textId="77777777">
        <w:trPr>
          <w:trHeight w:val="229"/>
        </w:trPr>
        <w:tc>
          <w:tcPr>
            <w:tcW w:w="2812" w:type="dxa"/>
          </w:tcPr>
          <w:p w14:paraId="1CCE907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3B892AC1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DNA Maintenance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1839FBD1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Viral proteins</w:t>
            </w:r>
          </w:p>
        </w:tc>
        <w:tc>
          <w:tcPr>
            <w:tcW w:w="120" w:type="dxa"/>
          </w:tcPr>
          <w:p w14:paraId="037E424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D3BB2F4" w14:textId="77777777">
        <w:trPr>
          <w:trHeight w:val="189"/>
        </w:trPr>
        <w:tc>
          <w:tcPr>
            <w:tcW w:w="2812" w:type="dxa"/>
          </w:tcPr>
          <w:p w14:paraId="0D57428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679FAF1F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40E2B0D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DNA replication</w:t>
            </w:r>
          </w:p>
        </w:tc>
        <w:tc>
          <w:tcPr>
            <w:tcW w:w="120" w:type="dxa"/>
          </w:tcPr>
          <w:p w14:paraId="5E96760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977E1D6" w14:textId="77777777">
        <w:trPr>
          <w:trHeight w:val="189"/>
        </w:trPr>
        <w:tc>
          <w:tcPr>
            <w:tcW w:w="2812" w:type="dxa"/>
          </w:tcPr>
          <w:p w14:paraId="064D198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6D81BB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3BAB2720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DNA replication complex</w:t>
            </w:r>
          </w:p>
        </w:tc>
        <w:tc>
          <w:tcPr>
            <w:tcW w:w="120" w:type="dxa"/>
          </w:tcPr>
          <w:p w14:paraId="3008B79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8F9E097" w14:textId="77777777">
        <w:trPr>
          <w:trHeight w:val="189"/>
        </w:trPr>
        <w:tc>
          <w:tcPr>
            <w:tcW w:w="2812" w:type="dxa"/>
          </w:tcPr>
          <w:p w14:paraId="671FC19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4853429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3D2F1258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DNA replication control</w:t>
            </w:r>
          </w:p>
        </w:tc>
        <w:tc>
          <w:tcPr>
            <w:tcW w:w="120" w:type="dxa"/>
          </w:tcPr>
          <w:p w14:paraId="51DF923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66DE4E1B" w14:textId="77777777">
        <w:trPr>
          <w:trHeight w:val="189"/>
        </w:trPr>
        <w:tc>
          <w:tcPr>
            <w:tcW w:w="2812" w:type="dxa"/>
          </w:tcPr>
          <w:p w14:paraId="7529BDB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D5F426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A829906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Chromosome-related</w:t>
            </w:r>
          </w:p>
        </w:tc>
        <w:tc>
          <w:tcPr>
            <w:tcW w:w="120" w:type="dxa"/>
          </w:tcPr>
          <w:p w14:paraId="6F35327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66F8360C" w14:textId="77777777">
        <w:trPr>
          <w:trHeight w:val="189"/>
        </w:trPr>
        <w:tc>
          <w:tcPr>
            <w:tcW w:w="2812" w:type="dxa"/>
          </w:tcPr>
          <w:p w14:paraId="79674F4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B593F1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9D64F8F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Base excision repair</w:t>
            </w:r>
          </w:p>
        </w:tc>
        <w:tc>
          <w:tcPr>
            <w:tcW w:w="120" w:type="dxa"/>
          </w:tcPr>
          <w:p w14:paraId="2DB72AF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4752DD90" w14:textId="77777777">
        <w:trPr>
          <w:trHeight w:val="189"/>
        </w:trPr>
        <w:tc>
          <w:tcPr>
            <w:tcW w:w="2812" w:type="dxa"/>
          </w:tcPr>
          <w:p w14:paraId="5B3E4EE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06637B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C73E647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Nucleotide excision repair</w:t>
            </w:r>
          </w:p>
        </w:tc>
        <w:tc>
          <w:tcPr>
            <w:tcW w:w="120" w:type="dxa"/>
          </w:tcPr>
          <w:p w14:paraId="3556359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40549281" w14:textId="77777777">
        <w:trPr>
          <w:trHeight w:val="189"/>
        </w:trPr>
        <w:tc>
          <w:tcPr>
            <w:tcW w:w="2812" w:type="dxa"/>
          </w:tcPr>
          <w:p w14:paraId="510AB2E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227D4C3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3BE191BA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Mismatch repair</w:t>
            </w:r>
          </w:p>
        </w:tc>
        <w:tc>
          <w:tcPr>
            <w:tcW w:w="120" w:type="dxa"/>
          </w:tcPr>
          <w:p w14:paraId="57A06BC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C1563A0" w14:textId="77777777">
        <w:trPr>
          <w:trHeight w:val="189"/>
        </w:trPr>
        <w:tc>
          <w:tcPr>
            <w:tcW w:w="2812" w:type="dxa"/>
          </w:tcPr>
          <w:p w14:paraId="0785427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1E52D24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A58BBFC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Homologous recombination</w:t>
            </w:r>
          </w:p>
        </w:tc>
        <w:tc>
          <w:tcPr>
            <w:tcW w:w="120" w:type="dxa"/>
          </w:tcPr>
          <w:p w14:paraId="6930B17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42FBA5F" w14:textId="77777777">
        <w:trPr>
          <w:trHeight w:val="236"/>
        </w:trPr>
        <w:tc>
          <w:tcPr>
            <w:tcW w:w="2812" w:type="dxa"/>
            <w:tcBorders>
              <w:bottom w:val="single" w:sz="4" w:space="0" w:color="000000"/>
            </w:tcBorders>
          </w:tcPr>
          <w:p w14:paraId="2B9B9D7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0BF565E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6053302C" w14:textId="77777777" w:rsidR="00D04309" w:rsidRDefault="000F1694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DNA repair and recombination proteins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726BFF5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64692293" w14:textId="77777777">
        <w:trPr>
          <w:trHeight w:val="231"/>
        </w:trPr>
        <w:tc>
          <w:tcPr>
            <w:tcW w:w="2812" w:type="dxa"/>
            <w:tcBorders>
              <w:top w:val="single" w:sz="4" w:space="0" w:color="000000"/>
            </w:tcBorders>
          </w:tcPr>
          <w:p w14:paraId="260D9B77" w14:textId="77777777" w:rsidR="00D04309" w:rsidRDefault="000F1694">
            <w:pPr>
              <w:pStyle w:val="TableParagraph"/>
              <w:spacing w:before="39" w:line="173" w:lineRule="exact"/>
              <w:ind w:left="119"/>
              <w:rPr>
                <w:sz w:val="16"/>
              </w:rPr>
            </w:pPr>
            <w:r>
              <w:rPr>
                <w:sz w:val="16"/>
              </w:rPr>
              <w:t>Environmental Information Processing</w:t>
            </w: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7311EC9C" w14:textId="77777777" w:rsidR="00D04309" w:rsidRDefault="000F1694">
            <w:pPr>
              <w:pStyle w:val="TableParagraph"/>
              <w:spacing w:before="39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Signal Transduction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11AF0859" w14:textId="77777777" w:rsidR="00D04309" w:rsidRDefault="000F1694">
            <w:pPr>
              <w:pStyle w:val="TableParagraph"/>
              <w:spacing w:before="39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Stress response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02DFF29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0088541" w14:textId="77777777">
        <w:trPr>
          <w:trHeight w:val="189"/>
        </w:trPr>
        <w:tc>
          <w:tcPr>
            <w:tcW w:w="2812" w:type="dxa"/>
          </w:tcPr>
          <w:p w14:paraId="30605E5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7C0EE5A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28DE3AE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Quorum sensing</w:t>
            </w:r>
          </w:p>
        </w:tc>
        <w:tc>
          <w:tcPr>
            <w:tcW w:w="120" w:type="dxa"/>
          </w:tcPr>
          <w:p w14:paraId="78646F2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AED231E" w14:textId="77777777">
        <w:trPr>
          <w:trHeight w:val="189"/>
        </w:trPr>
        <w:tc>
          <w:tcPr>
            <w:tcW w:w="2812" w:type="dxa"/>
          </w:tcPr>
          <w:p w14:paraId="21ECEC0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1928759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40348EB4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Other signaling pathways</w:t>
            </w:r>
          </w:p>
        </w:tc>
        <w:tc>
          <w:tcPr>
            <w:tcW w:w="120" w:type="dxa"/>
          </w:tcPr>
          <w:p w14:paraId="3B536F9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4A030C23" w14:textId="77777777">
        <w:trPr>
          <w:trHeight w:val="236"/>
        </w:trPr>
        <w:tc>
          <w:tcPr>
            <w:tcW w:w="2812" w:type="dxa"/>
            <w:tcBorders>
              <w:bottom w:val="single" w:sz="4" w:space="0" w:color="000000"/>
            </w:tcBorders>
          </w:tcPr>
          <w:p w14:paraId="4668E3E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40FC02F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1F0B773C" w14:textId="77777777" w:rsidR="00D04309" w:rsidRDefault="000F1694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Two-component system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15E9EBA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0F5ED9B8" w14:textId="77777777">
        <w:trPr>
          <w:trHeight w:val="277"/>
        </w:trPr>
        <w:tc>
          <w:tcPr>
            <w:tcW w:w="2812" w:type="dxa"/>
            <w:tcBorders>
              <w:top w:val="single" w:sz="4" w:space="0" w:color="000000"/>
            </w:tcBorders>
          </w:tcPr>
          <w:p w14:paraId="71F56EB5" w14:textId="77777777" w:rsidR="00D04309" w:rsidRDefault="000F1694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Cellular Processes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6FA50758" w14:textId="77777777" w:rsidR="00D04309" w:rsidRDefault="000F1694">
            <w:pPr>
              <w:pStyle w:val="TableParagraph"/>
              <w:spacing w:before="39"/>
              <w:ind w:left="19"/>
              <w:rPr>
                <w:sz w:val="16"/>
              </w:rPr>
            </w:pPr>
            <w:r>
              <w:rPr>
                <w:sz w:val="16"/>
              </w:rPr>
              <w:t>Cytoskeleton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2917A2E5" w14:textId="77777777" w:rsidR="00D04309" w:rsidRDefault="000F1694">
            <w:pPr>
              <w:pStyle w:val="TableParagraph"/>
              <w:spacing w:before="39"/>
              <w:ind w:left="118"/>
              <w:rPr>
                <w:sz w:val="16"/>
              </w:rPr>
            </w:pPr>
            <w:r>
              <w:rPr>
                <w:sz w:val="16"/>
              </w:rPr>
              <w:t>Cytoskeleton proteins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0AD102A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8E5E0F5" w14:textId="77777777">
        <w:trPr>
          <w:trHeight w:val="229"/>
        </w:trPr>
        <w:tc>
          <w:tcPr>
            <w:tcW w:w="2812" w:type="dxa"/>
          </w:tcPr>
          <w:p w14:paraId="44D32BA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743E8E44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Cell Motility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1EE4B66C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Bacterial chemotaxis</w:t>
            </w:r>
          </w:p>
        </w:tc>
        <w:tc>
          <w:tcPr>
            <w:tcW w:w="120" w:type="dxa"/>
          </w:tcPr>
          <w:p w14:paraId="4737207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1B23B83" w14:textId="77777777">
        <w:trPr>
          <w:trHeight w:val="234"/>
        </w:trPr>
        <w:tc>
          <w:tcPr>
            <w:tcW w:w="2812" w:type="dxa"/>
          </w:tcPr>
          <w:p w14:paraId="15F3DB6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4735452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61A9D1BC" w14:textId="77777777" w:rsidR="00D04309" w:rsidRDefault="000F1694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Bacterial motility proteins</w:t>
            </w:r>
          </w:p>
        </w:tc>
        <w:tc>
          <w:tcPr>
            <w:tcW w:w="120" w:type="dxa"/>
          </w:tcPr>
          <w:p w14:paraId="4AE015D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F3B2812" w14:textId="77777777">
        <w:trPr>
          <w:trHeight w:val="229"/>
        </w:trPr>
        <w:tc>
          <w:tcPr>
            <w:tcW w:w="2812" w:type="dxa"/>
          </w:tcPr>
          <w:p w14:paraId="7DA1CDB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435E612A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Cell Growth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16C26732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Biofilm formation</w:t>
            </w:r>
          </w:p>
        </w:tc>
        <w:tc>
          <w:tcPr>
            <w:tcW w:w="120" w:type="dxa"/>
          </w:tcPr>
          <w:p w14:paraId="3AFDA1F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1D1DF4E" w14:textId="77777777">
        <w:trPr>
          <w:trHeight w:val="234"/>
        </w:trPr>
        <w:tc>
          <w:tcPr>
            <w:tcW w:w="2812" w:type="dxa"/>
          </w:tcPr>
          <w:p w14:paraId="0B7CFBE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54D7A93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7082E7C9" w14:textId="77777777" w:rsidR="00D04309" w:rsidRDefault="000F1694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Cell division</w:t>
            </w:r>
          </w:p>
        </w:tc>
        <w:tc>
          <w:tcPr>
            <w:tcW w:w="120" w:type="dxa"/>
          </w:tcPr>
          <w:p w14:paraId="6902F73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AD9F37C" w14:textId="77777777">
        <w:trPr>
          <w:trHeight w:val="277"/>
        </w:trPr>
        <w:tc>
          <w:tcPr>
            <w:tcW w:w="2812" w:type="dxa"/>
            <w:tcBorders>
              <w:bottom w:val="single" w:sz="4" w:space="0" w:color="000000"/>
            </w:tcBorders>
          </w:tcPr>
          <w:p w14:paraId="5B70784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14:paraId="04C2CD1B" w14:textId="77777777" w:rsidR="00D04309" w:rsidRDefault="000F1694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>Defense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404336B6" w14:textId="77777777" w:rsidR="00D04309" w:rsidRDefault="000F1694">
            <w:pPr>
              <w:pStyle w:val="TableParagraph"/>
              <w:spacing w:before="37"/>
              <w:ind w:left="118"/>
              <w:rPr>
                <w:sz w:val="16"/>
              </w:rPr>
            </w:pPr>
            <w:r>
              <w:rPr>
                <w:sz w:val="16"/>
              </w:rPr>
              <w:t>Prokaryotic defense system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6D96BCE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0B092303" w14:textId="77777777">
        <w:trPr>
          <w:trHeight w:val="231"/>
        </w:trPr>
        <w:tc>
          <w:tcPr>
            <w:tcW w:w="2812" w:type="dxa"/>
            <w:tcBorders>
              <w:top w:val="single" w:sz="4" w:space="0" w:color="000000"/>
            </w:tcBorders>
          </w:tcPr>
          <w:p w14:paraId="265EC8C5" w14:textId="77777777" w:rsidR="00D04309" w:rsidRDefault="000F1694">
            <w:pPr>
              <w:pStyle w:val="TableParagraph"/>
              <w:spacing w:before="39" w:line="173" w:lineRule="exact"/>
              <w:ind w:left="119"/>
              <w:rPr>
                <w:sz w:val="16"/>
              </w:rPr>
            </w:pPr>
            <w:r>
              <w:rPr>
                <w:sz w:val="16"/>
              </w:rPr>
              <w:t>Metabolism</w:t>
            </w: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1D48F68D" w14:textId="77777777" w:rsidR="00D04309" w:rsidRDefault="000F1694">
            <w:pPr>
              <w:pStyle w:val="TableParagraph"/>
              <w:spacing w:before="39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Membrane Transport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13272F8E" w14:textId="77777777" w:rsidR="00D04309" w:rsidRDefault="000F1694">
            <w:pPr>
              <w:pStyle w:val="TableParagraph"/>
              <w:spacing w:before="39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Inorganic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6158142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7009E36" w14:textId="77777777">
        <w:trPr>
          <w:trHeight w:val="189"/>
        </w:trPr>
        <w:tc>
          <w:tcPr>
            <w:tcW w:w="2812" w:type="dxa"/>
          </w:tcPr>
          <w:p w14:paraId="7890E894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6A37625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9C45EB9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Cofactor</w:t>
            </w:r>
          </w:p>
        </w:tc>
        <w:tc>
          <w:tcPr>
            <w:tcW w:w="120" w:type="dxa"/>
          </w:tcPr>
          <w:p w14:paraId="2D72C51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6DA9CA49" w14:textId="77777777">
        <w:trPr>
          <w:trHeight w:val="189"/>
        </w:trPr>
        <w:tc>
          <w:tcPr>
            <w:tcW w:w="2812" w:type="dxa"/>
          </w:tcPr>
          <w:p w14:paraId="5DC24BB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1DEA97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5618A7E7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Amino acid and peptides</w:t>
            </w:r>
          </w:p>
        </w:tc>
        <w:tc>
          <w:tcPr>
            <w:tcW w:w="120" w:type="dxa"/>
          </w:tcPr>
          <w:p w14:paraId="0AEE290F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158D5672" w14:textId="77777777">
        <w:trPr>
          <w:trHeight w:val="189"/>
        </w:trPr>
        <w:tc>
          <w:tcPr>
            <w:tcW w:w="2812" w:type="dxa"/>
          </w:tcPr>
          <w:p w14:paraId="25C2484F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295CC6D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7459653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Nucleic acids</w:t>
            </w:r>
          </w:p>
        </w:tc>
        <w:tc>
          <w:tcPr>
            <w:tcW w:w="120" w:type="dxa"/>
          </w:tcPr>
          <w:p w14:paraId="73A4D50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0798AED" w14:textId="77777777">
        <w:trPr>
          <w:trHeight w:val="189"/>
        </w:trPr>
        <w:tc>
          <w:tcPr>
            <w:tcW w:w="2812" w:type="dxa"/>
          </w:tcPr>
          <w:p w14:paraId="6A3A124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0DC16D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6652946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Carbohydrates</w:t>
            </w:r>
          </w:p>
        </w:tc>
        <w:tc>
          <w:tcPr>
            <w:tcW w:w="120" w:type="dxa"/>
          </w:tcPr>
          <w:p w14:paraId="11ED1CE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5D87A46" w14:textId="77777777">
        <w:trPr>
          <w:trHeight w:val="189"/>
        </w:trPr>
        <w:tc>
          <w:tcPr>
            <w:tcW w:w="2812" w:type="dxa"/>
          </w:tcPr>
          <w:p w14:paraId="61D37FD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9DD0BF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0021C66D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Lipids</w:t>
            </w:r>
          </w:p>
        </w:tc>
        <w:tc>
          <w:tcPr>
            <w:tcW w:w="120" w:type="dxa"/>
          </w:tcPr>
          <w:p w14:paraId="2AC5EB1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E700763" w14:textId="77777777">
        <w:trPr>
          <w:trHeight w:val="189"/>
        </w:trPr>
        <w:tc>
          <w:tcPr>
            <w:tcW w:w="2812" w:type="dxa"/>
          </w:tcPr>
          <w:p w14:paraId="5CD771A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030ADB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6847A2D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Polyamines</w:t>
            </w:r>
          </w:p>
        </w:tc>
        <w:tc>
          <w:tcPr>
            <w:tcW w:w="120" w:type="dxa"/>
          </w:tcPr>
          <w:p w14:paraId="534FFB7F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6A45152" w14:textId="77777777">
        <w:trPr>
          <w:trHeight w:val="189"/>
        </w:trPr>
        <w:tc>
          <w:tcPr>
            <w:tcW w:w="2812" w:type="dxa"/>
          </w:tcPr>
          <w:p w14:paraId="6AD8290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1AB812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B86C69B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Drug resistance</w:t>
            </w:r>
          </w:p>
        </w:tc>
        <w:tc>
          <w:tcPr>
            <w:tcW w:w="120" w:type="dxa"/>
          </w:tcPr>
          <w:p w14:paraId="6C7DF17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46EA687" w14:textId="77777777">
        <w:trPr>
          <w:trHeight w:val="189"/>
        </w:trPr>
        <w:tc>
          <w:tcPr>
            <w:tcW w:w="2812" w:type="dxa"/>
          </w:tcPr>
          <w:p w14:paraId="58D0858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529FD54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58C6C077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proofErr w:type="spellStart"/>
            <w:r>
              <w:rPr>
                <w:sz w:val="16"/>
              </w:rPr>
              <w:t>Bacteriocin</w:t>
            </w:r>
            <w:proofErr w:type="spellEnd"/>
          </w:p>
        </w:tc>
        <w:tc>
          <w:tcPr>
            <w:tcW w:w="120" w:type="dxa"/>
          </w:tcPr>
          <w:p w14:paraId="5BD278B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2F6D54EE" w14:textId="77777777">
        <w:trPr>
          <w:trHeight w:val="189"/>
        </w:trPr>
        <w:tc>
          <w:tcPr>
            <w:tcW w:w="2812" w:type="dxa"/>
          </w:tcPr>
          <w:p w14:paraId="13F767E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1559E11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341DC0FF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Other Transport</w:t>
            </w:r>
          </w:p>
        </w:tc>
        <w:tc>
          <w:tcPr>
            <w:tcW w:w="120" w:type="dxa"/>
          </w:tcPr>
          <w:p w14:paraId="7481B79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B9DFF9D" w14:textId="77777777">
        <w:trPr>
          <w:trHeight w:val="189"/>
        </w:trPr>
        <w:tc>
          <w:tcPr>
            <w:tcW w:w="2812" w:type="dxa"/>
          </w:tcPr>
          <w:p w14:paraId="105FFB1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4D315A6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9661D92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Generic</w:t>
            </w:r>
          </w:p>
        </w:tc>
        <w:tc>
          <w:tcPr>
            <w:tcW w:w="120" w:type="dxa"/>
          </w:tcPr>
          <w:p w14:paraId="5D89696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9C190E6" w14:textId="77777777">
        <w:trPr>
          <w:trHeight w:val="234"/>
        </w:trPr>
        <w:tc>
          <w:tcPr>
            <w:tcW w:w="2812" w:type="dxa"/>
          </w:tcPr>
          <w:p w14:paraId="776430C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59AF4CB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351F7C13" w14:textId="77777777" w:rsidR="00D04309" w:rsidRDefault="000F1694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Secretion system</w:t>
            </w:r>
          </w:p>
        </w:tc>
        <w:tc>
          <w:tcPr>
            <w:tcW w:w="120" w:type="dxa"/>
          </w:tcPr>
          <w:p w14:paraId="13E7AC1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1F62257" w14:textId="77777777">
        <w:trPr>
          <w:trHeight w:val="229"/>
        </w:trPr>
        <w:tc>
          <w:tcPr>
            <w:tcW w:w="2812" w:type="dxa"/>
          </w:tcPr>
          <w:p w14:paraId="51E0974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301862D3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Central Carbon Metabolism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3293FEF0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Glycolysis</w:t>
            </w:r>
          </w:p>
        </w:tc>
        <w:tc>
          <w:tcPr>
            <w:tcW w:w="120" w:type="dxa"/>
          </w:tcPr>
          <w:p w14:paraId="72A7FF32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7CF46D1" w14:textId="77777777">
        <w:trPr>
          <w:trHeight w:val="189"/>
        </w:trPr>
        <w:tc>
          <w:tcPr>
            <w:tcW w:w="2812" w:type="dxa"/>
          </w:tcPr>
          <w:p w14:paraId="4A904324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1B6C864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D676513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 xml:space="preserve">TCA cycle and </w:t>
            </w:r>
            <w:proofErr w:type="spellStart"/>
            <w:r>
              <w:rPr>
                <w:sz w:val="16"/>
              </w:rPr>
              <w:t>anaplerotic</w:t>
            </w:r>
            <w:proofErr w:type="spellEnd"/>
            <w:r>
              <w:rPr>
                <w:sz w:val="16"/>
              </w:rPr>
              <w:t xml:space="preserve"> enzymes</w:t>
            </w:r>
          </w:p>
        </w:tc>
        <w:tc>
          <w:tcPr>
            <w:tcW w:w="120" w:type="dxa"/>
          </w:tcPr>
          <w:p w14:paraId="729D4E3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25270B7" w14:textId="77777777">
        <w:trPr>
          <w:trHeight w:val="189"/>
        </w:trPr>
        <w:tc>
          <w:tcPr>
            <w:tcW w:w="2812" w:type="dxa"/>
          </w:tcPr>
          <w:p w14:paraId="05DC6C8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743B93F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CA925CE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Pentose phosphate metabolism</w:t>
            </w:r>
          </w:p>
        </w:tc>
        <w:tc>
          <w:tcPr>
            <w:tcW w:w="120" w:type="dxa"/>
          </w:tcPr>
          <w:p w14:paraId="701C220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77D16D2" w14:textId="77777777">
        <w:trPr>
          <w:trHeight w:val="189"/>
        </w:trPr>
        <w:tc>
          <w:tcPr>
            <w:tcW w:w="2812" w:type="dxa"/>
          </w:tcPr>
          <w:p w14:paraId="2FBACDD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2C783F4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1C21374E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Carbohydrate metabolism</w:t>
            </w:r>
          </w:p>
        </w:tc>
        <w:tc>
          <w:tcPr>
            <w:tcW w:w="120" w:type="dxa"/>
          </w:tcPr>
          <w:p w14:paraId="4153660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3D85962" w14:textId="77777777">
        <w:trPr>
          <w:trHeight w:val="189"/>
        </w:trPr>
        <w:tc>
          <w:tcPr>
            <w:tcW w:w="2812" w:type="dxa"/>
          </w:tcPr>
          <w:p w14:paraId="54E143B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60EEA92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3EDB29EF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Nucleotide metabolism</w:t>
            </w:r>
          </w:p>
        </w:tc>
        <w:tc>
          <w:tcPr>
            <w:tcW w:w="120" w:type="dxa"/>
          </w:tcPr>
          <w:p w14:paraId="78E4929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14479D85" w14:textId="77777777">
        <w:trPr>
          <w:trHeight w:val="189"/>
        </w:trPr>
        <w:tc>
          <w:tcPr>
            <w:tcW w:w="2812" w:type="dxa"/>
          </w:tcPr>
          <w:p w14:paraId="4DE9FD2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24A1F1C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73C517A3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Pyruvate metabolism</w:t>
            </w:r>
          </w:p>
        </w:tc>
        <w:tc>
          <w:tcPr>
            <w:tcW w:w="120" w:type="dxa"/>
          </w:tcPr>
          <w:p w14:paraId="6B28B8D4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76784D7" w14:textId="77777777">
        <w:trPr>
          <w:trHeight w:val="189"/>
        </w:trPr>
        <w:tc>
          <w:tcPr>
            <w:tcW w:w="2812" w:type="dxa"/>
          </w:tcPr>
          <w:p w14:paraId="1A72BE9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3F05DD4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5F06B865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Butanoate metabolism</w:t>
            </w:r>
          </w:p>
        </w:tc>
        <w:tc>
          <w:tcPr>
            <w:tcW w:w="120" w:type="dxa"/>
          </w:tcPr>
          <w:p w14:paraId="1FDCDF1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0C0BFB6" w14:textId="77777777">
        <w:trPr>
          <w:trHeight w:val="234"/>
        </w:trPr>
        <w:tc>
          <w:tcPr>
            <w:tcW w:w="2812" w:type="dxa"/>
          </w:tcPr>
          <w:p w14:paraId="5960263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58A7CEF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38BCE880" w14:textId="77777777" w:rsidR="00D04309" w:rsidRDefault="000F1694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Other central metabolism enzymes</w:t>
            </w:r>
          </w:p>
        </w:tc>
        <w:tc>
          <w:tcPr>
            <w:tcW w:w="120" w:type="dxa"/>
          </w:tcPr>
          <w:p w14:paraId="4230448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7E35F855" w14:textId="77777777">
        <w:trPr>
          <w:trHeight w:val="229"/>
        </w:trPr>
        <w:tc>
          <w:tcPr>
            <w:tcW w:w="2812" w:type="dxa"/>
          </w:tcPr>
          <w:p w14:paraId="0D87817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227E4544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Energy Metabolism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6133FA6C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Oxidative phosphorylation</w:t>
            </w:r>
          </w:p>
        </w:tc>
        <w:tc>
          <w:tcPr>
            <w:tcW w:w="120" w:type="dxa"/>
          </w:tcPr>
          <w:p w14:paraId="221AEE5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C04CF18" w14:textId="77777777">
        <w:trPr>
          <w:trHeight w:val="189"/>
        </w:trPr>
        <w:tc>
          <w:tcPr>
            <w:tcW w:w="2812" w:type="dxa"/>
          </w:tcPr>
          <w:p w14:paraId="7784E3B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401FDF3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1C3C3DC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Methane metabolism</w:t>
            </w:r>
          </w:p>
        </w:tc>
        <w:tc>
          <w:tcPr>
            <w:tcW w:w="120" w:type="dxa"/>
          </w:tcPr>
          <w:p w14:paraId="6E3D983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FFCE885" w14:textId="77777777">
        <w:trPr>
          <w:trHeight w:val="189"/>
        </w:trPr>
        <w:tc>
          <w:tcPr>
            <w:tcW w:w="2812" w:type="dxa"/>
          </w:tcPr>
          <w:p w14:paraId="6F899B3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0D14827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66DE083D" w14:textId="77777777" w:rsidR="00D04309" w:rsidRDefault="000F1694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Sulfur metabolism</w:t>
            </w:r>
          </w:p>
        </w:tc>
        <w:tc>
          <w:tcPr>
            <w:tcW w:w="120" w:type="dxa"/>
          </w:tcPr>
          <w:p w14:paraId="6EEEF36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02AB144" w14:textId="77777777">
        <w:trPr>
          <w:trHeight w:val="234"/>
        </w:trPr>
        <w:tc>
          <w:tcPr>
            <w:tcW w:w="2812" w:type="dxa"/>
          </w:tcPr>
          <w:p w14:paraId="04712D62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04E6ADC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14:paraId="20A515A4" w14:textId="77777777" w:rsidR="00D04309" w:rsidRDefault="000F1694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20" w:type="dxa"/>
          </w:tcPr>
          <w:p w14:paraId="783BFB7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5A1D50FC" w14:textId="77777777">
        <w:trPr>
          <w:trHeight w:val="229"/>
        </w:trPr>
        <w:tc>
          <w:tcPr>
            <w:tcW w:w="2812" w:type="dxa"/>
          </w:tcPr>
          <w:p w14:paraId="70DF379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</w:tcPr>
          <w:p w14:paraId="3E65B843" w14:textId="77777777" w:rsidR="00D04309" w:rsidRDefault="000F1694">
            <w:pPr>
              <w:pStyle w:val="TableParagraph"/>
              <w:spacing w:before="37" w:line="173" w:lineRule="exact"/>
              <w:ind w:left="19"/>
              <w:rPr>
                <w:sz w:val="16"/>
              </w:rPr>
            </w:pPr>
            <w:r>
              <w:rPr>
                <w:sz w:val="16"/>
              </w:rPr>
              <w:t>Biosynthesis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5F5AB296" w14:textId="77777777" w:rsidR="00D04309" w:rsidRDefault="000F1694">
            <w:pPr>
              <w:pStyle w:val="TableParagraph"/>
              <w:spacing w:before="37"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Lipid metabolism</w:t>
            </w:r>
          </w:p>
        </w:tc>
        <w:tc>
          <w:tcPr>
            <w:tcW w:w="120" w:type="dxa"/>
          </w:tcPr>
          <w:p w14:paraId="358212F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99D5906" w14:textId="77777777">
        <w:trPr>
          <w:trHeight w:val="190"/>
        </w:trPr>
        <w:tc>
          <w:tcPr>
            <w:tcW w:w="2812" w:type="dxa"/>
          </w:tcPr>
          <w:p w14:paraId="31B8BE8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278" w:type="dxa"/>
          </w:tcPr>
          <w:p w14:paraId="1772C30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936" w:type="dxa"/>
          </w:tcPr>
          <w:p w14:paraId="28B07F91" w14:textId="77777777" w:rsidR="00D04309" w:rsidRDefault="000F1694">
            <w:pPr>
              <w:pStyle w:val="TableParagraph"/>
              <w:spacing w:line="171" w:lineRule="exact"/>
              <w:ind w:left="118"/>
              <w:rPr>
                <w:sz w:val="16"/>
              </w:rPr>
            </w:pPr>
            <w:r>
              <w:rPr>
                <w:sz w:val="16"/>
              </w:rPr>
              <w:t>Amino acid metabolism</w:t>
            </w:r>
          </w:p>
        </w:tc>
        <w:tc>
          <w:tcPr>
            <w:tcW w:w="120" w:type="dxa"/>
          </w:tcPr>
          <w:p w14:paraId="161AB4F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</w:tbl>
    <w:p w14:paraId="446D073B" w14:textId="77777777" w:rsidR="00D04309" w:rsidRDefault="00D04309">
      <w:pPr>
        <w:rPr>
          <w:sz w:val="12"/>
        </w:rPr>
        <w:sectPr w:rsidR="00D04309">
          <w:footerReference w:type="default" r:id="rId7"/>
          <w:type w:val="continuous"/>
          <w:pgSz w:w="12240" w:h="15840"/>
          <w:pgMar w:top="1300" w:right="1300" w:bottom="1020" w:left="1340" w:header="720" w:footer="826" w:gutter="0"/>
          <w:pgNumType w:start="1"/>
          <w:cols w:space="720"/>
        </w:sectPr>
      </w:pPr>
    </w:p>
    <w:p w14:paraId="1CA88E5B" w14:textId="7A895A38" w:rsidR="00C11A6E" w:rsidRDefault="00C11A6E" w:rsidP="00C11A6E">
      <w:pPr>
        <w:ind w:left="100"/>
        <w:rPr>
          <w:sz w:val="16"/>
        </w:rPr>
      </w:pPr>
      <w:r>
        <w:rPr>
          <w:b/>
          <w:sz w:val="16"/>
        </w:rPr>
        <w:lastRenderedPageBreak/>
        <w:t xml:space="preserve">SUPPLEMENTARY FILE 1A </w:t>
      </w:r>
      <w:r>
        <w:rPr>
          <w:sz w:val="16"/>
        </w:rPr>
        <w:t>(cont.)</w:t>
      </w:r>
    </w:p>
    <w:p w14:paraId="4F78CE98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  <w:bookmarkStart w:id="0" w:name="_GoBack"/>
      <w:bookmarkEnd w:id="0"/>
    </w:p>
    <w:tbl>
      <w:tblPr>
        <w:tblpPr w:leftFromText="180" w:rightFromText="180" w:vertAnchor="text" w:horzAnchor="page" w:tblpX="1922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1923"/>
        <w:gridCol w:w="3291"/>
        <w:gridCol w:w="120"/>
      </w:tblGrid>
      <w:tr w:rsidR="0045069D" w14:paraId="395C0C1C" w14:textId="77777777" w:rsidTr="0045069D">
        <w:trPr>
          <w:trHeight w:val="277"/>
        </w:trPr>
        <w:tc>
          <w:tcPr>
            <w:tcW w:w="2812" w:type="dxa"/>
            <w:tcBorders>
              <w:top w:val="single" w:sz="8" w:space="0" w:color="000000"/>
              <w:bottom w:val="single" w:sz="4" w:space="0" w:color="000000"/>
            </w:tcBorders>
          </w:tcPr>
          <w:p w14:paraId="68BE1728" w14:textId="77777777" w:rsidR="0045069D" w:rsidRDefault="0045069D" w:rsidP="0045069D">
            <w:pPr>
              <w:pStyle w:val="TableParagraph"/>
              <w:spacing w:before="37"/>
              <w:ind w:left="119"/>
              <w:rPr>
                <w:sz w:val="16"/>
              </w:rPr>
            </w:pPr>
            <w:r>
              <w:rPr>
                <w:sz w:val="16"/>
              </w:rPr>
              <w:t>Primary</w:t>
            </w:r>
          </w:p>
        </w:tc>
        <w:tc>
          <w:tcPr>
            <w:tcW w:w="1923" w:type="dxa"/>
            <w:tcBorders>
              <w:top w:val="single" w:sz="8" w:space="0" w:color="000000"/>
              <w:bottom w:val="single" w:sz="4" w:space="0" w:color="000000"/>
            </w:tcBorders>
          </w:tcPr>
          <w:p w14:paraId="5F8B3624" w14:textId="77777777" w:rsidR="0045069D" w:rsidRDefault="0045069D" w:rsidP="0045069D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3291" w:type="dxa"/>
            <w:tcBorders>
              <w:top w:val="single" w:sz="8" w:space="0" w:color="000000"/>
              <w:bottom w:val="single" w:sz="4" w:space="0" w:color="000000"/>
            </w:tcBorders>
          </w:tcPr>
          <w:p w14:paraId="7AA8F065" w14:textId="77777777" w:rsidR="0045069D" w:rsidRDefault="0045069D" w:rsidP="0045069D">
            <w:pPr>
              <w:pStyle w:val="TableParagraph"/>
              <w:spacing w:before="37"/>
              <w:ind w:left="473"/>
              <w:rPr>
                <w:sz w:val="16"/>
              </w:rPr>
            </w:pPr>
            <w:r>
              <w:rPr>
                <w:sz w:val="16"/>
              </w:rPr>
              <w:t>Tertiary</w:t>
            </w:r>
          </w:p>
        </w:tc>
        <w:tc>
          <w:tcPr>
            <w:tcW w:w="120" w:type="dxa"/>
            <w:tcBorders>
              <w:top w:val="single" w:sz="8" w:space="0" w:color="000000"/>
              <w:bottom w:val="single" w:sz="4" w:space="0" w:color="000000"/>
            </w:tcBorders>
          </w:tcPr>
          <w:p w14:paraId="3E1B536B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03D9E01E" w14:textId="77777777" w:rsidTr="0045069D">
        <w:trPr>
          <w:trHeight w:val="655"/>
        </w:trPr>
        <w:tc>
          <w:tcPr>
            <w:tcW w:w="2812" w:type="dxa"/>
            <w:tcBorders>
              <w:top w:val="single" w:sz="4" w:space="0" w:color="000000"/>
            </w:tcBorders>
          </w:tcPr>
          <w:p w14:paraId="1B4958A7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67DAC745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4F1BA2A5" w14:textId="77777777" w:rsidR="0045069D" w:rsidRDefault="0045069D" w:rsidP="0045069D">
            <w:pPr>
              <w:pStyle w:val="TableParagraph"/>
              <w:spacing w:before="39" w:line="247" w:lineRule="auto"/>
              <w:ind w:left="473" w:right="1029"/>
              <w:rPr>
                <w:sz w:val="16"/>
              </w:rPr>
            </w:pPr>
            <w:r>
              <w:rPr>
                <w:sz w:val="16"/>
              </w:rPr>
              <w:t>Glycan metabolism Cofactor biosynthesis</w:t>
            </w:r>
          </w:p>
          <w:p w14:paraId="723B6217" w14:textId="77777777" w:rsidR="0045069D" w:rsidRDefault="0045069D" w:rsidP="0045069D">
            <w:pPr>
              <w:pStyle w:val="TableParagraph"/>
              <w:spacing w:line="184" w:lineRule="exact"/>
              <w:ind w:left="473"/>
              <w:rPr>
                <w:sz w:val="16"/>
              </w:rPr>
            </w:pPr>
            <w:r>
              <w:rPr>
                <w:sz w:val="16"/>
              </w:rPr>
              <w:t>Biosynthesis of other secondary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metabolites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6B2EF780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5593C3EF" w14:textId="77777777" w:rsidTr="0045069D">
        <w:trPr>
          <w:trHeight w:val="466"/>
        </w:trPr>
        <w:tc>
          <w:tcPr>
            <w:tcW w:w="2812" w:type="dxa"/>
            <w:tcBorders>
              <w:bottom w:val="single" w:sz="4" w:space="0" w:color="000000"/>
            </w:tcBorders>
          </w:tcPr>
          <w:p w14:paraId="587780B1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7B90DD10" w14:textId="77777777" w:rsidR="0045069D" w:rsidRDefault="0045069D" w:rsidP="0045069D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>Other Enzymes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7F7DBC0C" w14:textId="77777777" w:rsidR="0045069D" w:rsidRDefault="0045069D" w:rsidP="0045069D">
            <w:pPr>
              <w:pStyle w:val="TableParagraph"/>
              <w:spacing w:before="37" w:line="247" w:lineRule="auto"/>
              <w:ind w:left="473" w:right="1411"/>
              <w:rPr>
                <w:sz w:val="16"/>
              </w:rPr>
            </w:pPr>
            <w:r>
              <w:rPr>
                <w:sz w:val="16"/>
              </w:rPr>
              <w:t>Other enzymes Protein kinases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15A427B3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066A1029" w14:textId="77777777" w:rsidTr="0045069D">
        <w:trPr>
          <w:trHeight w:val="277"/>
        </w:trPr>
        <w:tc>
          <w:tcPr>
            <w:tcW w:w="2812" w:type="dxa"/>
            <w:tcBorders>
              <w:top w:val="single" w:sz="4" w:space="0" w:color="000000"/>
            </w:tcBorders>
          </w:tcPr>
          <w:p w14:paraId="20D093B9" w14:textId="77777777" w:rsidR="0045069D" w:rsidRDefault="0045069D" w:rsidP="0045069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Human Diseases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7CBFE942" w14:textId="77777777" w:rsidR="0045069D" w:rsidRDefault="0045069D" w:rsidP="0045069D">
            <w:pPr>
              <w:pStyle w:val="TableParagraph"/>
              <w:spacing w:before="39"/>
              <w:ind w:left="19"/>
              <w:rPr>
                <w:sz w:val="16"/>
              </w:rPr>
            </w:pPr>
            <w:r>
              <w:rPr>
                <w:sz w:val="16"/>
              </w:rPr>
              <w:t>Drug resistance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69648CFF" w14:textId="77777777" w:rsidR="0045069D" w:rsidRDefault="0045069D" w:rsidP="0045069D">
            <w:pPr>
              <w:pStyle w:val="TableParagraph"/>
              <w:spacing w:before="39"/>
              <w:ind w:left="473"/>
              <w:rPr>
                <w:sz w:val="16"/>
              </w:rPr>
            </w:pPr>
            <w:r>
              <w:rPr>
                <w:sz w:val="16"/>
              </w:rPr>
              <w:t>Antimicrobial resistance genes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518214F0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3DA2FBE4" w14:textId="77777777" w:rsidTr="0045069D">
        <w:trPr>
          <w:trHeight w:val="655"/>
        </w:trPr>
        <w:tc>
          <w:tcPr>
            <w:tcW w:w="2812" w:type="dxa"/>
            <w:tcBorders>
              <w:bottom w:val="single" w:sz="4" w:space="0" w:color="000000"/>
            </w:tcBorders>
          </w:tcPr>
          <w:p w14:paraId="2DFAA79F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03FD577B" w14:textId="77777777" w:rsidR="0045069D" w:rsidRDefault="0045069D" w:rsidP="0045069D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>Infectious Diseases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2911BF8F" w14:textId="77777777" w:rsidR="0045069D" w:rsidRDefault="0045069D" w:rsidP="0045069D">
            <w:pPr>
              <w:pStyle w:val="TableParagraph"/>
              <w:spacing w:before="37"/>
              <w:ind w:left="473"/>
              <w:rPr>
                <w:sz w:val="16"/>
              </w:rPr>
            </w:pPr>
            <w:r>
              <w:rPr>
                <w:sz w:val="16"/>
              </w:rPr>
              <w:t>Virulence factors</w:t>
            </w:r>
          </w:p>
          <w:p w14:paraId="28EE9B6E" w14:textId="77777777" w:rsidR="0045069D" w:rsidRDefault="0045069D" w:rsidP="0045069D">
            <w:pPr>
              <w:pStyle w:val="TableParagraph"/>
              <w:spacing w:before="5" w:line="247" w:lineRule="auto"/>
              <w:ind w:left="473"/>
              <w:rPr>
                <w:sz w:val="16"/>
              </w:rPr>
            </w:pPr>
            <w:r>
              <w:rPr>
                <w:sz w:val="16"/>
              </w:rPr>
              <w:t>Bacterial invasion of epithelial cells Bacterial toxins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64CD9391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4E5DE2AB" w14:textId="77777777" w:rsidTr="0045069D">
        <w:trPr>
          <w:trHeight w:val="466"/>
        </w:trPr>
        <w:tc>
          <w:tcPr>
            <w:tcW w:w="2812" w:type="dxa"/>
            <w:tcBorders>
              <w:top w:val="single" w:sz="4" w:space="0" w:color="000000"/>
            </w:tcBorders>
          </w:tcPr>
          <w:p w14:paraId="30A627FB" w14:textId="77777777" w:rsidR="0045069D" w:rsidRDefault="0045069D" w:rsidP="0045069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Unclear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71588CF7" w14:textId="77777777" w:rsidR="0045069D" w:rsidRDefault="0045069D" w:rsidP="0045069D">
            <w:pPr>
              <w:pStyle w:val="TableParagraph"/>
              <w:spacing w:before="39"/>
              <w:ind w:left="19"/>
              <w:rPr>
                <w:sz w:val="16"/>
              </w:rPr>
            </w:pPr>
            <w:proofErr w:type="spellStart"/>
            <w:r>
              <w:rPr>
                <w:sz w:val="16"/>
              </w:rPr>
              <w:t>Kegg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ortholog</w:t>
            </w:r>
            <w:proofErr w:type="spellEnd"/>
            <w:r>
              <w:rPr>
                <w:sz w:val="16"/>
              </w:rPr>
              <w:t xml:space="preserve"> defined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6D24D631" w14:textId="77777777" w:rsidR="0045069D" w:rsidRDefault="0045069D" w:rsidP="0045069D">
            <w:pPr>
              <w:pStyle w:val="TableParagraph"/>
              <w:spacing w:before="39"/>
              <w:ind w:left="473"/>
              <w:rPr>
                <w:sz w:val="16"/>
              </w:rPr>
            </w:pPr>
            <w:r>
              <w:rPr>
                <w:sz w:val="16"/>
              </w:rPr>
              <w:t>Function unknown</w:t>
            </w:r>
          </w:p>
          <w:p w14:paraId="3939F662" w14:textId="77777777" w:rsidR="0045069D" w:rsidRDefault="0045069D" w:rsidP="0045069D">
            <w:pPr>
              <w:pStyle w:val="TableParagraph"/>
              <w:spacing w:before="5"/>
              <w:ind w:left="473"/>
              <w:rPr>
                <w:sz w:val="16"/>
              </w:rPr>
            </w:pPr>
            <w:r>
              <w:rPr>
                <w:sz w:val="16"/>
              </w:rPr>
              <w:t>General function prediction only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7FADECAF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  <w:tr w:rsidR="0045069D" w14:paraId="64AE7563" w14:textId="77777777" w:rsidTr="0045069D">
        <w:trPr>
          <w:trHeight w:val="275"/>
        </w:trPr>
        <w:tc>
          <w:tcPr>
            <w:tcW w:w="2812" w:type="dxa"/>
            <w:tcBorders>
              <w:bottom w:val="single" w:sz="8" w:space="0" w:color="000000"/>
            </w:tcBorders>
          </w:tcPr>
          <w:p w14:paraId="02CDA5F2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bottom w:val="single" w:sz="8" w:space="0" w:color="000000"/>
            </w:tcBorders>
          </w:tcPr>
          <w:p w14:paraId="2663F701" w14:textId="77777777" w:rsidR="0045069D" w:rsidRDefault="0045069D" w:rsidP="0045069D">
            <w:pPr>
              <w:pStyle w:val="TableParagraph"/>
              <w:spacing w:before="37"/>
              <w:ind w:left="19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proofErr w:type="spellStart"/>
            <w:r>
              <w:rPr>
                <w:sz w:val="16"/>
              </w:rPr>
              <w:t>Kegg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ortholog</w:t>
            </w:r>
            <w:proofErr w:type="spellEnd"/>
          </w:p>
        </w:tc>
        <w:tc>
          <w:tcPr>
            <w:tcW w:w="3291" w:type="dxa"/>
            <w:tcBorders>
              <w:top w:val="single" w:sz="4" w:space="0" w:color="000000"/>
              <w:bottom w:val="single" w:sz="8" w:space="0" w:color="000000"/>
            </w:tcBorders>
          </w:tcPr>
          <w:p w14:paraId="64079CC8" w14:textId="77777777" w:rsidR="0045069D" w:rsidRDefault="0045069D" w:rsidP="0045069D">
            <w:pPr>
              <w:pStyle w:val="TableParagraph"/>
              <w:spacing w:before="37"/>
              <w:ind w:left="473"/>
              <w:rPr>
                <w:sz w:val="16"/>
              </w:rPr>
            </w:pPr>
            <w:r>
              <w:rPr>
                <w:sz w:val="16"/>
              </w:rPr>
              <w:t>Function unknown</w:t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 w14:paraId="13169713" w14:textId="77777777" w:rsidR="0045069D" w:rsidRDefault="0045069D" w:rsidP="0045069D">
            <w:pPr>
              <w:pStyle w:val="TableParagraph"/>
              <w:rPr>
                <w:sz w:val="14"/>
              </w:rPr>
            </w:pPr>
          </w:p>
        </w:tc>
      </w:tr>
    </w:tbl>
    <w:p w14:paraId="689A86DE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0B34E7D7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07AED9E2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59E95E1C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68CC3C0D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7E289D6E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772C7593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7FA788E7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593BF389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6BFAC514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0E678934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350749F6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0256FEB9" w14:textId="77777777" w:rsidR="00C11A6E" w:rsidRDefault="00C11A6E">
      <w:pPr>
        <w:spacing w:before="83" w:line="247" w:lineRule="auto"/>
        <w:ind w:left="100" w:right="121"/>
        <w:rPr>
          <w:b/>
          <w:sz w:val="16"/>
        </w:rPr>
      </w:pPr>
    </w:p>
    <w:p w14:paraId="25BB4A49" w14:textId="77777777" w:rsidR="00D04309" w:rsidRDefault="005C1E67">
      <w:pPr>
        <w:spacing w:before="83" w:line="247" w:lineRule="auto"/>
        <w:ind w:left="100" w:right="121"/>
        <w:rPr>
          <w:sz w:val="16"/>
        </w:rPr>
      </w:pPr>
      <w:r>
        <w:pict w14:anchorId="60F4822C">
          <v:line id="_x0000_s1027" style="position:absolute;left:0;text-align:left;z-index:-54472;mso-position-horizontal-relative:page" from="208.05pt,46.4pt" to="403.9pt,46.4pt" strokeweight="5054emu">
            <w10:wrap anchorx="page"/>
          </v:line>
        </w:pict>
      </w:r>
      <w:r w:rsidR="000F1694">
        <w:rPr>
          <w:b/>
          <w:sz w:val="16"/>
        </w:rPr>
        <w:t>SUPPLEMENTARY</w:t>
      </w:r>
      <w:r w:rsidR="000F1694">
        <w:rPr>
          <w:b/>
          <w:spacing w:val="-13"/>
          <w:sz w:val="16"/>
        </w:rPr>
        <w:t xml:space="preserve"> </w:t>
      </w:r>
      <w:r w:rsidR="000F1694">
        <w:rPr>
          <w:b/>
          <w:sz w:val="16"/>
        </w:rPr>
        <w:t>FILE</w:t>
      </w:r>
      <w:r w:rsidR="000F1694">
        <w:rPr>
          <w:b/>
          <w:spacing w:val="-13"/>
          <w:sz w:val="16"/>
        </w:rPr>
        <w:t xml:space="preserve"> </w:t>
      </w:r>
      <w:r w:rsidR="000F1694">
        <w:rPr>
          <w:b/>
          <w:sz w:val="16"/>
        </w:rPr>
        <w:t>1B</w:t>
      </w:r>
      <w:r w:rsidR="000F1694">
        <w:rPr>
          <w:b/>
          <w:spacing w:val="15"/>
          <w:sz w:val="16"/>
        </w:rPr>
        <w:t xml:space="preserve"> </w:t>
      </w:r>
      <w:r w:rsidR="000F1694">
        <w:rPr>
          <w:sz w:val="16"/>
        </w:rPr>
        <w:t>Breakdown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of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the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JCVI-syn3A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metabolic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reconstruction.</w:t>
      </w:r>
      <w:r w:rsidR="000F1694">
        <w:rPr>
          <w:spacing w:val="-6"/>
          <w:sz w:val="16"/>
        </w:rPr>
        <w:t xml:space="preserve"> </w:t>
      </w:r>
      <w:r w:rsidR="000F1694">
        <w:rPr>
          <w:sz w:val="16"/>
        </w:rPr>
        <w:t>Reactions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in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subsystem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“Exchange”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act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as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sources</w:t>
      </w:r>
      <w:r w:rsidR="000F1694">
        <w:rPr>
          <w:spacing w:val="-13"/>
          <w:sz w:val="16"/>
        </w:rPr>
        <w:t xml:space="preserve"> </w:t>
      </w:r>
      <w:r w:rsidR="000F1694">
        <w:rPr>
          <w:sz w:val="16"/>
        </w:rPr>
        <w:t>(sinks) for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metabolites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taken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up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from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(secreted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into)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the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medium.</w:t>
      </w:r>
      <w:r w:rsidR="000F1694">
        <w:rPr>
          <w:spacing w:val="1"/>
          <w:sz w:val="16"/>
        </w:rPr>
        <w:t xml:space="preserve"> </w:t>
      </w:r>
      <w:r w:rsidR="000F1694">
        <w:rPr>
          <w:sz w:val="16"/>
        </w:rPr>
        <w:t>The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other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subsystems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are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discussed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in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detail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in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the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main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text,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Section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2.2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and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Section</w:t>
      </w:r>
      <w:r w:rsidR="000F1694">
        <w:rPr>
          <w:spacing w:val="-7"/>
          <w:sz w:val="16"/>
        </w:rPr>
        <w:t xml:space="preserve"> </w:t>
      </w:r>
      <w:r w:rsidR="000F1694">
        <w:rPr>
          <w:sz w:val="16"/>
        </w:rPr>
        <w:t>2.3.</w:t>
      </w:r>
    </w:p>
    <w:p w14:paraId="1D1DA2EC" w14:textId="77777777" w:rsidR="00D04309" w:rsidRDefault="00D04309">
      <w:pPr>
        <w:pStyle w:val="BodyText"/>
        <w:spacing w:before="1"/>
        <w:rPr>
          <w:sz w:val="19"/>
        </w:rPr>
      </w:pPr>
    </w:p>
    <w:tbl>
      <w:tblPr>
        <w:tblW w:w="0" w:type="auto"/>
        <w:tblInd w:w="2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1025"/>
        <w:gridCol w:w="737"/>
      </w:tblGrid>
      <w:tr w:rsidR="00D04309" w14:paraId="6C3D0950" w14:textId="77777777">
        <w:trPr>
          <w:trHeight w:val="272"/>
        </w:trPr>
        <w:tc>
          <w:tcPr>
            <w:tcW w:w="2154" w:type="dxa"/>
            <w:tcBorders>
              <w:top w:val="single" w:sz="4" w:space="0" w:color="000000"/>
              <w:bottom w:val="single" w:sz="4" w:space="0" w:color="000000"/>
            </w:tcBorders>
          </w:tcPr>
          <w:p w14:paraId="14FFE764" w14:textId="77777777" w:rsidR="00D04309" w:rsidRDefault="000F1694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Subsystem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 w14:paraId="385CAEE3" w14:textId="77777777" w:rsidR="00D04309" w:rsidRDefault="000F1694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Reactions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56ADFFD9" w14:textId="77777777" w:rsidR="00D04309" w:rsidRDefault="000F1694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Genes</w:t>
            </w:r>
          </w:p>
        </w:tc>
      </w:tr>
      <w:tr w:rsidR="00D04309" w14:paraId="59678FA0" w14:textId="77777777">
        <w:trPr>
          <w:trHeight w:val="234"/>
        </w:trPr>
        <w:tc>
          <w:tcPr>
            <w:tcW w:w="2154" w:type="dxa"/>
            <w:tcBorders>
              <w:top w:val="single" w:sz="4" w:space="0" w:color="000000"/>
            </w:tcBorders>
          </w:tcPr>
          <w:p w14:paraId="7C9B27F6" w14:textId="77777777" w:rsidR="00D04309" w:rsidRDefault="000F1694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sz w:val="20"/>
              </w:rPr>
              <w:t>Transport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675909C4" w14:textId="77777777" w:rsidR="00D04309" w:rsidRDefault="000F1694">
            <w:pPr>
              <w:pStyle w:val="TableParagraph"/>
              <w:spacing w:line="202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5DD898B7" w14:textId="77777777" w:rsidR="00D04309" w:rsidRDefault="000F1694">
            <w:pPr>
              <w:pStyle w:val="TableParagraph"/>
              <w:spacing w:line="202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</w:t>
            </w:r>
          </w:p>
        </w:tc>
      </w:tr>
      <w:tr w:rsidR="00D04309" w14:paraId="6007C3E1" w14:textId="77777777">
        <w:trPr>
          <w:trHeight w:val="239"/>
        </w:trPr>
        <w:tc>
          <w:tcPr>
            <w:tcW w:w="2154" w:type="dxa"/>
          </w:tcPr>
          <w:p w14:paraId="74FDE395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Amino acid metabolism</w:t>
            </w:r>
          </w:p>
        </w:tc>
        <w:tc>
          <w:tcPr>
            <w:tcW w:w="1025" w:type="dxa"/>
          </w:tcPr>
          <w:p w14:paraId="4B10D200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</w:t>
            </w:r>
          </w:p>
        </w:tc>
        <w:tc>
          <w:tcPr>
            <w:tcW w:w="737" w:type="dxa"/>
          </w:tcPr>
          <w:p w14:paraId="5F55220A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</w:p>
        </w:tc>
      </w:tr>
      <w:tr w:rsidR="00D04309" w14:paraId="4F0BC14B" w14:textId="77777777">
        <w:trPr>
          <w:trHeight w:val="239"/>
        </w:trPr>
        <w:tc>
          <w:tcPr>
            <w:tcW w:w="2154" w:type="dxa"/>
          </w:tcPr>
          <w:p w14:paraId="24F27E4F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Central metabolism</w:t>
            </w:r>
          </w:p>
        </w:tc>
        <w:tc>
          <w:tcPr>
            <w:tcW w:w="1025" w:type="dxa"/>
          </w:tcPr>
          <w:p w14:paraId="05E461F0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</w:t>
            </w:r>
          </w:p>
        </w:tc>
        <w:tc>
          <w:tcPr>
            <w:tcW w:w="737" w:type="dxa"/>
          </w:tcPr>
          <w:p w14:paraId="258DE15F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</w:p>
        </w:tc>
      </w:tr>
      <w:tr w:rsidR="00D04309" w14:paraId="35DA513F" w14:textId="77777777">
        <w:trPr>
          <w:trHeight w:val="239"/>
        </w:trPr>
        <w:tc>
          <w:tcPr>
            <w:tcW w:w="2154" w:type="dxa"/>
          </w:tcPr>
          <w:p w14:paraId="1103348A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Nucleotide metabolism</w:t>
            </w:r>
          </w:p>
        </w:tc>
        <w:tc>
          <w:tcPr>
            <w:tcW w:w="1025" w:type="dxa"/>
          </w:tcPr>
          <w:p w14:paraId="430340E3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737" w:type="dxa"/>
          </w:tcPr>
          <w:p w14:paraId="6EDD2B7D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</w:tr>
      <w:tr w:rsidR="00D04309" w14:paraId="163CEB28" w14:textId="77777777">
        <w:trPr>
          <w:trHeight w:val="239"/>
        </w:trPr>
        <w:tc>
          <w:tcPr>
            <w:tcW w:w="2154" w:type="dxa"/>
          </w:tcPr>
          <w:p w14:paraId="136BBB07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Lipid metabolism</w:t>
            </w:r>
          </w:p>
        </w:tc>
        <w:tc>
          <w:tcPr>
            <w:tcW w:w="1025" w:type="dxa"/>
          </w:tcPr>
          <w:p w14:paraId="26F2A68E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</w:p>
        </w:tc>
        <w:tc>
          <w:tcPr>
            <w:tcW w:w="737" w:type="dxa"/>
          </w:tcPr>
          <w:p w14:paraId="45EC531A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</w:tr>
      <w:tr w:rsidR="00D04309" w14:paraId="3D2A5E5B" w14:textId="77777777">
        <w:trPr>
          <w:trHeight w:val="239"/>
        </w:trPr>
        <w:tc>
          <w:tcPr>
            <w:tcW w:w="2154" w:type="dxa"/>
          </w:tcPr>
          <w:p w14:paraId="3A1627C9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Cofactor metabolism</w:t>
            </w:r>
          </w:p>
        </w:tc>
        <w:tc>
          <w:tcPr>
            <w:tcW w:w="1025" w:type="dxa"/>
          </w:tcPr>
          <w:p w14:paraId="7F012414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737" w:type="dxa"/>
          </w:tcPr>
          <w:p w14:paraId="69D22034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  <w:tr w:rsidR="00D04309" w14:paraId="693D608F" w14:textId="77777777">
        <w:trPr>
          <w:trHeight w:val="239"/>
        </w:trPr>
        <w:tc>
          <w:tcPr>
            <w:tcW w:w="2154" w:type="dxa"/>
          </w:tcPr>
          <w:p w14:paraId="1D729F61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Macromolecules</w:t>
            </w:r>
          </w:p>
        </w:tc>
        <w:tc>
          <w:tcPr>
            <w:tcW w:w="1025" w:type="dxa"/>
          </w:tcPr>
          <w:p w14:paraId="5159094E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37" w:type="dxa"/>
          </w:tcPr>
          <w:p w14:paraId="5FC6D099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04309" w14:paraId="25BEA4C3" w14:textId="77777777">
        <w:trPr>
          <w:trHeight w:val="239"/>
        </w:trPr>
        <w:tc>
          <w:tcPr>
            <w:tcW w:w="2154" w:type="dxa"/>
          </w:tcPr>
          <w:p w14:paraId="72AE4C20" w14:textId="77777777" w:rsidR="00D04309" w:rsidRDefault="000F1694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Exchange</w:t>
            </w:r>
          </w:p>
        </w:tc>
        <w:tc>
          <w:tcPr>
            <w:tcW w:w="1025" w:type="dxa"/>
          </w:tcPr>
          <w:p w14:paraId="23AB6355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  <w:tc>
          <w:tcPr>
            <w:tcW w:w="737" w:type="dxa"/>
          </w:tcPr>
          <w:p w14:paraId="010E8987" w14:textId="77777777" w:rsidR="00D04309" w:rsidRDefault="000F1694">
            <w:pPr>
              <w:pStyle w:val="TableParagraph"/>
              <w:spacing w:line="219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04309" w14:paraId="5BD223EA" w14:textId="77777777">
        <w:trPr>
          <w:trHeight w:val="254"/>
        </w:trPr>
        <w:tc>
          <w:tcPr>
            <w:tcW w:w="2154" w:type="dxa"/>
            <w:tcBorders>
              <w:bottom w:val="single" w:sz="4" w:space="0" w:color="000000"/>
            </w:tcBorders>
          </w:tcPr>
          <w:p w14:paraId="1DC38078" w14:textId="77777777" w:rsidR="00D04309" w:rsidRDefault="000F1694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Biomass production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70244056" w14:textId="77777777" w:rsidR="00D04309" w:rsidRPr="000F1694" w:rsidRDefault="000F1694">
            <w:pPr>
              <w:pStyle w:val="TableParagraph"/>
              <w:spacing w:line="227" w:lineRule="exact"/>
              <w:ind w:right="117"/>
              <w:jc w:val="right"/>
              <w:rPr>
                <w:sz w:val="20"/>
              </w:rPr>
            </w:pPr>
            <w:r w:rsidRPr="000F1694">
              <w:rPr>
                <w:w w:val="99"/>
                <w:sz w:val="20"/>
              </w:rPr>
              <w:t>1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39C52967" w14:textId="77777777" w:rsidR="00D04309" w:rsidRDefault="000F1694">
            <w:pPr>
              <w:pStyle w:val="TableParagraph"/>
              <w:spacing w:line="227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27B8BD7F" w14:textId="77777777" w:rsidR="00D04309" w:rsidRDefault="00D04309">
      <w:pPr>
        <w:pStyle w:val="BodyText"/>
        <w:rPr>
          <w:sz w:val="18"/>
        </w:rPr>
      </w:pPr>
    </w:p>
    <w:p w14:paraId="754A83C8" w14:textId="77777777" w:rsidR="00D04309" w:rsidRDefault="000F1694">
      <w:pPr>
        <w:ind w:left="100"/>
        <w:rPr>
          <w:sz w:val="16"/>
        </w:rPr>
      </w:pPr>
      <w:r>
        <w:rPr>
          <w:b/>
          <w:sz w:val="16"/>
        </w:rPr>
        <w:t xml:space="preserve">SUPPLEMENTARY FILE 1C </w:t>
      </w:r>
      <w:r>
        <w:rPr>
          <w:sz w:val="16"/>
        </w:rPr>
        <w:t xml:space="preserve">Breakdown of protein coding genes in </w:t>
      </w:r>
      <w:r>
        <w:rPr>
          <w:i/>
          <w:sz w:val="16"/>
        </w:rPr>
        <w:t xml:space="preserve">M. pneumoniae </w:t>
      </w:r>
      <w:r>
        <w:rPr>
          <w:sz w:val="16"/>
        </w:rPr>
        <w:t>[2] into functional classes.</w:t>
      </w:r>
    </w:p>
    <w:p w14:paraId="46AE76E8" w14:textId="77777777" w:rsidR="00D04309" w:rsidRDefault="00D04309">
      <w:pPr>
        <w:pStyle w:val="BodyText"/>
        <w:spacing w:before="9"/>
        <w:rPr>
          <w:sz w:val="19"/>
        </w:rPr>
      </w:pP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"/>
        <w:gridCol w:w="2076"/>
        <w:gridCol w:w="2179"/>
        <w:gridCol w:w="697"/>
        <w:gridCol w:w="425"/>
        <w:gridCol w:w="164"/>
        <w:gridCol w:w="697"/>
        <w:gridCol w:w="425"/>
        <w:gridCol w:w="664"/>
        <w:gridCol w:w="90"/>
      </w:tblGrid>
      <w:tr w:rsidR="00D04309" w14:paraId="39B27223" w14:textId="77777777">
        <w:trPr>
          <w:trHeight w:val="242"/>
        </w:trPr>
        <w:tc>
          <w:tcPr>
            <w:tcW w:w="4330" w:type="dxa"/>
            <w:gridSpan w:val="3"/>
            <w:tcBorders>
              <w:top w:val="single" w:sz="6" w:space="0" w:color="000000"/>
            </w:tcBorders>
          </w:tcPr>
          <w:p w14:paraId="2E1487C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6" w:space="0" w:color="000000"/>
              <w:bottom w:val="single" w:sz="2" w:space="0" w:color="000000"/>
            </w:tcBorders>
          </w:tcPr>
          <w:p w14:paraId="64AAEEC2" w14:textId="77777777" w:rsidR="00D04309" w:rsidRDefault="000F1694"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proofErr w:type="spellStart"/>
            <w:r>
              <w:rPr>
                <w:w w:val="95"/>
                <w:sz w:val="15"/>
              </w:rPr>
              <w:t>Protei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bottom w:val="single" w:sz="2" w:space="0" w:color="000000"/>
            </w:tcBorders>
          </w:tcPr>
          <w:p w14:paraId="0C966B29" w14:textId="77777777" w:rsidR="00D04309" w:rsidRDefault="000F1694">
            <w:pPr>
              <w:pStyle w:val="TableParagraph"/>
              <w:spacing w:before="2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</w:p>
        </w:tc>
        <w:tc>
          <w:tcPr>
            <w:tcW w:w="164" w:type="dxa"/>
            <w:tcBorders>
              <w:top w:val="single" w:sz="6" w:space="0" w:color="000000"/>
            </w:tcBorders>
          </w:tcPr>
          <w:p w14:paraId="0199BFD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 w14:paraId="02615A93" w14:textId="77777777" w:rsidR="00D04309" w:rsidRDefault="000F1694">
            <w:pPr>
              <w:pStyle w:val="TableParagraph"/>
              <w:spacing w:before="25"/>
              <w:ind w:left="379"/>
              <w:rPr>
                <w:sz w:val="15"/>
              </w:rPr>
            </w:pPr>
            <w:r>
              <w:rPr>
                <w:sz w:val="15"/>
              </w:rPr>
              <w:t>Genes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6BDC671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90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016C7AD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5BE83E22" w14:textId="77777777">
        <w:trPr>
          <w:trHeight w:val="242"/>
        </w:trPr>
        <w:tc>
          <w:tcPr>
            <w:tcW w:w="75" w:type="dxa"/>
            <w:tcBorders>
              <w:bottom w:val="single" w:sz="4" w:space="0" w:color="000000"/>
            </w:tcBorders>
          </w:tcPr>
          <w:p w14:paraId="0DD17A3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 w14:paraId="384B4D14" w14:textId="77777777" w:rsidR="00D04309" w:rsidRDefault="000F1694">
            <w:pPr>
              <w:pStyle w:val="TableParagraph"/>
              <w:spacing w:before="24"/>
              <w:ind w:right="2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Functional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3BD8C6B7" w14:textId="77777777" w:rsidR="00D04309" w:rsidRDefault="000F1694">
            <w:pPr>
              <w:pStyle w:val="TableParagraph"/>
              <w:spacing w:before="24"/>
              <w:ind w:left="32"/>
              <w:rPr>
                <w:sz w:val="15"/>
              </w:rPr>
            </w:pPr>
            <w:r>
              <w:rPr>
                <w:sz w:val="15"/>
              </w:rPr>
              <w:t>hierarchy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4" w:space="0" w:color="000000"/>
            </w:tcBorders>
          </w:tcPr>
          <w:p w14:paraId="064C3B24" w14:textId="77777777" w:rsidR="00D04309" w:rsidRDefault="000F1694">
            <w:pPr>
              <w:pStyle w:val="TableParagraph"/>
              <w:tabs>
                <w:tab w:val="left" w:pos="445"/>
              </w:tabs>
              <w:spacing w:before="24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z w:val="15"/>
              </w:rPr>
              <w:tab/>
            </w:r>
            <w:r>
              <w:rPr>
                <w:w w:val="95"/>
                <w:sz w:val="15"/>
              </w:rPr>
              <w:t>#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4" w:space="0" w:color="000000"/>
            </w:tcBorders>
          </w:tcPr>
          <w:p w14:paraId="358593B1" w14:textId="77777777" w:rsidR="00D04309" w:rsidRDefault="000F1694">
            <w:pPr>
              <w:pStyle w:val="TableParagraph"/>
              <w:spacing w:before="24"/>
              <w:ind w:left="17"/>
              <w:rPr>
                <w:sz w:val="15"/>
              </w:rPr>
            </w:pPr>
            <w:r>
              <w:rPr>
                <w:w w:val="95"/>
                <w:sz w:val="15"/>
              </w:rPr>
              <w:t>unique</w:t>
            </w:r>
          </w:p>
        </w:tc>
        <w:tc>
          <w:tcPr>
            <w:tcW w:w="164" w:type="dxa"/>
            <w:tcBorders>
              <w:bottom w:val="single" w:sz="4" w:space="0" w:color="000000"/>
            </w:tcBorders>
          </w:tcPr>
          <w:p w14:paraId="607FCF4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4" w:space="0" w:color="000000"/>
            </w:tcBorders>
          </w:tcPr>
          <w:p w14:paraId="2240D3A8" w14:textId="77777777" w:rsidR="00D04309" w:rsidRDefault="000F1694">
            <w:pPr>
              <w:pStyle w:val="TableParagraph"/>
              <w:tabs>
                <w:tab w:val="left" w:pos="601"/>
              </w:tabs>
              <w:spacing w:before="24"/>
              <w:ind w:left="155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z w:val="15"/>
              </w:rPr>
              <w:tab/>
              <w:t>#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4" w:space="0" w:color="000000"/>
            </w:tcBorders>
          </w:tcPr>
          <w:p w14:paraId="2C049239" w14:textId="77777777" w:rsidR="00D04309" w:rsidRDefault="000F1694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unique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466A6568" w14:textId="77777777" w:rsidR="00D04309" w:rsidRDefault="000F1694">
            <w:pPr>
              <w:pStyle w:val="TableParagraph"/>
              <w:spacing w:before="24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# model</w:t>
            </w:r>
          </w:p>
        </w:tc>
        <w:tc>
          <w:tcPr>
            <w:tcW w:w="90" w:type="dxa"/>
            <w:vMerge/>
            <w:tcBorders>
              <w:top w:val="nil"/>
              <w:bottom w:val="single" w:sz="4" w:space="0" w:color="000000"/>
            </w:tcBorders>
          </w:tcPr>
          <w:p w14:paraId="7AC1124E" w14:textId="77777777" w:rsidR="00D04309" w:rsidRDefault="00D04309">
            <w:pPr>
              <w:rPr>
                <w:sz w:val="2"/>
                <w:szCs w:val="2"/>
              </w:rPr>
            </w:pPr>
          </w:p>
        </w:tc>
      </w:tr>
      <w:tr w:rsidR="00D04309" w14:paraId="3D36F80D" w14:textId="77777777">
        <w:trPr>
          <w:trHeight w:val="207"/>
        </w:trPr>
        <w:tc>
          <w:tcPr>
            <w:tcW w:w="75" w:type="dxa"/>
            <w:tcBorders>
              <w:top w:val="single" w:sz="4" w:space="0" w:color="000000"/>
            </w:tcBorders>
          </w:tcPr>
          <w:p w14:paraId="77A48BA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14:paraId="7E8F1FD8" w14:textId="77777777" w:rsidR="00D04309" w:rsidRDefault="000F1694">
            <w:pPr>
              <w:pStyle w:val="TableParagraph"/>
              <w:spacing w:before="25" w:line="162" w:lineRule="exact"/>
              <w:ind w:left="14"/>
              <w:rPr>
                <w:sz w:val="15"/>
              </w:rPr>
            </w:pPr>
            <w:r>
              <w:rPr>
                <w:sz w:val="15"/>
              </w:rPr>
              <w:t>Cellular Processes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14:paraId="53C5A411" w14:textId="77777777" w:rsidR="00D04309" w:rsidRDefault="000F1694">
            <w:pPr>
              <w:pStyle w:val="TableParagraph"/>
              <w:spacing w:before="25" w:line="162" w:lineRule="exact"/>
              <w:ind w:left="13"/>
              <w:rPr>
                <w:sz w:val="15"/>
              </w:rPr>
            </w:pPr>
            <w:r>
              <w:rPr>
                <w:sz w:val="15"/>
              </w:rPr>
              <w:t>Cell Growth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 w14:paraId="60341117" w14:textId="77777777" w:rsidR="00D04309" w:rsidRDefault="000F1694">
            <w:pPr>
              <w:pStyle w:val="TableParagraph"/>
              <w:spacing w:before="25" w:line="162" w:lineRule="exact"/>
              <w:ind w:left="162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4880954B" w14:textId="77777777" w:rsidR="00D04309" w:rsidRDefault="000F1694">
            <w:pPr>
              <w:pStyle w:val="TableParagraph"/>
              <w:spacing w:before="25" w:line="162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64" w:type="dxa"/>
            <w:tcBorders>
              <w:top w:val="single" w:sz="4" w:space="0" w:color="000000"/>
            </w:tcBorders>
          </w:tcPr>
          <w:p w14:paraId="07EC345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4" w:space="0" w:color="000000"/>
            </w:tcBorders>
          </w:tcPr>
          <w:p w14:paraId="0BA0BC22" w14:textId="77777777" w:rsidR="00D04309" w:rsidRDefault="000F1694">
            <w:pPr>
              <w:pStyle w:val="TableParagraph"/>
              <w:spacing w:before="25" w:line="162" w:lineRule="exact"/>
              <w:ind w:left="161"/>
              <w:rPr>
                <w:sz w:val="15"/>
              </w:rPr>
            </w:pPr>
            <w:r>
              <w:rPr>
                <w:sz w:val="15"/>
              </w:rPr>
              <w:t>0.29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305E259E" w14:textId="77777777" w:rsidR="00D04309" w:rsidRDefault="000F1694">
            <w:pPr>
              <w:pStyle w:val="TableParagraph"/>
              <w:spacing w:before="25" w:line="162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26D5D9E5" w14:textId="77777777" w:rsidR="00D04309" w:rsidRDefault="000F1694">
            <w:pPr>
              <w:pStyle w:val="TableParagraph"/>
              <w:spacing w:before="25" w:line="162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  <w:tcBorders>
              <w:top w:val="single" w:sz="4" w:space="0" w:color="000000"/>
            </w:tcBorders>
          </w:tcPr>
          <w:p w14:paraId="7514E23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01B8CEBC" w14:textId="77777777">
        <w:trPr>
          <w:trHeight w:val="178"/>
        </w:trPr>
        <w:tc>
          <w:tcPr>
            <w:tcW w:w="75" w:type="dxa"/>
          </w:tcPr>
          <w:p w14:paraId="00D6DAA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4D8FCB0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206DB85F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Cell Motility</w:t>
            </w:r>
          </w:p>
        </w:tc>
        <w:tc>
          <w:tcPr>
            <w:tcW w:w="697" w:type="dxa"/>
          </w:tcPr>
          <w:p w14:paraId="2C46E31D" w14:textId="77777777" w:rsidR="00D04309" w:rsidRDefault="000F1694">
            <w:pPr>
              <w:pStyle w:val="TableParagraph"/>
              <w:spacing w:line="159" w:lineRule="exact"/>
              <w:ind w:left="162"/>
              <w:rPr>
                <w:sz w:val="15"/>
              </w:rPr>
            </w:pPr>
            <w:r>
              <w:rPr>
                <w:sz w:val="15"/>
              </w:rPr>
              <w:t>0.23</w:t>
            </w:r>
          </w:p>
        </w:tc>
        <w:tc>
          <w:tcPr>
            <w:tcW w:w="425" w:type="dxa"/>
          </w:tcPr>
          <w:p w14:paraId="368397C4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64" w:type="dxa"/>
          </w:tcPr>
          <w:p w14:paraId="716217F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5B3D34F1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425" w:type="dxa"/>
          </w:tcPr>
          <w:p w14:paraId="5624EAF9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4" w:type="dxa"/>
          </w:tcPr>
          <w:p w14:paraId="61574219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</w:tcPr>
          <w:p w14:paraId="6B8FABA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29A89CDA" w14:textId="77777777">
        <w:trPr>
          <w:trHeight w:val="216"/>
        </w:trPr>
        <w:tc>
          <w:tcPr>
            <w:tcW w:w="75" w:type="dxa"/>
          </w:tcPr>
          <w:p w14:paraId="29DFA41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</w:tcPr>
          <w:p w14:paraId="03A6DD2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bottom w:val="single" w:sz="2" w:space="0" w:color="000000"/>
            </w:tcBorders>
          </w:tcPr>
          <w:p w14:paraId="337DEC24" w14:textId="77777777" w:rsidR="00D04309" w:rsidRDefault="000F1694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sz w:val="15"/>
              </w:rPr>
              <w:t>Defense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00D900EA" w14:textId="77777777" w:rsidR="00D04309" w:rsidRDefault="000F1694">
            <w:pPr>
              <w:pStyle w:val="TableParagraph"/>
              <w:spacing w:line="170" w:lineRule="exact"/>
              <w:ind w:left="162"/>
              <w:rPr>
                <w:sz w:val="15"/>
              </w:rPr>
            </w:pPr>
            <w:r>
              <w:rPr>
                <w:sz w:val="15"/>
              </w:rPr>
              <w:t>0.56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2004D0B3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64" w:type="dxa"/>
            <w:tcBorders>
              <w:bottom w:val="single" w:sz="2" w:space="0" w:color="000000"/>
            </w:tcBorders>
          </w:tcPr>
          <w:p w14:paraId="73C725A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39FBD5EA" w14:textId="77777777" w:rsidR="00D04309" w:rsidRDefault="000F1694">
            <w:pPr>
              <w:pStyle w:val="TableParagraph"/>
              <w:spacing w:line="170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0D4A3F43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7469AB3A" w14:textId="77777777" w:rsidR="00D04309" w:rsidRDefault="000F1694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</w:tcPr>
          <w:p w14:paraId="14DAD1A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BB40121" w14:textId="77777777">
        <w:trPr>
          <w:trHeight w:val="245"/>
        </w:trPr>
        <w:tc>
          <w:tcPr>
            <w:tcW w:w="75" w:type="dxa"/>
          </w:tcPr>
          <w:p w14:paraId="449613B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 w14:paraId="4C800A82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14:paraId="671FF6B0" w14:textId="77777777" w:rsidR="00D04309" w:rsidRDefault="000F1694">
            <w:pPr>
              <w:pStyle w:val="TableParagraph"/>
              <w:spacing w:before="26"/>
              <w:ind w:left="13"/>
              <w:rPr>
                <w:i/>
                <w:sz w:val="15"/>
              </w:rPr>
            </w:pPr>
            <w:r>
              <w:rPr>
                <w:i/>
                <w:sz w:val="15"/>
              </w:rPr>
              <w:t>Subtotal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5047B97E" w14:textId="77777777" w:rsidR="00D04309" w:rsidRDefault="000F1694">
            <w:pPr>
              <w:pStyle w:val="TableParagraph"/>
              <w:spacing w:before="26"/>
              <w:ind w:left="162"/>
              <w:rPr>
                <w:sz w:val="15"/>
              </w:rPr>
            </w:pPr>
            <w:r>
              <w:rPr>
                <w:sz w:val="15"/>
              </w:rPr>
              <w:t>1.06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6AA404C4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2" w:space="0" w:color="000000"/>
            </w:tcBorders>
          </w:tcPr>
          <w:p w14:paraId="3157C5E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0F50A5BC" w14:textId="77777777" w:rsidR="00D04309" w:rsidRDefault="000F1694">
            <w:pPr>
              <w:pStyle w:val="TableParagraph"/>
              <w:spacing w:before="26"/>
              <w:ind w:left="161"/>
              <w:rPr>
                <w:sz w:val="15"/>
              </w:rPr>
            </w:pPr>
            <w:r>
              <w:rPr>
                <w:sz w:val="15"/>
              </w:rPr>
              <w:t>0.58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23F2DD36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14:paraId="371D3822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</w:tcPr>
          <w:p w14:paraId="76FF502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28A2FE6" w14:textId="77777777">
        <w:trPr>
          <w:trHeight w:val="208"/>
        </w:trPr>
        <w:tc>
          <w:tcPr>
            <w:tcW w:w="75" w:type="dxa"/>
          </w:tcPr>
          <w:p w14:paraId="039C11C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</w:tcBorders>
          </w:tcPr>
          <w:p w14:paraId="1561C686" w14:textId="77777777" w:rsidR="00D04309" w:rsidRDefault="000F1694">
            <w:pPr>
              <w:pStyle w:val="TableParagraph"/>
              <w:spacing w:before="26" w:line="162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Genetic Information Processing</w:t>
            </w:r>
          </w:p>
        </w:tc>
        <w:tc>
          <w:tcPr>
            <w:tcW w:w="2179" w:type="dxa"/>
            <w:tcBorders>
              <w:top w:val="single" w:sz="2" w:space="0" w:color="000000"/>
            </w:tcBorders>
          </w:tcPr>
          <w:p w14:paraId="6309B900" w14:textId="77777777" w:rsidR="00D04309" w:rsidRDefault="000F1694">
            <w:pPr>
              <w:pStyle w:val="TableParagraph"/>
              <w:spacing w:before="26" w:line="162" w:lineRule="exact"/>
              <w:ind w:left="13"/>
              <w:rPr>
                <w:sz w:val="15"/>
              </w:rPr>
            </w:pPr>
            <w:r>
              <w:rPr>
                <w:sz w:val="15"/>
              </w:rPr>
              <w:t>DNA Maintenance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070B294B" w14:textId="77777777" w:rsidR="00D04309" w:rsidRDefault="000F1694">
            <w:pPr>
              <w:pStyle w:val="TableParagraph"/>
              <w:spacing w:before="26" w:line="162" w:lineRule="exact"/>
              <w:ind w:left="162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23BD220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</w:t>
            </w:r>
          </w:p>
        </w:tc>
        <w:tc>
          <w:tcPr>
            <w:tcW w:w="164" w:type="dxa"/>
            <w:tcBorders>
              <w:top w:val="single" w:sz="2" w:space="0" w:color="000000"/>
            </w:tcBorders>
          </w:tcPr>
          <w:p w14:paraId="5BF8F21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786C155F" w14:textId="77777777" w:rsidR="00D04309" w:rsidRDefault="000F1694">
            <w:pPr>
              <w:pStyle w:val="TableParagraph"/>
              <w:spacing w:before="26" w:line="162" w:lineRule="exact"/>
              <w:ind w:left="161"/>
              <w:rPr>
                <w:sz w:val="15"/>
              </w:rPr>
            </w:pPr>
            <w:r>
              <w:rPr>
                <w:sz w:val="15"/>
              </w:rPr>
              <w:t>5.96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657CE67B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03A2D806" w14:textId="77777777" w:rsidR="00D04309" w:rsidRDefault="000F1694">
            <w:pPr>
              <w:pStyle w:val="TableParagraph"/>
              <w:spacing w:before="26" w:line="162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90" w:type="dxa"/>
          </w:tcPr>
          <w:p w14:paraId="194621C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B23FD98" w14:textId="77777777">
        <w:trPr>
          <w:trHeight w:val="178"/>
        </w:trPr>
        <w:tc>
          <w:tcPr>
            <w:tcW w:w="75" w:type="dxa"/>
          </w:tcPr>
          <w:p w14:paraId="7A5C6045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44E62F7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4DB83143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Folding, Sorting and Degradation</w:t>
            </w:r>
          </w:p>
        </w:tc>
        <w:tc>
          <w:tcPr>
            <w:tcW w:w="697" w:type="dxa"/>
          </w:tcPr>
          <w:p w14:paraId="2E46BE4B" w14:textId="77777777" w:rsidR="00D04309" w:rsidRDefault="000F1694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>
              <w:rPr>
                <w:sz w:val="15"/>
              </w:rPr>
              <w:t>12.65</w:t>
            </w:r>
          </w:p>
        </w:tc>
        <w:tc>
          <w:tcPr>
            <w:tcW w:w="425" w:type="dxa"/>
          </w:tcPr>
          <w:p w14:paraId="6AFF0CC0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</w:t>
            </w:r>
          </w:p>
        </w:tc>
        <w:tc>
          <w:tcPr>
            <w:tcW w:w="164" w:type="dxa"/>
          </w:tcPr>
          <w:p w14:paraId="559902DB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6A0F74FB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4.36</w:t>
            </w:r>
          </w:p>
        </w:tc>
        <w:tc>
          <w:tcPr>
            <w:tcW w:w="425" w:type="dxa"/>
          </w:tcPr>
          <w:p w14:paraId="6E07B0D3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</w:t>
            </w:r>
          </w:p>
        </w:tc>
        <w:tc>
          <w:tcPr>
            <w:tcW w:w="664" w:type="dxa"/>
          </w:tcPr>
          <w:p w14:paraId="38178138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90" w:type="dxa"/>
          </w:tcPr>
          <w:p w14:paraId="78C510D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9AF72DF" w14:textId="77777777">
        <w:trPr>
          <w:trHeight w:val="178"/>
        </w:trPr>
        <w:tc>
          <w:tcPr>
            <w:tcW w:w="75" w:type="dxa"/>
          </w:tcPr>
          <w:p w14:paraId="6EC482D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03DD3F8A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59DB504C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Transcription</w:t>
            </w:r>
          </w:p>
        </w:tc>
        <w:tc>
          <w:tcPr>
            <w:tcW w:w="697" w:type="dxa"/>
          </w:tcPr>
          <w:p w14:paraId="4DA4522B" w14:textId="77777777" w:rsidR="00D04309" w:rsidRDefault="000F1694">
            <w:pPr>
              <w:pStyle w:val="TableParagraph"/>
              <w:spacing w:line="159" w:lineRule="exact"/>
              <w:ind w:left="162"/>
              <w:rPr>
                <w:sz w:val="15"/>
              </w:rPr>
            </w:pPr>
            <w:r>
              <w:rPr>
                <w:sz w:val="15"/>
              </w:rPr>
              <w:t>4.29</w:t>
            </w:r>
          </w:p>
        </w:tc>
        <w:tc>
          <w:tcPr>
            <w:tcW w:w="425" w:type="dxa"/>
          </w:tcPr>
          <w:p w14:paraId="33F11E4D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13</w:t>
            </w:r>
          </w:p>
        </w:tc>
        <w:tc>
          <w:tcPr>
            <w:tcW w:w="164" w:type="dxa"/>
          </w:tcPr>
          <w:p w14:paraId="4424524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4075539F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1.89</w:t>
            </w:r>
          </w:p>
        </w:tc>
        <w:tc>
          <w:tcPr>
            <w:tcW w:w="425" w:type="dxa"/>
          </w:tcPr>
          <w:p w14:paraId="7015CED4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13</w:t>
            </w:r>
          </w:p>
        </w:tc>
        <w:tc>
          <w:tcPr>
            <w:tcW w:w="664" w:type="dxa"/>
          </w:tcPr>
          <w:p w14:paraId="0FAC9394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90" w:type="dxa"/>
          </w:tcPr>
          <w:p w14:paraId="6AA6524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573A37F9" w14:textId="77777777">
        <w:trPr>
          <w:trHeight w:val="216"/>
        </w:trPr>
        <w:tc>
          <w:tcPr>
            <w:tcW w:w="75" w:type="dxa"/>
          </w:tcPr>
          <w:p w14:paraId="2AD678E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</w:tcPr>
          <w:p w14:paraId="00E90FF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bottom w:val="single" w:sz="2" w:space="0" w:color="000000"/>
            </w:tcBorders>
          </w:tcPr>
          <w:p w14:paraId="0816F6C4" w14:textId="77777777" w:rsidR="00D04309" w:rsidRDefault="000F1694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sz w:val="15"/>
              </w:rPr>
              <w:t>Translation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740563DD" w14:textId="77777777" w:rsidR="00D04309" w:rsidRDefault="000F1694">
            <w:pPr>
              <w:pStyle w:val="TableParagraph"/>
              <w:spacing w:line="170" w:lineRule="exact"/>
              <w:ind w:left="88"/>
              <w:rPr>
                <w:sz w:val="15"/>
              </w:rPr>
            </w:pPr>
            <w:r>
              <w:rPr>
                <w:sz w:val="15"/>
              </w:rPr>
              <w:t>26.44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0DD51681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99</w:t>
            </w:r>
          </w:p>
        </w:tc>
        <w:tc>
          <w:tcPr>
            <w:tcW w:w="164" w:type="dxa"/>
            <w:tcBorders>
              <w:bottom w:val="single" w:sz="2" w:space="0" w:color="000000"/>
            </w:tcBorders>
          </w:tcPr>
          <w:p w14:paraId="42CCFC7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4CFD9A59" w14:textId="77777777" w:rsidR="00D04309" w:rsidRDefault="000F1694">
            <w:pPr>
              <w:pStyle w:val="TableParagraph"/>
              <w:spacing w:line="170" w:lineRule="exact"/>
              <w:ind w:left="87"/>
              <w:rPr>
                <w:sz w:val="15"/>
              </w:rPr>
            </w:pPr>
            <w:r>
              <w:rPr>
                <w:sz w:val="15"/>
              </w:rPr>
              <w:t>17.59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3817289E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6B7DF888" w14:textId="77777777" w:rsidR="00D04309" w:rsidRDefault="000F1694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</w:t>
            </w:r>
          </w:p>
        </w:tc>
        <w:tc>
          <w:tcPr>
            <w:tcW w:w="90" w:type="dxa"/>
          </w:tcPr>
          <w:p w14:paraId="5AB4700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7BF0C7A" w14:textId="77777777">
        <w:trPr>
          <w:trHeight w:val="245"/>
        </w:trPr>
        <w:tc>
          <w:tcPr>
            <w:tcW w:w="75" w:type="dxa"/>
          </w:tcPr>
          <w:p w14:paraId="6F82223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 w14:paraId="6E67CB9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14:paraId="1EF9FC1B" w14:textId="77777777" w:rsidR="00D04309" w:rsidRDefault="000F1694">
            <w:pPr>
              <w:pStyle w:val="TableParagraph"/>
              <w:spacing w:before="26"/>
              <w:ind w:left="13"/>
              <w:rPr>
                <w:i/>
                <w:sz w:val="15"/>
              </w:rPr>
            </w:pPr>
            <w:r>
              <w:rPr>
                <w:i/>
                <w:sz w:val="15"/>
              </w:rPr>
              <w:t>Subtotal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77495DB7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47.62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549D2160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170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2" w:space="0" w:color="000000"/>
            </w:tcBorders>
          </w:tcPr>
          <w:p w14:paraId="2B164F4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11ECCDE9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29.80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44A41912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205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14:paraId="66628E92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</w:t>
            </w:r>
          </w:p>
        </w:tc>
        <w:tc>
          <w:tcPr>
            <w:tcW w:w="90" w:type="dxa"/>
          </w:tcPr>
          <w:p w14:paraId="6E04585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5E9A7596" w14:textId="77777777">
        <w:trPr>
          <w:trHeight w:val="245"/>
        </w:trPr>
        <w:tc>
          <w:tcPr>
            <w:tcW w:w="75" w:type="dxa"/>
          </w:tcPr>
          <w:p w14:paraId="374E87C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5ABAAC03" w14:textId="77777777" w:rsidR="00D04309" w:rsidRDefault="000F1694">
            <w:pPr>
              <w:pStyle w:val="TableParagraph"/>
              <w:spacing w:before="26"/>
              <w:ind w:left="14"/>
              <w:rPr>
                <w:sz w:val="15"/>
              </w:rPr>
            </w:pPr>
            <w:r>
              <w:rPr>
                <w:sz w:val="15"/>
              </w:rPr>
              <w:t>Human Diseases</w:t>
            </w: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14:paraId="4665D212" w14:textId="77777777" w:rsidR="00D04309" w:rsidRDefault="000F1694">
            <w:pPr>
              <w:pStyle w:val="TableParagraph"/>
              <w:spacing w:before="26"/>
              <w:ind w:left="13"/>
              <w:rPr>
                <w:sz w:val="15"/>
              </w:rPr>
            </w:pPr>
            <w:r>
              <w:rPr>
                <w:sz w:val="15"/>
              </w:rPr>
              <w:t>Infectious Diseases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4B38D45B" w14:textId="77777777" w:rsidR="00D04309" w:rsidRDefault="000F1694">
            <w:pPr>
              <w:pStyle w:val="TableParagraph"/>
              <w:spacing w:before="26"/>
              <w:ind w:left="162"/>
              <w:rPr>
                <w:sz w:val="15"/>
              </w:rPr>
            </w:pPr>
            <w:r>
              <w:rPr>
                <w:sz w:val="15"/>
              </w:rPr>
              <w:t>3.41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5E377C67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2" w:space="0" w:color="000000"/>
            </w:tcBorders>
          </w:tcPr>
          <w:p w14:paraId="11AC50F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1AABBE06" w14:textId="77777777" w:rsidR="00D04309" w:rsidRDefault="000F1694">
            <w:pPr>
              <w:pStyle w:val="TableParagraph"/>
              <w:spacing w:before="26"/>
              <w:ind w:left="161"/>
              <w:rPr>
                <w:sz w:val="15"/>
              </w:rPr>
            </w:pPr>
            <w:r>
              <w:rPr>
                <w:sz w:val="15"/>
              </w:rPr>
              <w:t>1.02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49A5A3ED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14:paraId="728E9A54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</w:tcPr>
          <w:p w14:paraId="63C3838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7977DCA6" w14:textId="77777777">
        <w:trPr>
          <w:trHeight w:val="208"/>
        </w:trPr>
        <w:tc>
          <w:tcPr>
            <w:tcW w:w="75" w:type="dxa"/>
          </w:tcPr>
          <w:p w14:paraId="669DF2A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</w:tcBorders>
          </w:tcPr>
          <w:p w14:paraId="5471DCFC" w14:textId="77777777" w:rsidR="00D04309" w:rsidRDefault="000F1694">
            <w:pPr>
              <w:pStyle w:val="TableParagraph"/>
              <w:spacing w:before="26" w:line="162" w:lineRule="exact"/>
              <w:ind w:left="14"/>
              <w:rPr>
                <w:sz w:val="15"/>
              </w:rPr>
            </w:pPr>
            <w:r>
              <w:rPr>
                <w:sz w:val="15"/>
              </w:rPr>
              <w:t>Metabolism</w:t>
            </w:r>
          </w:p>
        </w:tc>
        <w:tc>
          <w:tcPr>
            <w:tcW w:w="2179" w:type="dxa"/>
            <w:tcBorders>
              <w:top w:val="single" w:sz="2" w:space="0" w:color="000000"/>
            </w:tcBorders>
          </w:tcPr>
          <w:p w14:paraId="2F3788DD" w14:textId="77777777" w:rsidR="00D04309" w:rsidRDefault="000F1694">
            <w:pPr>
              <w:pStyle w:val="TableParagraph"/>
              <w:spacing w:before="26" w:line="162" w:lineRule="exact"/>
              <w:ind w:left="13"/>
              <w:rPr>
                <w:sz w:val="15"/>
              </w:rPr>
            </w:pPr>
            <w:r>
              <w:rPr>
                <w:sz w:val="15"/>
              </w:rPr>
              <w:t>Biosynthesis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008A4D8C" w14:textId="77777777" w:rsidR="00D04309" w:rsidRDefault="000F1694">
            <w:pPr>
              <w:pStyle w:val="TableParagraph"/>
              <w:spacing w:before="26" w:line="162" w:lineRule="exact"/>
              <w:ind w:left="162"/>
              <w:rPr>
                <w:sz w:val="15"/>
              </w:rPr>
            </w:pPr>
            <w:r>
              <w:rPr>
                <w:sz w:val="15"/>
              </w:rPr>
              <w:t>3.35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4CD9D5E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</w:t>
            </w:r>
          </w:p>
        </w:tc>
        <w:tc>
          <w:tcPr>
            <w:tcW w:w="164" w:type="dxa"/>
            <w:tcBorders>
              <w:top w:val="single" w:sz="2" w:space="0" w:color="000000"/>
            </w:tcBorders>
          </w:tcPr>
          <w:p w14:paraId="6F1B111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7C6C7566" w14:textId="77777777" w:rsidR="00D04309" w:rsidRDefault="000F1694">
            <w:pPr>
              <w:pStyle w:val="TableParagraph"/>
              <w:spacing w:before="26" w:line="162" w:lineRule="exact"/>
              <w:ind w:left="161"/>
              <w:rPr>
                <w:sz w:val="15"/>
              </w:rPr>
            </w:pPr>
            <w:r>
              <w:rPr>
                <w:sz w:val="15"/>
              </w:rPr>
              <w:t>4.22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67E0D199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6D5CB0D" w14:textId="77777777" w:rsidR="00D04309" w:rsidRDefault="000F1694">
            <w:pPr>
              <w:pStyle w:val="TableParagraph"/>
              <w:spacing w:before="26" w:line="162" w:lineRule="exact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</w:t>
            </w:r>
          </w:p>
        </w:tc>
        <w:tc>
          <w:tcPr>
            <w:tcW w:w="90" w:type="dxa"/>
          </w:tcPr>
          <w:p w14:paraId="42DB7DD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CC83CFF" w14:textId="77777777">
        <w:trPr>
          <w:trHeight w:val="178"/>
        </w:trPr>
        <w:tc>
          <w:tcPr>
            <w:tcW w:w="75" w:type="dxa"/>
          </w:tcPr>
          <w:p w14:paraId="0658BEF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15A2207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07C3FA7B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Central Carbon Metabolism</w:t>
            </w:r>
          </w:p>
        </w:tc>
        <w:tc>
          <w:tcPr>
            <w:tcW w:w="697" w:type="dxa"/>
          </w:tcPr>
          <w:p w14:paraId="046CE939" w14:textId="77777777" w:rsidR="00D04309" w:rsidRDefault="000F1694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>
              <w:rPr>
                <w:sz w:val="15"/>
              </w:rPr>
              <w:t>22.77</w:t>
            </w:r>
          </w:p>
        </w:tc>
        <w:tc>
          <w:tcPr>
            <w:tcW w:w="425" w:type="dxa"/>
          </w:tcPr>
          <w:p w14:paraId="613BED72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</w:t>
            </w:r>
          </w:p>
        </w:tc>
        <w:tc>
          <w:tcPr>
            <w:tcW w:w="164" w:type="dxa"/>
          </w:tcPr>
          <w:p w14:paraId="5311220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53534ACC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7.70</w:t>
            </w:r>
          </w:p>
        </w:tc>
        <w:tc>
          <w:tcPr>
            <w:tcW w:w="425" w:type="dxa"/>
          </w:tcPr>
          <w:p w14:paraId="3D694F4C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</w:t>
            </w:r>
          </w:p>
        </w:tc>
        <w:tc>
          <w:tcPr>
            <w:tcW w:w="664" w:type="dxa"/>
          </w:tcPr>
          <w:p w14:paraId="0C13F2A0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</w:t>
            </w:r>
          </w:p>
        </w:tc>
        <w:tc>
          <w:tcPr>
            <w:tcW w:w="90" w:type="dxa"/>
          </w:tcPr>
          <w:p w14:paraId="744F99B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4BB2BED3" w14:textId="77777777">
        <w:trPr>
          <w:trHeight w:val="178"/>
        </w:trPr>
        <w:tc>
          <w:tcPr>
            <w:tcW w:w="75" w:type="dxa"/>
          </w:tcPr>
          <w:p w14:paraId="18D8DBE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5278070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61B26B89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Energy Metabolism</w:t>
            </w:r>
          </w:p>
        </w:tc>
        <w:tc>
          <w:tcPr>
            <w:tcW w:w="697" w:type="dxa"/>
          </w:tcPr>
          <w:p w14:paraId="14D4585D" w14:textId="77777777" w:rsidR="00D04309" w:rsidRDefault="000F1694">
            <w:pPr>
              <w:pStyle w:val="TableParagraph"/>
              <w:spacing w:line="159" w:lineRule="exact"/>
              <w:ind w:left="162"/>
              <w:rPr>
                <w:sz w:val="15"/>
              </w:rPr>
            </w:pPr>
            <w:r>
              <w:rPr>
                <w:sz w:val="15"/>
              </w:rPr>
              <w:t>0.01</w:t>
            </w:r>
          </w:p>
        </w:tc>
        <w:tc>
          <w:tcPr>
            <w:tcW w:w="425" w:type="dxa"/>
          </w:tcPr>
          <w:p w14:paraId="314EA959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64" w:type="dxa"/>
          </w:tcPr>
          <w:p w14:paraId="31C392B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36DFAEED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425" w:type="dxa"/>
          </w:tcPr>
          <w:p w14:paraId="3E468207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4" w:type="dxa"/>
          </w:tcPr>
          <w:p w14:paraId="31F72EC5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0" w:type="dxa"/>
          </w:tcPr>
          <w:p w14:paraId="72CA087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F17FE51" w14:textId="77777777">
        <w:trPr>
          <w:trHeight w:val="178"/>
        </w:trPr>
        <w:tc>
          <w:tcPr>
            <w:tcW w:w="75" w:type="dxa"/>
          </w:tcPr>
          <w:p w14:paraId="234F948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14:paraId="3F01936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</w:tcPr>
          <w:p w14:paraId="3A817FA9" w14:textId="77777777" w:rsidR="00D04309" w:rsidRDefault="000F1694">
            <w:pPr>
              <w:pStyle w:val="TableParagraph"/>
              <w:spacing w:line="159" w:lineRule="exact"/>
              <w:ind w:left="13"/>
              <w:rPr>
                <w:sz w:val="15"/>
              </w:rPr>
            </w:pPr>
            <w:r>
              <w:rPr>
                <w:sz w:val="15"/>
              </w:rPr>
              <w:t>Membrane Transport</w:t>
            </w:r>
          </w:p>
        </w:tc>
        <w:tc>
          <w:tcPr>
            <w:tcW w:w="697" w:type="dxa"/>
          </w:tcPr>
          <w:p w14:paraId="150B3FAD" w14:textId="77777777" w:rsidR="00D04309" w:rsidRDefault="000F1694">
            <w:pPr>
              <w:pStyle w:val="TableParagraph"/>
              <w:spacing w:line="159" w:lineRule="exact"/>
              <w:ind w:left="162"/>
              <w:rPr>
                <w:sz w:val="15"/>
              </w:rPr>
            </w:pPr>
            <w:r>
              <w:rPr>
                <w:sz w:val="15"/>
              </w:rPr>
              <w:t>4.70</w:t>
            </w:r>
          </w:p>
        </w:tc>
        <w:tc>
          <w:tcPr>
            <w:tcW w:w="425" w:type="dxa"/>
          </w:tcPr>
          <w:p w14:paraId="6B969C0C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</w:t>
            </w:r>
          </w:p>
        </w:tc>
        <w:tc>
          <w:tcPr>
            <w:tcW w:w="164" w:type="dxa"/>
          </w:tcPr>
          <w:p w14:paraId="0BED6E26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697" w:type="dxa"/>
          </w:tcPr>
          <w:p w14:paraId="2EA76FF6" w14:textId="77777777" w:rsidR="00D04309" w:rsidRDefault="000F1694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9.01</w:t>
            </w:r>
          </w:p>
        </w:tc>
        <w:tc>
          <w:tcPr>
            <w:tcW w:w="425" w:type="dxa"/>
          </w:tcPr>
          <w:p w14:paraId="687F0722" w14:textId="77777777" w:rsidR="00D04309" w:rsidRDefault="000F1694">
            <w:pPr>
              <w:pStyle w:val="TableParagraph"/>
              <w:spacing w:line="159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</w:t>
            </w:r>
          </w:p>
        </w:tc>
        <w:tc>
          <w:tcPr>
            <w:tcW w:w="664" w:type="dxa"/>
          </w:tcPr>
          <w:p w14:paraId="6C418A3A" w14:textId="77777777" w:rsidR="00D04309" w:rsidRDefault="000F1694">
            <w:pPr>
              <w:pStyle w:val="TableParagraph"/>
              <w:spacing w:line="159" w:lineRule="exact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</w:t>
            </w:r>
          </w:p>
        </w:tc>
        <w:tc>
          <w:tcPr>
            <w:tcW w:w="90" w:type="dxa"/>
          </w:tcPr>
          <w:p w14:paraId="2960BBF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0CDF3202" w14:textId="77777777">
        <w:trPr>
          <w:trHeight w:val="216"/>
        </w:trPr>
        <w:tc>
          <w:tcPr>
            <w:tcW w:w="75" w:type="dxa"/>
          </w:tcPr>
          <w:p w14:paraId="568478D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</w:tcPr>
          <w:p w14:paraId="331C9D0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bottom w:val="single" w:sz="2" w:space="0" w:color="000000"/>
            </w:tcBorders>
          </w:tcPr>
          <w:p w14:paraId="6BC210D4" w14:textId="77777777" w:rsidR="00D04309" w:rsidRDefault="000F1694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sz w:val="15"/>
              </w:rPr>
              <w:t>Other Enzymes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0F0C80B1" w14:textId="77777777" w:rsidR="00D04309" w:rsidRDefault="000F1694">
            <w:pPr>
              <w:pStyle w:val="TableParagraph"/>
              <w:spacing w:line="170" w:lineRule="exact"/>
              <w:ind w:left="162"/>
              <w:rPr>
                <w:sz w:val="15"/>
              </w:rPr>
            </w:pPr>
            <w:r>
              <w:rPr>
                <w:sz w:val="15"/>
              </w:rPr>
              <w:t>3.75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6DB1BA86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64" w:type="dxa"/>
            <w:tcBorders>
              <w:bottom w:val="single" w:sz="2" w:space="0" w:color="000000"/>
            </w:tcBorders>
          </w:tcPr>
          <w:p w14:paraId="564D97A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79C07806" w14:textId="77777777" w:rsidR="00D04309" w:rsidRDefault="000F1694">
            <w:pPr>
              <w:pStyle w:val="TableParagraph"/>
              <w:spacing w:line="170" w:lineRule="exact"/>
              <w:ind w:left="161"/>
              <w:rPr>
                <w:sz w:val="15"/>
              </w:rPr>
            </w:pPr>
            <w:r>
              <w:rPr>
                <w:sz w:val="15"/>
              </w:rPr>
              <w:t>2.33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67C97683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16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6D47501" w14:textId="77777777" w:rsidR="00D04309" w:rsidRDefault="000F1694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90" w:type="dxa"/>
          </w:tcPr>
          <w:p w14:paraId="0F99730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40E0DD8" w14:textId="77777777">
        <w:trPr>
          <w:trHeight w:val="245"/>
        </w:trPr>
        <w:tc>
          <w:tcPr>
            <w:tcW w:w="75" w:type="dxa"/>
          </w:tcPr>
          <w:p w14:paraId="698E355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 w14:paraId="0FA22B4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14:paraId="5B63B569" w14:textId="77777777" w:rsidR="00D04309" w:rsidRDefault="000F1694">
            <w:pPr>
              <w:pStyle w:val="TableParagraph"/>
              <w:spacing w:before="26"/>
              <w:ind w:left="13"/>
              <w:rPr>
                <w:i/>
                <w:sz w:val="15"/>
              </w:rPr>
            </w:pPr>
            <w:r>
              <w:rPr>
                <w:i/>
                <w:sz w:val="15"/>
              </w:rPr>
              <w:t>Subtotal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1B335CD5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34.59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1C7D0922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123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2" w:space="0" w:color="000000"/>
            </w:tcBorders>
          </w:tcPr>
          <w:p w14:paraId="03D4283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7D173E56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23.40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7FBF5536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161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14:paraId="6A34EF14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  <w:tc>
          <w:tcPr>
            <w:tcW w:w="90" w:type="dxa"/>
          </w:tcPr>
          <w:p w14:paraId="0BC4B2D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53A0DA6" w14:textId="77777777">
        <w:trPr>
          <w:trHeight w:val="208"/>
        </w:trPr>
        <w:tc>
          <w:tcPr>
            <w:tcW w:w="75" w:type="dxa"/>
          </w:tcPr>
          <w:p w14:paraId="7A35D73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</w:tcBorders>
          </w:tcPr>
          <w:p w14:paraId="7E8EE25F" w14:textId="77777777" w:rsidR="00D04309" w:rsidRDefault="000F1694">
            <w:pPr>
              <w:pStyle w:val="TableParagraph"/>
              <w:spacing w:before="26" w:line="162" w:lineRule="exact"/>
              <w:ind w:left="14"/>
              <w:rPr>
                <w:sz w:val="15"/>
              </w:rPr>
            </w:pPr>
            <w:r>
              <w:rPr>
                <w:sz w:val="15"/>
              </w:rPr>
              <w:t>Unclear</w:t>
            </w:r>
          </w:p>
        </w:tc>
        <w:tc>
          <w:tcPr>
            <w:tcW w:w="2179" w:type="dxa"/>
            <w:tcBorders>
              <w:top w:val="single" w:sz="2" w:space="0" w:color="000000"/>
            </w:tcBorders>
          </w:tcPr>
          <w:p w14:paraId="4A8F651A" w14:textId="77777777" w:rsidR="00D04309" w:rsidRDefault="000F1694">
            <w:pPr>
              <w:pStyle w:val="TableParagraph"/>
              <w:spacing w:before="26" w:line="162" w:lineRule="exact"/>
              <w:ind w:left="13"/>
              <w:rPr>
                <w:sz w:val="15"/>
              </w:rPr>
            </w:pPr>
            <w:proofErr w:type="spellStart"/>
            <w:r>
              <w:rPr>
                <w:sz w:val="15"/>
              </w:rPr>
              <w:t>Kegg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ortholog</w:t>
            </w:r>
            <w:proofErr w:type="spellEnd"/>
            <w:r>
              <w:rPr>
                <w:sz w:val="15"/>
              </w:rPr>
              <w:t xml:space="preserve"> defined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7A266365" w14:textId="77777777" w:rsidR="00D04309" w:rsidRDefault="000F1694">
            <w:pPr>
              <w:pStyle w:val="TableParagraph"/>
              <w:spacing w:before="26" w:line="162" w:lineRule="exact"/>
              <w:ind w:left="162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DC00870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64" w:type="dxa"/>
            <w:tcBorders>
              <w:top w:val="single" w:sz="2" w:space="0" w:color="000000"/>
            </w:tcBorders>
          </w:tcPr>
          <w:p w14:paraId="3B10762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</w:tcBorders>
          </w:tcPr>
          <w:p w14:paraId="019151E5" w14:textId="77777777" w:rsidR="00D04309" w:rsidRDefault="000F1694">
            <w:pPr>
              <w:pStyle w:val="TableParagraph"/>
              <w:spacing w:before="26" w:line="162" w:lineRule="exact"/>
              <w:ind w:left="161"/>
              <w:rPr>
                <w:sz w:val="15"/>
              </w:rPr>
            </w:pPr>
            <w:r>
              <w:rPr>
                <w:sz w:val="15"/>
              </w:rPr>
              <w:t>1.31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EFF799C" w14:textId="77777777" w:rsidR="00D04309" w:rsidRDefault="000F1694">
            <w:pPr>
              <w:pStyle w:val="TableParagraph"/>
              <w:spacing w:before="26" w:line="162" w:lineRule="exact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69E93115" w14:textId="77777777" w:rsidR="00D04309" w:rsidRDefault="000F1694">
            <w:pPr>
              <w:pStyle w:val="TableParagraph"/>
              <w:spacing w:before="26" w:line="162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90" w:type="dxa"/>
          </w:tcPr>
          <w:p w14:paraId="320CEF0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7AFC2D84" w14:textId="77777777">
        <w:trPr>
          <w:trHeight w:val="216"/>
        </w:trPr>
        <w:tc>
          <w:tcPr>
            <w:tcW w:w="75" w:type="dxa"/>
          </w:tcPr>
          <w:p w14:paraId="0F2A5EB1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</w:tcPr>
          <w:p w14:paraId="677F676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bottom w:val="single" w:sz="2" w:space="0" w:color="000000"/>
            </w:tcBorders>
          </w:tcPr>
          <w:p w14:paraId="1DAF59C7" w14:textId="77777777" w:rsidR="00D04309" w:rsidRDefault="000F1694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sz w:val="15"/>
              </w:rPr>
              <w:t xml:space="preserve">No </w:t>
            </w:r>
            <w:proofErr w:type="spellStart"/>
            <w:r>
              <w:rPr>
                <w:sz w:val="15"/>
              </w:rPr>
              <w:t>Kegg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ortholog</w:t>
            </w:r>
            <w:proofErr w:type="spellEnd"/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6B13DBF7" w14:textId="77777777" w:rsidR="00D04309" w:rsidRDefault="000F1694">
            <w:pPr>
              <w:pStyle w:val="TableParagraph"/>
              <w:spacing w:line="170" w:lineRule="exact"/>
              <w:ind w:left="88"/>
              <w:rPr>
                <w:sz w:val="15"/>
              </w:rPr>
            </w:pPr>
            <w:r>
              <w:rPr>
                <w:sz w:val="15"/>
              </w:rPr>
              <w:t>13.08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73EA872B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104</w:t>
            </w:r>
          </w:p>
        </w:tc>
        <w:tc>
          <w:tcPr>
            <w:tcW w:w="164" w:type="dxa"/>
            <w:tcBorders>
              <w:bottom w:val="single" w:sz="2" w:space="0" w:color="000000"/>
            </w:tcBorders>
          </w:tcPr>
          <w:p w14:paraId="075060F4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14:paraId="31A42C82" w14:textId="77777777" w:rsidR="00D04309" w:rsidRDefault="000F1694">
            <w:pPr>
              <w:pStyle w:val="TableParagraph"/>
              <w:spacing w:line="170" w:lineRule="exact"/>
              <w:ind w:left="87"/>
              <w:rPr>
                <w:sz w:val="15"/>
              </w:rPr>
            </w:pPr>
            <w:r>
              <w:rPr>
                <w:sz w:val="15"/>
              </w:rPr>
              <w:t>43.90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024C5617" w14:textId="77777777" w:rsidR="00D04309" w:rsidRDefault="000F1694">
            <w:pPr>
              <w:pStyle w:val="TableParagraph"/>
              <w:spacing w:line="170" w:lineRule="exact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302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458F622F" w14:textId="77777777" w:rsidR="00D04309" w:rsidRDefault="000F1694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90" w:type="dxa"/>
          </w:tcPr>
          <w:p w14:paraId="28B676E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7EEE777D" w14:textId="77777777">
        <w:trPr>
          <w:trHeight w:val="245"/>
        </w:trPr>
        <w:tc>
          <w:tcPr>
            <w:tcW w:w="75" w:type="dxa"/>
          </w:tcPr>
          <w:p w14:paraId="376B2A9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 w14:paraId="254DFCFC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14:paraId="3BEF1B60" w14:textId="77777777" w:rsidR="00D04309" w:rsidRDefault="000F1694">
            <w:pPr>
              <w:pStyle w:val="TableParagraph"/>
              <w:spacing w:before="26"/>
              <w:ind w:left="13"/>
              <w:rPr>
                <w:i/>
                <w:sz w:val="15"/>
              </w:rPr>
            </w:pPr>
            <w:r>
              <w:rPr>
                <w:i/>
                <w:sz w:val="15"/>
              </w:rPr>
              <w:t>Subtotal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5EFA04D2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13.32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3897C90D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109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2" w:space="0" w:color="000000"/>
            </w:tcBorders>
          </w:tcPr>
          <w:p w14:paraId="3208CC9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</w:tcPr>
          <w:p w14:paraId="169E9B86" w14:textId="77777777" w:rsidR="00D04309" w:rsidRDefault="000F1694">
            <w:pPr>
              <w:pStyle w:val="TableParagraph"/>
              <w:spacing w:before="26"/>
              <w:ind w:left="87"/>
              <w:rPr>
                <w:sz w:val="15"/>
              </w:rPr>
            </w:pPr>
            <w:r>
              <w:rPr>
                <w:sz w:val="15"/>
              </w:rPr>
              <w:t>45.20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14:paraId="5DC11A27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14:paraId="54152607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90" w:type="dxa"/>
          </w:tcPr>
          <w:p w14:paraId="4A60CEE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19BF99DC" w14:textId="77777777">
        <w:trPr>
          <w:trHeight w:val="244"/>
        </w:trPr>
        <w:tc>
          <w:tcPr>
            <w:tcW w:w="75" w:type="dxa"/>
            <w:tcBorders>
              <w:bottom w:val="single" w:sz="6" w:space="0" w:color="000000"/>
            </w:tcBorders>
          </w:tcPr>
          <w:p w14:paraId="1D6AF51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6" w:space="0" w:color="000000"/>
            </w:tcBorders>
          </w:tcPr>
          <w:p w14:paraId="2B4A395F" w14:textId="77777777" w:rsidR="00D04309" w:rsidRDefault="000F1694">
            <w:pPr>
              <w:pStyle w:val="TableParagraph"/>
              <w:spacing w:before="26"/>
              <w:ind w:left="14"/>
              <w:rPr>
                <w:i/>
                <w:sz w:val="15"/>
              </w:rPr>
            </w:pPr>
            <w:r>
              <w:rPr>
                <w:i/>
                <w:sz w:val="15"/>
              </w:rPr>
              <w:t>Total</w:t>
            </w:r>
          </w:p>
        </w:tc>
        <w:tc>
          <w:tcPr>
            <w:tcW w:w="2179" w:type="dxa"/>
            <w:tcBorders>
              <w:top w:val="single" w:sz="2" w:space="0" w:color="000000"/>
              <w:bottom w:val="single" w:sz="6" w:space="0" w:color="000000"/>
            </w:tcBorders>
          </w:tcPr>
          <w:p w14:paraId="5987B13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6" w:space="0" w:color="000000"/>
            </w:tcBorders>
          </w:tcPr>
          <w:p w14:paraId="45A5DA80" w14:textId="77777777" w:rsidR="00D04309" w:rsidRDefault="000F1694">
            <w:pPr>
              <w:pStyle w:val="TableParagraph"/>
              <w:spacing w:before="26"/>
              <w:ind w:left="13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6" w:space="0" w:color="000000"/>
            </w:tcBorders>
          </w:tcPr>
          <w:p w14:paraId="06BC4CB3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413</w:t>
            </w:r>
          </w:p>
        </w:tc>
        <w:tc>
          <w:tcPr>
            <w:tcW w:w="164" w:type="dxa"/>
            <w:tcBorders>
              <w:top w:val="single" w:sz="2" w:space="0" w:color="000000"/>
              <w:bottom w:val="single" w:sz="6" w:space="0" w:color="000000"/>
            </w:tcBorders>
          </w:tcPr>
          <w:p w14:paraId="00D72D9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tcBorders>
              <w:top w:val="single" w:sz="2" w:space="0" w:color="000000"/>
              <w:bottom w:val="single" w:sz="6" w:space="0" w:color="000000"/>
            </w:tcBorders>
          </w:tcPr>
          <w:p w14:paraId="59FCED65" w14:textId="77777777" w:rsidR="00D04309" w:rsidRDefault="000F1694">
            <w:pPr>
              <w:pStyle w:val="TableParagraph"/>
              <w:spacing w:before="26"/>
              <w:ind w:left="12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6" w:space="0" w:color="000000"/>
            </w:tcBorders>
          </w:tcPr>
          <w:p w14:paraId="572C18FA" w14:textId="77777777" w:rsidR="00D04309" w:rsidRDefault="000F1694">
            <w:pPr>
              <w:pStyle w:val="TableParagraph"/>
              <w:spacing w:before="2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688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6" w:space="0" w:color="000000"/>
            </w:tcBorders>
          </w:tcPr>
          <w:p w14:paraId="51C71998" w14:textId="77777777" w:rsidR="00D04309" w:rsidRDefault="000F1694">
            <w:pPr>
              <w:pStyle w:val="TableParagraph"/>
              <w:spacing w:before="26"/>
              <w:ind w:right="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145</w:t>
            </w:r>
          </w:p>
        </w:tc>
        <w:tc>
          <w:tcPr>
            <w:tcW w:w="90" w:type="dxa"/>
            <w:tcBorders>
              <w:bottom w:val="single" w:sz="6" w:space="0" w:color="000000"/>
            </w:tcBorders>
          </w:tcPr>
          <w:p w14:paraId="5E2DAFD6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</w:tbl>
    <w:p w14:paraId="667E3CB9" w14:textId="77777777" w:rsidR="00D04309" w:rsidRDefault="00D04309">
      <w:pPr>
        <w:pStyle w:val="BodyText"/>
        <w:spacing w:before="7"/>
        <w:rPr>
          <w:sz w:val="29"/>
        </w:rPr>
      </w:pPr>
    </w:p>
    <w:p w14:paraId="73202651" w14:textId="77777777" w:rsidR="00D04309" w:rsidRDefault="00D04309">
      <w:pPr>
        <w:pStyle w:val="BodyText"/>
        <w:rPr>
          <w:sz w:val="19"/>
        </w:rPr>
      </w:pPr>
    </w:p>
    <w:p w14:paraId="6AFDE267" w14:textId="77777777" w:rsidR="00D04309" w:rsidRDefault="00D04309">
      <w:pPr>
        <w:rPr>
          <w:sz w:val="14"/>
        </w:rPr>
        <w:sectPr w:rsidR="00D04309">
          <w:pgSz w:w="12240" w:h="15840"/>
          <w:pgMar w:top="1340" w:right="1300" w:bottom="1020" w:left="1340" w:header="0" w:footer="826" w:gutter="0"/>
          <w:cols w:space="720"/>
        </w:sectPr>
      </w:pPr>
    </w:p>
    <w:p w14:paraId="28E374A4" w14:textId="77777777" w:rsidR="00D04309" w:rsidRDefault="000F1694">
      <w:pPr>
        <w:spacing w:before="83"/>
        <w:ind w:left="100"/>
        <w:rPr>
          <w:sz w:val="16"/>
        </w:rPr>
      </w:pPr>
      <w:r>
        <w:rPr>
          <w:b/>
          <w:sz w:val="16"/>
        </w:rPr>
        <w:lastRenderedPageBreak/>
        <w:t xml:space="preserve">SUPPLEMENTARY FILE 1D </w:t>
      </w:r>
      <w:r>
        <w:rPr>
          <w:sz w:val="16"/>
        </w:rPr>
        <w:t xml:space="preserve">Breakdown of protein coding genes in </w:t>
      </w:r>
      <w:r>
        <w:rPr>
          <w:i/>
          <w:sz w:val="16"/>
        </w:rPr>
        <w:t xml:space="preserve">E. coli </w:t>
      </w:r>
      <w:r>
        <w:rPr>
          <w:sz w:val="16"/>
        </w:rPr>
        <w:t>[3] into functional classes.</w:t>
      </w:r>
    </w:p>
    <w:p w14:paraId="38FE8EB8" w14:textId="77777777" w:rsidR="00D04309" w:rsidRDefault="00D04309">
      <w:pPr>
        <w:pStyle w:val="BodyText"/>
        <w:spacing w:before="9"/>
        <w:rPr>
          <w:sz w:val="19"/>
        </w:rPr>
      </w:pP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4830"/>
        <w:gridCol w:w="721"/>
        <w:gridCol w:w="439"/>
        <w:gridCol w:w="170"/>
        <w:gridCol w:w="721"/>
        <w:gridCol w:w="439"/>
        <w:gridCol w:w="92"/>
      </w:tblGrid>
      <w:tr w:rsidR="00D04309" w14:paraId="26F92FFF" w14:textId="77777777">
        <w:trPr>
          <w:trHeight w:val="250"/>
        </w:trPr>
        <w:tc>
          <w:tcPr>
            <w:tcW w:w="77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18B60C34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6" w:space="0" w:color="000000"/>
            </w:tcBorders>
          </w:tcPr>
          <w:p w14:paraId="1AFED4D3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2" w:space="0" w:color="000000"/>
            </w:tcBorders>
          </w:tcPr>
          <w:p w14:paraId="3D376364" w14:textId="77777777" w:rsidR="00D04309" w:rsidRDefault="000F1694">
            <w:pPr>
              <w:pStyle w:val="TableParagraph"/>
              <w:spacing w:before="31"/>
              <w:ind w:right="-15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Protei</w:t>
            </w:r>
            <w:proofErr w:type="spellEnd"/>
          </w:p>
        </w:tc>
        <w:tc>
          <w:tcPr>
            <w:tcW w:w="439" w:type="dxa"/>
            <w:tcBorders>
              <w:top w:val="single" w:sz="6" w:space="0" w:color="000000"/>
              <w:bottom w:val="single" w:sz="2" w:space="0" w:color="000000"/>
            </w:tcBorders>
          </w:tcPr>
          <w:p w14:paraId="10ECCAC6" w14:textId="77777777" w:rsidR="00D04309" w:rsidRDefault="000F1694">
            <w:pPr>
              <w:pStyle w:val="TableParagraph"/>
              <w:spacing w:before="31"/>
              <w:ind w:left="12"/>
              <w:rPr>
                <w:sz w:val="15"/>
              </w:rPr>
            </w:pPr>
            <w:r>
              <w:rPr>
                <w:w w:val="102"/>
                <w:sz w:val="15"/>
              </w:rPr>
              <w:t>n</w:t>
            </w:r>
          </w:p>
        </w:tc>
        <w:tc>
          <w:tcPr>
            <w:tcW w:w="170" w:type="dxa"/>
            <w:tcBorders>
              <w:top w:val="single" w:sz="6" w:space="0" w:color="000000"/>
            </w:tcBorders>
          </w:tcPr>
          <w:p w14:paraId="672BC06E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 w14:paraId="14822623" w14:textId="77777777" w:rsidR="00D04309" w:rsidRDefault="000F1694">
            <w:pPr>
              <w:pStyle w:val="TableParagraph"/>
              <w:spacing w:before="31"/>
              <w:ind w:left="394"/>
              <w:rPr>
                <w:sz w:val="15"/>
              </w:rPr>
            </w:pPr>
            <w:r>
              <w:rPr>
                <w:w w:val="105"/>
                <w:sz w:val="15"/>
              </w:rPr>
              <w:t>Genes</w:t>
            </w:r>
          </w:p>
        </w:tc>
        <w:tc>
          <w:tcPr>
            <w:tcW w:w="92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5FFDCEF3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67C12024" w14:textId="77777777">
        <w:trPr>
          <w:trHeight w:val="250"/>
        </w:trPr>
        <w:tc>
          <w:tcPr>
            <w:tcW w:w="77" w:type="dxa"/>
            <w:vMerge/>
            <w:tcBorders>
              <w:top w:val="nil"/>
              <w:bottom w:val="single" w:sz="4" w:space="0" w:color="000000"/>
            </w:tcBorders>
          </w:tcPr>
          <w:p w14:paraId="40B31CCF" w14:textId="77777777" w:rsidR="00D04309" w:rsidRDefault="00D04309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14:paraId="3264FC81" w14:textId="77777777" w:rsidR="00D04309" w:rsidRDefault="000F1694">
            <w:pPr>
              <w:pStyle w:val="TableParagraph"/>
              <w:spacing w:before="30"/>
              <w:ind w:left="1546" w:right="16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Functional hierarchy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4" w:space="0" w:color="000000"/>
            </w:tcBorders>
          </w:tcPr>
          <w:p w14:paraId="6737A964" w14:textId="77777777" w:rsidR="00D04309" w:rsidRDefault="000F1694">
            <w:pPr>
              <w:pStyle w:val="TableParagraph"/>
              <w:tabs>
                <w:tab w:val="left" w:pos="461"/>
              </w:tabs>
              <w:spacing w:before="30"/>
              <w:ind w:right="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%</w:t>
            </w:r>
            <w:r>
              <w:rPr>
                <w:w w:val="105"/>
                <w:sz w:val="15"/>
              </w:rPr>
              <w:tab/>
            </w:r>
            <w:r>
              <w:rPr>
                <w:sz w:val="15"/>
              </w:rPr>
              <w:t>#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4" w:space="0" w:color="000000"/>
            </w:tcBorders>
          </w:tcPr>
          <w:p w14:paraId="5D6A5AEF" w14:textId="77777777" w:rsidR="00D04309" w:rsidRDefault="000F1694">
            <w:pPr>
              <w:pStyle w:val="TableParagraph"/>
              <w:spacing w:before="30"/>
              <w:ind w:left="18"/>
              <w:rPr>
                <w:sz w:val="15"/>
              </w:rPr>
            </w:pPr>
            <w:r>
              <w:rPr>
                <w:sz w:val="15"/>
              </w:rPr>
              <w:t>unique</w:t>
            </w:r>
          </w:p>
        </w:tc>
        <w:tc>
          <w:tcPr>
            <w:tcW w:w="170" w:type="dxa"/>
            <w:tcBorders>
              <w:bottom w:val="single" w:sz="4" w:space="0" w:color="000000"/>
            </w:tcBorders>
          </w:tcPr>
          <w:p w14:paraId="542F7B75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4" w:space="0" w:color="000000"/>
            </w:tcBorders>
          </w:tcPr>
          <w:p w14:paraId="3CA02247" w14:textId="77777777" w:rsidR="00D04309" w:rsidRDefault="000F1694">
            <w:pPr>
              <w:pStyle w:val="TableParagraph"/>
              <w:tabs>
                <w:tab w:val="left" w:pos="623"/>
              </w:tabs>
              <w:spacing w:before="30"/>
              <w:ind w:left="162"/>
              <w:rPr>
                <w:sz w:val="15"/>
              </w:rPr>
            </w:pPr>
            <w:r>
              <w:rPr>
                <w:w w:val="105"/>
                <w:sz w:val="15"/>
              </w:rPr>
              <w:t>%</w:t>
            </w:r>
            <w:r>
              <w:rPr>
                <w:w w:val="105"/>
                <w:sz w:val="15"/>
              </w:rPr>
              <w:tab/>
              <w:t>#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4" w:space="0" w:color="000000"/>
            </w:tcBorders>
          </w:tcPr>
          <w:p w14:paraId="664FD169" w14:textId="77777777" w:rsidR="00D04309" w:rsidRDefault="000F1694">
            <w:pPr>
              <w:pStyle w:val="TableParagraph"/>
              <w:spacing w:before="30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unique</w:t>
            </w:r>
          </w:p>
        </w:tc>
        <w:tc>
          <w:tcPr>
            <w:tcW w:w="92" w:type="dxa"/>
            <w:vMerge/>
            <w:tcBorders>
              <w:top w:val="nil"/>
              <w:bottom w:val="single" w:sz="4" w:space="0" w:color="000000"/>
            </w:tcBorders>
          </w:tcPr>
          <w:p w14:paraId="1F219E43" w14:textId="77777777" w:rsidR="00D04309" w:rsidRDefault="00D04309">
            <w:pPr>
              <w:rPr>
                <w:sz w:val="2"/>
                <w:szCs w:val="2"/>
              </w:rPr>
            </w:pPr>
          </w:p>
        </w:tc>
      </w:tr>
      <w:tr w:rsidR="00D04309" w14:paraId="249B752C" w14:textId="77777777">
        <w:trPr>
          <w:trHeight w:val="214"/>
        </w:trPr>
        <w:tc>
          <w:tcPr>
            <w:tcW w:w="77" w:type="dxa"/>
            <w:tcBorders>
              <w:top w:val="single" w:sz="4" w:space="0" w:color="000000"/>
            </w:tcBorders>
          </w:tcPr>
          <w:p w14:paraId="76FB00EE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top w:val="single" w:sz="4" w:space="0" w:color="000000"/>
            </w:tcBorders>
          </w:tcPr>
          <w:p w14:paraId="165FB455" w14:textId="77777777" w:rsidR="00D04309" w:rsidRDefault="000F1694">
            <w:pPr>
              <w:pStyle w:val="TableParagraph"/>
              <w:tabs>
                <w:tab w:val="left" w:pos="2592"/>
              </w:tabs>
              <w:spacing w:before="31" w:line="163" w:lineRule="exact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>Cellular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Processes</w:t>
            </w:r>
            <w:r>
              <w:rPr>
                <w:w w:val="105"/>
                <w:sz w:val="15"/>
              </w:rPr>
              <w:tab/>
              <w:t>Cell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Growth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7095DCBE" w14:textId="77777777" w:rsidR="00D04309" w:rsidRDefault="000F1694">
            <w:pPr>
              <w:pStyle w:val="TableParagraph"/>
              <w:spacing w:before="31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1.09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14:paraId="40426A3F" w14:textId="77777777" w:rsidR="00D04309" w:rsidRDefault="000F1694">
            <w:pPr>
              <w:pStyle w:val="TableParagraph"/>
              <w:spacing w:before="31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70" w:type="dxa"/>
            <w:tcBorders>
              <w:top w:val="single" w:sz="4" w:space="0" w:color="000000"/>
            </w:tcBorders>
          </w:tcPr>
          <w:p w14:paraId="4EF2CB3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536B4FD4" w14:textId="77777777" w:rsidR="00D04309" w:rsidRDefault="000F1694">
            <w:pPr>
              <w:pStyle w:val="TableParagraph"/>
              <w:spacing w:before="31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0.88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14:paraId="56E25719" w14:textId="77777777" w:rsidR="00D04309" w:rsidRDefault="000F1694">
            <w:pPr>
              <w:pStyle w:val="TableParagraph"/>
              <w:spacing w:before="31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4434472D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4116B55E" w14:textId="77777777">
        <w:trPr>
          <w:trHeight w:val="185"/>
        </w:trPr>
        <w:tc>
          <w:tcPr>
            <w:tcW w:w="77" w:type="dxa"/>
          </w:tcPr>
          <w:p w14:paraId="7AEADB1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1EE32353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Cell Motility</w:t>
            </w:r>
          </w:p>
        </w:tc>
        <w:tc>
          <w:tcPr>
            <w:tcW w:w="721" w:type="dxa"/>
          </w:tcPr>
          <w:p w14:paraId="0ACEDC48" w14:textId="77777777" w:rsidR="00D04309" w:rsidRDefault="000F1694">
            <w:pPr>
              <w:pStyle w:val="TableParagraph"/>
              <w:spacing w:before="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1.07</w:t>
            </w:r>
          </w:p>
        </w:tc>
        <w:tc>
          <w:tcPr>
            <w:tcW w:w="439" w:type="dxa"/>
          </w:tcPr>
          <w:p w14:paraId="3CE56151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70" w:type="dxa"/>
          </w:tcPr>
          <w:p w14:paraId="46D32BE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2E472D35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0.84</w:t>
            </w:r>
          </w:p>
        </w:tc>
        <w:tc>
          <w:tcPr>
            <w:tcW w:w="439" w:type="dxa"/>
          </w:tcPr>
          <w:p w14:paraId="7B9E1541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92" w:type="dxa"/>
          </w:tcPr>
          <w:p w14:paraId="7AA257F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24A5633B" w14:textId="77777777">
        <w:trPr>
          <w:trHeight w:val="185"/>
        </w:trPr>
        <w:tc>
          <w:tcPr>
            <w:tcW w:w="77" w:type="dxa"/>
          </w:tcPr>
          <w:p w14:paraId="1F38A800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5B91BB1A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Cytoskeleton</w:t>
            </w:r>
          </w:p>
        </w:tc>
        <w:tc>
          <w:tcPr>
            <w:tcW w:w="721" w:type="dxa"/>
          </w:tcPr>
          <w:p w14:paraId="00C3A9A5" w14:textId="77777777" w:rsidR="00D04309" w:rsidRDefault="000F1694">
            <w:pPr>
              <w:pStyle w:val="TableParagraph"/>
              <w:spacing w:before="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0.90</w:t>
            </w:r>
          </w:p>
        </w:tc>
        <w:tc>
          <w:tcPr>
            <w:tcW w:w="439" w:type="dxa"/>
          </w:tcPr>
          <w:p w14:paraId="6D4FC035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70" w:type="dxa"/>
          </w:tcPr>
          <w:p w14:paraId="278DA3F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7FD84A11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0.69</w:t>
            </w:r>
          </w:p>
        </w:tc>
        <w:tc>
          <w:tcPr>
            <w:tcW w:w="439" w:type="dxa"/>
          </w:tcPr>
          <w:p w14:paraId="279E5A60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92" w:type="dxa"/>
          </w:tcPr>
          <w:p w14:paraId="00FDD37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1E7ACA4E" w14:textId="77777777">
        <w:trPr>
          <w:trHeight w:val="223"/>
        </w:trPr>
        <w:tc>
          <w:tcPr>
            <w:tcW w:w="77" w:type="dxa"/>
          </w:tcPr>
          <w:p w14:paraId="77DC855B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bottom w:val="single" w:sz="2" w:space="0" w:color="000000"/>
            </w:tcBorders>
          </w:tcPr>
          <w:p w14:paraId="61F4DEDE" w14:textId="77777777" w:rsidR="00D04309" w:rsidRDefault="000F1694">
            <w:pPr>
              <w:pStyle w:val="TableParagraph"/>
              <w:spacing w:before="2"/>
              <w:ind w:left="1665" w:right="8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Defense</w:t>
            </w: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0A16D4FA" w14:textId="77777777" w:rsidR="00D04309" w:rsidRDefault="000F1694">
            <w:pPr>
              <w:pStyle w:val="TableParagraph"/>
              <w:spacing w:before="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0.45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28F524A2" w14:textId="77777777" w:rsidR="00D04309" w:rsidRDefault="000F1694">
            <w:pPr>
              <w:pStyle w:val="TableParagraph"/>
              <w:spacing w:before="2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70" w:type="dxa"/>
            <w:tcBorders>
              <w:bottom w:val="single" w:sz="2" w:space="0" w:color="000000"/>
            </w:tcBorders>
          </w:tcPr>
          <w:p w14:paraId="5F8B1BF6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76BCA6A6" w14:textId="77777777" w:rsidR="00D04309" w:rsidRDefault="000F1694">
            <w:pPr>
              <w:pStyle w:val="TableParagraph"/>
              <w:spacing w:before="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3E5218EE" w14:textId="77777777" w:rsidR="00D04309" w:rsidRDefault="000F1694">
            <w:pPr>
              <w:pStyle w:val="TableParagraph"/>
              <w:spacing w:before="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2" w:type="dxa"/>
          </w:tcPr>
          <w:p w14:paraId="6E932837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55818F4C" w14:textId="77777777">
        <w:trPr>
          <w:trHeight w:val="254"/>
        </w:trPr>
        <w:tc>
          <w:tcPr>
            <w:tcW w:w="77" w:type="dxa"/>
          </w:tcPr>
          <w:p w14:paraId="67AFE3C8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61C25A81" w14:textId="77777777" w:rsidR="00D04309" w:rsidRDefault="000F1694">
            <w:pPr>
              <w:pStyle w:val="TableParagraph"/>
              <w:spacing w:before="32"/>
              <w:ind w:left="1665" w:right="797"/>
              <w:jc w:val="center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Subtotal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7816E173" w14:textId="77777777" w:rsidR="00D04309" w:rsidRDefault="000F1694">
            <w:pPr>
              <w:pStyle w:val="TableParagraph"/>
              <w:spacing w:before="3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3.52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20D3E9C5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7CBC011B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53836124" w14:textId="77777777" w:rsidR="00D04309" w:rsidRDefault="000F1694">
            <w:pPr>
              <w:pStyle w:val="TableParagraph"/>
              <w:spacing w:before="3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3.17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7232977D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92" w:type="dxa"/>
          </w:tcPr>
          <w:p w14:paraId="19EA8874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30719B6E" w14:textId="77777777">
        <w:trPr>
          <w:trHeight w:val="254"/>
        </w:trPr>
        <w:tc>
          <w:tcPr>
            <w:tcW w:w="77" w:type="dxa"/>
          </w:tcPr>
          <w:p w14:paraId="6663498C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0A097221" w14:textId="77CB9D5F" w:rsidR="00D04309" w:rsidRDefault="000F1694">
            <w:pPr>
              <w:pStyle w:val="TableParagraph"/>
              <w:spacing w:before="32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 xml:space="preserve">Environmental Information Processing </w:t>
            </w:r>
            <w:r w:rsidR="00C310C1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Signal Transduction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276C0F8A" w14:textId="77777777" w:rsidR="00D04309" w:rsidRDefault="000F1694">
            <w:pPr>
              <w:pStyle w:val="TableParagraph"/>
              <w:spacing w:before="3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2.58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779CF9C5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5C26F632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5DBFD147" w14:textId="77777777" w:rsidR="00D04309" w:rsidRDefault="000F1694">
            <w:pPr>
              <w:pStyle w:val="TableParagraph"/>
              <w:spacing w:before="3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2.89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22CC66F6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92" w:type="dxa"/>
          </w:tcPr>
          <w:p w14:paraId="1696C0DD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56815238" w14:textId="77777777">
        <w:trPr>
          <w:trHeight w:val="215"/>
        </w:trPr>
        <w:tc>
          <w:tcPr>
            <w:tcW w:w="77" w:type="dxa"/>
          </w:tcPr>
          <w:p w14:paraId="116486D5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top w:val="single" w:sz="2" w:space="0" w:color="000000"/>
            </w:tcBorders>
          </w:tcPr>
          <w:p w14:paraId="589551E0" w14:textId="77777777" w:rsidR="00D04309" w:rsidRDefault="000F1694">
            <w:pPr>
              <w:pStyle w:val="TableParagraph"/>
              <w:tabs>
                <w:tab w:val="left" w:pos="2592"/>
              </w:tabs>
              <w:spacing w:before="32" w:line="163" w:lineRule="exact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>Genetic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Processing</w:t>
            </w:r>
            <w:r>
              <w:rPr>
                <w:w w:val="105"/>
                <w:sz w:val="15"/>
              </w:rPr>
              <w:tab/>
              <w:t>DNA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7372D690" w14:textId="77777777" w:rsidR="00D04309" w:rsidRDefault="000F1694">
            <w:pPr>
              <w:pStyle w:val="TableParagraph"/>
              <w:spacing w:before="3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4.47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179E4A80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187</w:t>
            </w:r>
          </w:p>
        </w:tc>
        <w:tc>
          <w:tcPr>
            <w:tcW w:w="170" w:type="dxa"/>
            <w:tcBorders>
              <w:top w:val="single" w:sz="2" w:space="0" w:color="000000"/>
            </w:tcBorders>
          </w:tcPr>
          <w:p w14:paraId="2E9CD17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511C8836" w14:textId="77777777" w:rsidR="00D04309" w:rsidRDefault="000F1694">
            <w:pPr>
              <w:pStyle w:val="TableParagraph"/>
              <w:spacing w:before="3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4.03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4EA2727B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187</w:t>
            </w:r>
          </w:p>
        </w:tc>
        <w:tc>
          <w:tcPr>
            <w:tcW w:w="92" w:type="dxa"/>
          </w:tcPr>
          <w:p w14:paraId="490EC3F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E6BB83B" w14:textId="77777777">
        <w:trPr>
          <w:trHeight w:val="185"/>
        </w:trPr>
        <w:tc>
          <w:tcPr>
            <w:tcW w:w="77" w:type="dxa"/>
          </w:tcPr>
          <w:p w14:paraId="3A3C069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2BD66777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Folding, Sorting and Degradation</w:t>
            </w:r>
          </w:p>
        </w:tc>
        <w:tc>
          <w:tcPr>
            <w:tcW w:w="721" w:type="dxa"/>
          </w:tcPr>
          <w:p w14:paraId="5B4BFD12" w14:textId="77777777" w:rsidR="00D04309" w:rsidRDefault="000F1694">
            <w:pPr>
              <w:pStyle w:val="TableParagraph"/>
              <w:spacing w:before="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6.65</w:t>
            </w:r>
          </w:p>
        </w:tc>
        <w:tc>
          <w:tcPr>
            <w:tcW w:w="439" w:type="dxa"/>
          </w:tcPr>
          <w:p w14:paraId="0D388843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  <w:tc>
          <w:tcPr>
            <w:tcW w:w="170" w:type="dxa"/>
          </w:tcPr>
          <w:p w14:paraId="4CD03B52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6B808F7B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3.97</w:t>
            </w:r>
          </w:p>
        </w:tc>
        <w:tc>
          <w:tcPr>
            <w:tcW w:w="439" w:type="dxa"/>
          </w:tcPr>
          <w:p w14:paraId="3E0D4198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  <w:tc>
          <w:tcPr>
            <w:tcW w:w="92" w:type="dxa"/>
          </w:tcPr>
          <w:p w14:paraId="1D9A2AE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7F0AA736" w14:textId="77777777">
        <w:trPr>
          <w:trHeight w:val="185"/>
        </w:trPr>
        <w:tc>
          <w:tcPr>
            <w:tcW w:w="77" w:type="dxa"/>
          </w:tcPr>
          <w:p w14:paraId="458775A4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78B8F5FB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Transcription</w:t>
            </w:r>
          </w:p>
        </w:tc>
        <w:tc>
          <w:tcPr>
            <w:tcW w:w="721" w:type="dxa"/>
          </w:tcPr>
          <w:p w14:paraId="6AC1A37B" w14:textId="77777777" w:rsidR="00D04309" w:rsidRDefault="000F1694">
            <w:pPr>
              <w:pStyle w:val="TableParagraph"/>
              <w:spacing w:before="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4.69</w:t>
            </w:r>
          </w:p>
        </w:tc>
        <w:tc>
          <w:tcPr>
            <w:tcW w:w="439" w:type="dxa"/>
          </w:tcPr>
          <w:p w14:paraId="21A984EB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191</w:t>
            </w:r>
          </w:p>
        </w:tc>
        <w:tc>
          <w:tcPr>
            <w:tcW w:w="170" w:type="dxa"/>
          </w:tcPr>
          <w:p w14:paraId="7F5D0009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2DD76337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4.14</w:t>
            </w:r>
          </w:p>
        </w:tc>
        <w:tc>
          <w:tcPr>
            <w:tcW w:w="439" w:type="dxa"/>
          </w:tcPr>
          <w:p w14:paraId="3B05F7E4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92" w:type="dxa"/>
          </w:tcPr>
          <w:p w14:paraId="6F03C788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6469971A" w14:textId="77777777">
        <w:trPr>
          <w:trHeight w:val="223"/>
        </w:trPr>
        <w:tc>
          <w:tcPr>
            <w:tcW w:w="77" w:type="dxa"/>
          </w:tcPr>
          <w:p w14:paraId="56BDB7BB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bottom w:val="single" w:sz="2" w:space="0" w:color="000000"/>
            </w:tcBorders>
          </w:tcPr>
          <w:p w14:paraId="473E572D" w14:textId="77777777" w:rsidR="00D04309" w:rsidRDefault="000F1694">
            <w:pPr>
              <w:pStyle w:val="TableParagraph"/>
              <w:spacing w:before="2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Translation</w:t>
            </w: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3DA335CF" w14:textId="77777777" w:rsidR="00D04309" w:rsidRDefault="000F1694">
            <w:pPr>
              <w:pStyle w:val="TableParagraph"/>
              <w:spacing w:before="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9.99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39542595" w14:textId="77777777" w:rsidR="00D04309" w:rsidRDefault="000F1694">
            <w:pPr>
              <w:pStyle w:val="TableParagraph"/>
              <w:spacing w:before="2"/>
              <w:jc w:val="right"/>
              <w:rPr>
                <w:sz w:val="15"/>
              </w:rPr>
            </w:pPr>
            <w:r>
              <w:rPr>
                <w:sz w:val="15"/>
              </w:rPr>
              <w:t>229</w:t>
            </w:r>
          </w:p>
        </w:tc>
        <w:tc>
          <w:tcPr>
            <w:tcW w:w="170" w:type="dxa"/>
            <w:tcBorders>
              <w:bottom w:val="single" w:sz="2" w:space="0" w:color="000000"/>
            </w:tcBorders>
          </w:tcPr>
          <w:p w14:paraId="6C32A7BB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6E59B2A2" w14:textId="77777777" w:rsidR="00D04309" w:rsidRDefault="000F1694">
            <w:pPr>
              <w:pStyle w:val="TableParagraph"/>
              <w:spacing w:before="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4.94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0226DAE1" w14:textId="77777777" w:rsidR="00D04309" w:rsidRDefault="000F1694">
            <w:pPr>
              <w:pStyle w:val="TableParagraph"/>
              <w:spacing w:before="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229</w:t>
            </w:r>
          </w:p>
        </w:tc>
        <w:tc>
          <w:tcPr>
            <w:tcW w:w="92" w:type="dxa"/>
          </w:tcPr>
          <w:p w14:paraId="27A79E1D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605C254B" w14:textId="77777777">
        <w:trPr>
          <w:trHeight w:val="254"/>
        </w:trPr>
        <w:tc>
          <w:tcPr>
            <w:tcW w:w="77" w:type="dxa"/>
          </w:tcPr>
          <w:p w14:paraId="41D6A5C0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62A18067" w14:textId="77777777" w:rsidR="00D04309" w:rsidRDefault="000F1694">
            <w:pPr>
              <w:pStyle w:val="TableParagraph"/>
              <w:spacing w:before="32"/>
              <w:ind w:left="1665" w:right="797"/>
              <w:jc w:val="center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Subtotal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68C7DE76" w14:textId="77777777" w:rsidR="00D04309" w:rsidRDefault="000F1694">
            <w:pPr>
              <w:pStyle w:val="TableParagraph"/>
              <w:spacing w:before="32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25.80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56AE360C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791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745C5AC0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16126346" w14:textId="77777777" w:rsidR="00D04309" w:rsidRDefault="000F1694">
            <w:pPr>
              <w:pStyle w:val="TableParagraph"/>
              <w:spacing w:before="32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17.08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5A774114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792</w:t>
            </w:r>
          </w:p>
        </w:tc>
        <w:tc>
          <w:tcPr>
            <w:tcW w:w="92" w:type="dxa"/>
          </w:tcPr>
          <w:p w14:paraId="2C089580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0A4A0A90" w14:textId="77777777">
        <w:trPr>
          <w:trHeight w:val="215"/>
        </w:trPr>
        <w:tc>
          <w:tcPr>
            <w:tcW w:w="77" w:type="dxa"/>
          </w:tcPr>
          <w:p w14:paraId="4A0F8743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top w:val="single" w:sz="2" w:space="0" w:color="000000"/>
            </w:tcBorders>
          </w:tcPr>
          <w:p w14:paraId="50C4E716" w14:textId="77777777" w:rsidR="00D04309" w:rsidRDefault="000F1694">
            <w:pPr>
              <w:pStyle w:val="TableParagraph"/>
              <w:tabs>
                <w:tab w:val="left" w:pos="2592"/>
              </w:tabs>
              <w:spacing w:before="32" w:line="163" w:lineRule="exact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>Human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Diseases</w:t>
            </w:r>
            <w:r>
              <w:rPr>
                <w:w w:val="105"/>
                <w:sz w:val="15"/>
              </w:rPr>
              <w:tab/>
              <w:t>Drug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resistance</w:t>
            </w: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2CE2175A" w14:textId="77777777" w:rsidR="00D04309" w:rsidRDefault="000F1694">
            <w:pPr>
              <w:pStyle w:val="TableParagraph"/>
              <w:spacing w:before="3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78A6A1CC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70" w:type="dxa"/>
            <w:tcBorders>
              <w:top w:val="single" w:sz="2" w:space="0" w:color="000000"/>
            </w:tcBorders>
          </w:tcPr>
          <w:p w14:paraId="2B9A019A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4E3C3967" w14:textId="77777777" w:rsidR="00D04309" w:rsidRDefault="000F1694">
            <w:pPr>
              <w:pStyle w:val="TableParagraph"/>
              <w:spacing w:before="3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0.30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7772F0B1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2" w:type="dxa"/>
          </w:tcPr>
          <w:p w14:paraId="0F88B30F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2D2C66F1" w14:textId="77777777">
        <w:trPr>
          <w:trHeight w:val="223"/>
        </w:trPr>
        <w:tc>
          <w:tcPr>
            <w:tcW w:w="77" w:type="dxa"/>
          </w:tcPr>
          <w:p w14:paraId="5583EE0F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bottom w:val="single" w:sz="2" w:space="0" w:color="000000"/>
            </w:tcBorders>
          </w:tcPr>
          <w:p w14:paraId="415094AF" w14:textId="77777777" w:rsidR="00D04309" w:rsidRDefault="000F1694">
            <w:pPr>
              <w:pStyle w:val="TableParagraph"/>
              <w:spacing w:before="2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Infectious Diseases</w:t>
            </w: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4B64D23E" w14:textId="77777777" w:rsidR="00D04309" w:rsidRDefault="000F1694">
            <w:pPr>
              <w:pStyle w:val="TableParagraph"/>
              <w:spacing w:before="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0.04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75E2781A" w14:textId="77777777" w:rsidR="00D04309" w:rsidRDefault="000F1694">
            <w:pPr>
              <w:pStyle w:val="TableParagraph"/>
              <w:spacing w:before="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70" w:type="dxa"/>
            <w:tcBorders>
              <w:bottom w:val="single" w:sz="2" w:space="0" w:color="000000"/>
            </w:tcBorders>
          </w:tcPr>
          <w:p w14:paraId="0C2666A6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383CA2AE" w14:textId="77777777" w:rsidR="00D04309" w:rsidRDefault="000F1694">
            <w:pPr>
              <w:pStyle w:val="TableParagraph"/>
              <w:spacing w:before="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0.06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0939C5C8" w14:textId="77777777" w:rsidR="00D04309" w:rsidRDefault="000F1694">
            <w:pPr>
              <w:pStyle w:val="TableParagraph"/>
              <w:spacing w:before="2"/>
              <w:ind w:right="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92" w:type="dxa"/>
          </w:tcPr>
          <w:p w14:paraId="08653199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6C7D18D5" w14:textId="77777777">
        <w:trPr>
          <w:trHeight w:val="254"/>
        </w:trPr>
        <w:tc>
          <w:tcPr>
            <w:tcW w:w="77" w:type="dxa"/>
          </w:tcPr>
          <w:p w14:paraId="1B75F369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1707BE0A" w14:textId="77777777" w:rsidR="00D04309" w:rsidRDefault="000F1694">
            <w:pPr>
              <w:pStyle w:val="TableParagraph"/>
              <w:spacing w:before="32"/>
              <w:ind w:left="1665" w:right="797"/>
              <w:jc w:val="center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Subtotal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1F1256A2" w14:textId="77777777" w:rsidR="00D04309" w:rsidRDefault="000F1694">
            <w:pPr>
              <w:pStyle w:val="TableParagraph"/>
              <w:spacing w:before="3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0.29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1D9245E4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0F9008C8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23ADA90A" w14:textId="77777777" w:rsidR="00D04309" w:rsidRDefault="000F1694">
            <w:pPr>
              <w:pStyle w:val="TableParagraph"/>
              <w:spacing w:before="3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0.37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583AA9F1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92" w:type="dxa"/>
          </w:tcPr>
          <w:p w14:paraId="5D965D10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474F96C1" w14:textId="77777777">
        <w:trPr>
          <w:trHeight w:val="215"/>
        </w:trPr>
        <w:tc>
          <w:tcPr>
            <w:tcW w:w="77" w:type="dxa"/>
          </w:tcPr>
          <w:p w14:paraId="162EA46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top w:val="single" w:sz="2" w:space="0" w:color="000000"/>
            </w:tcBorders>
          </w:tcPr>
          <w:p w14:paraId="1665FB88" w14:textId="77777777" w:rsidR="00D04309" w:rsidRDefault="000F1694">
            <w:pPr>
              <w:pStyle w:val="TableParagraph"/>
              <w:tabs>
                <w:tab w:val="left" w:pos="2592"/>
              </w:tabs>
              <w:spacing w:before="32" w:line="163" w:lineRule="exact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>Metabolism</w:t>
            </w:r>
            <w:r>
              <w:rPr>
                <w:w w:val="105"/>
                <w:sz w:val="15"/>
              </w:rPr>
              <w:tab/>
              <w:t>Biosynthesis</w:t>
            </w: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616F4A66" w14:textId="77777777" w:rsidR="00D04309" w:rsidRDefault="000F1694">
            <w:pPr>
              <w:pStyle w:val="TableParagraph"/>
              <w:spacing w:before="32" w:line="163" w:lineRule="exact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17.28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05861B87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528</w:t>
            </w:r>
          </w:p>
        </w:tc>
        <w:tc>
          <w:tcPr>
            <w:tcW w:w="170" w:type="dxa"/>
            <w:tcBorders>
              <w:top w:val="single" w:sz="2" w:space="0" w:color="000000"/>
            </w:tcBorders>
          </w:tcPr>
          <w:p w14:paraId="04DAAFD0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549760A7" w14:textId="77777777" w:rsidR="00D04309" w:rsidRDefault="000F1694">
            <w:pPr>
              <w:pStyle w:val="TableParagraph"/>
              <w:spacing w:before="32" w:line="163" w:lineRule="exact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11.39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4E63D94F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528</w:t>
            </w:r>
          </w:p>
        </w:tc>
        <w:tc>
          <w:tcPr>
            <w:tcW w:w="92" w:type="dxa"/>
          </w:tcPr>
          <w:p w14:paraId="67948217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8061028" w14:textId="77777777">
        <w:trPr>
          <w:trHeight w:val="185"/>
        </w:trPr>
        <w:tc>
          <w:tcPr>
            <w:tcW w:w="77" w:type="dxa"/>
          </w:tcPr>
          <w:p w14:paraId="5357414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556F3DF8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Central Carbon Metabolism</w:t>
            </w:r>
          </w:p>
        </w:tc>
        <w:tc>
          <w:tcPr>
            <w:tcW w:w="721" w:type="dxa"/>
          </w:tcPr>
          <w:p w14:paraId="27A92764" w14:textId="77777777" w:rsidR="00D04309" w:rsidRDefault="000F1694">
            <w:pPr>
              <w:pStyle w:val="TableParagraph"/>
              <w:spacing w:before="2" w:line="163" w:lineRule="exact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11.80</w:t>
            </w:r>
          </w:p>
        </w:tc>
        <w:tc>
          <w:tcPr>
            <w:tcW w:w="439" w:type="dxa"/>
          </w:tcPr>
          <w:p w14:paraId="1F58E812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372</w:t>
            </w:r>
          </w:p>
        </w:tc>
        <w:tc>
          <w:tcPr>
            <w:tcW w:w="170" w:type="dxa"/>
          </w:tcPr>
          <w:p w14:paraId="30CBAB9E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1083A544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8.02</w:t>
            </w:r>
          </w:p>
        </w:tc>
        <w:tc>
          <w:tcPr>
            <w:tcW w:w="439" w:type="dxa"/>
          </w:tcPr>
          <w:p w14:paraId="2567E584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372</w:t>
            </w:r>
          </w:p>
        </w:tc>
        <w:tc>
          <w:tcPr>
            <w:tcW w:w="92" w:type="dxa"/>
          </w:tcPr>
          <w:p w14:paraId="1DDCBB31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4849A367" w14:textId="77777777">
        <w:trPr>
          <w:trHeight w:val="185"/>
        </w:trPr>
        <w:tc>
          <w:tcPr>
            <w:tcW w:w="77" w:type="dxa"/>
          </w:tcPr>
          <w:p w14:paraId="5BA6A1B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229641B2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Energy Metabolism</w:t>
            </w:r>
          </w:p>
        </w:tc>
        <w:tc>
          <w:tcPr>
            <w:tcW w:w="721" w:type="dxa"/>
          </w:tcPr>
          <w:p w14:paraId="79631231" w14:textId="77777777" w:rsidR="00D04309" w:rsidRDefault="000F1694">
            <w:pPr>
              <w:pStyle w:val="TableParagraph"/>
              <w:spacing w:before="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2.26</w:t>
            </w:r>
          </w:p>
        </w:tc>
        <w:tc>
          <w:tcPr>
            <w:tcW w:w="439" w:type="dxa"/>
          </w:tcPr>
          <w:p w14:paraId="68BDDB68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170" w:type="dxa"/>
          </w:tcPr>
          <w:p w14:paraId="56971D7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7E533626" w14:textId="77777777" w:rsidR="00D04309" w:rsidRDefault="000F1694">
            <w:pPr>
              <w:pStyle w:val="TableParagraph"/>
              <w:spacing w:before="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1.81</w:t>
            </w:r>
          </w:p>
        </w:tc>
        <w:tc>
          <w:tcPr>
            <w:tcW w:w="439" w:type="dxa"/>
          </w:tcPr>
          <w:p w14:paraId="595145AA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92" w:type="dxa"/>
          </w:tcPr>
          <w:p w14:paraId="1DEA8053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61554CBB" w14:textId="77777777">
        <w:trPr>
          <w:trHeight w:val="185"/>
        </w:trPr>
        <w:tc>
          <w:tcPr>
            <w:tcW w:w="77" w:type="dxa"/>
          </w:tcPr>
          <w:p w14:paraId="4C0E898C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4830" w:type="dxa"/>
          </w:tcPr>
          <w:p w14:paraId="64BFA59C" w14:textId="77777777" w:rsidR="00D04309" w:rsidRDefault="000F1694">
            <w:pPr>
              <w:pStyle w:val="TableParagraph"/>
              <w:spacing w:before="2" w:line="163" w:lineRule="exact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Membrane Transport</w:t>
            </w:r>
          </w:p>
        </w:tc>
        <w:tc>
          <w:tcPr>
            <w:tcW w:w="721" w:type="dxa"/>
          </w:tcPr>
          <w:p w14:paraId="27414523" w14:textId="77777777" w:rsidR="00D04309" w:rsidRDefault="000F1694">
            <w:pPr>
              <w:pStyle w:val="TableParagraph"/>
              <w:spacing w:before="2" w:line="163" w:lineRule="exact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11.44</w:t>
            </w:r>
          </w:p>
        </w:tc>
        <w:tc>
          <w:tcPr>
            <w:tcW w:w="439" w:type="dxa"/>
          </w:tcPr>
          <w:p w14:paraId="0E062609" w14:textId="77777777" w:rsidR="00D04309" w:rsidRDefault="000F1694">
            <w:pPr>
              <w:pStyle w:val="TableParagraph"/>
              <w:spacing w:before="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594</w:t>
            </w:r>
          </w:p>
        </w:tc>
        <w:tc>
          <w:tcPr>
            <w:tcW w:w="170" w:type="dxa"/>
          </w:tcPr>
          <w:p w14:paraId="1CEDE457" w14:textId="77777777" w:rsidR="00D04309" w:rsidRDefault="00D04309"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 w14:paraId="6D5D9281" w14:textId="77777777" w:rsidR="00D04309" w:rsidRDefault="000F1694">
            <w:pPr>
              <w:pStyle w:val="TableParagraph"/>
              <w:spacing w:before="2" w:line="163" w:lineRule="exact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12.81</w:t>
            </w:r>
          </w:p>
        </w:tc>
        <w:tc>
          <w:tcPr>
            <w:tcW w:w="439" w:type="dxa"/>
          </w:tcPr>
          <w:p w14:paraId="39CA41D8" w14:textId="77777777" w:rsidR="00D04309" w:rsidRDefault="000F1694">
            <w:pPr>
              <w:pStyle w:val="TableParagraph"/>
              <w:spacing w:before="2" w:line="163" w:lineRule="exact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594</w:t>
            </w:r>
          </w:p>
        </w:tc>
        <w:tc>
          <w:tcPr>
            <w:tcW w:w="92" w:type="dxa"/>
          </w:tcPr>
          <w:p w14:paraId="1F4CD35D" w14:textId="77777777" w:rsidR="00D04309" w:rsidRDefault="00D04309">
            <w:pPr>
              <w:pStyle w:val="TableParagraph"/>
              <w:rPr>
                <w:sz w:val="12"/>
              </w:rPr>
            </w:pPr>
          </w:p>
        </w:tc>
      </w:tr>
      <w:tr w:rsidR="00D04309" w14:paraId="37E4752C" w14:textId="77777777">
        <w:trPr>
          <w:trHeight w:val="223"/>
        </w:trPr>
        <w:tc>
          <w:tcPr>
            <w:tcW w:w="77" w:type="dxa"/>
          </w:tcPr>
          <w:p w14:paraId="206D99BF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bottom w:val="single" w:sz="2" w:space="0" w:color="000000"/>
            </w:tcBorders>
          </w:tcPr>
          <w:p w14:paraId="27AFF8DF" w14:textId="77777777" w:rsidR="00D04309" w:rsidRDefault="000F1694">
            <w:pPr>
              <w:pStyle w:val="TableParagraph"/>
              <w:spacing w:before="2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>Other Enzymes</w:t>
            </w: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24EB5D9A" w14:textId="77777777" w:rsidR="00D04309" w:rsidRDefault="000F1694">
            <w:pPr>
              <w:pStyle w:val="TableParagraph"/>
              <w:spacing w:before="2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4.49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7472A792" w14:textId="77777777" w:rsidR="00D04309" w:rsidRDefault="000F1694">
            <w:pPr>
              <w:pStyle w:val="TableParagraph"/>
              <w:spacing w:before="2"/>
              <w:jc w:val="right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170" w:type="dxa"/>
            <w:tcBorders>
              <w:bottom w:val="single" w:sz="2" w:space="0" w:color="000000"/>
            </w:tcBorders>
          </w:tcPr>
          <w:p w14:paraId="6D9388F1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4FF97DF6" w14:textId="77777777" w:rsidR="00D04309" w:rsidRDefault="000F1694">
            <w:pPr>
              <w:pStyle w:val="TableParagraph"/>
              <w:spacing w:before="2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4.08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31621C50" w14:textId="77777777" w:rsidR="00D04309" w:rsidRDefault="000F1694">
            <w:pPr>
              <w:pStyle w:val="TableParagraph"/>
              <w:spacing w:before="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92" w:type="dxa"/>
          </w:tcPr>
          <w:p w14:paraId="1BE4E9A7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6EE85540" w14:textId="77777777">
        <w:trPr>
          <w:trHeight w:val="254"/>
        </w:trPr>
        <w:tc>
          <w:tcPr>
            <w:tcW w:w="77" w:type="dxa"/>
          </w:tcPr>
          <w:p w14:paraId="526FFA17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2CDA2DC8" w14:textId="77777777" w:rsidR="00D04309" w:rsidRDefault="000F1694">
            <w:pPr>
              <w:pStyle w:val="TableParagraph"/>
              <w:spacing w:before="32"/>
              <w:ind w:left="1665" w:right="797"/>
              <w:jc w:val="center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Subtotal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491B1AF0" w14:textId="77777777" w:rsidR="00D04309" w:rsidRDefault="000F1694">
            <w:pPr>
              <w:pStyle w:val="TableParagraph"/>
              <w:spacing w:before="32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47.27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2FE53564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1767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073E0CC2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727C1044" w14:textId="77777777" w:rsidR="00D04309" w:rsidRDefault="000F1694">
            <w:pPr>
              <w:pStyle w:val="TableParagraph"/>
              <w:spacing w:before="32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38.11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1C88FDD6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1767</w:t>
            </w:r>
          </w:p>
        </w:tc>
        <w:tc>
          <w:tcPr>
            <w:tcW w:w="92" w:type="dxa"/>
          </w:tcPr>
          <w:p w14:paraId="4E7EBB68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0594C5D0" w14:textId="77777777">
        <w:trPr>
          <w:trHeight w:val="215"/>
        </w:trPr>
        <w:tc>
          <w:tcPr>
            <w:tcW w:w="77" w:type="dxa"/>
          </w:tcPr>
          <w:p w14:paraId="621B7B99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top w:val="single" w:sz="2" w:space="0" w:color="000000"/>
            </w:tcBorders>
          </w:tcPr>
          <w:p w14:paraId="53618674" w14:textId="77777777" w:rsidR="00D04309" w:rsidRDefault="000F1694">
            <w:pPr>
              <w:pStyle w:val="TableParagraph"/>
              <w:tabs>
                <w:tab w:val="left" w:pos="2592"/>
              </w:tabs>
              <w:spacing w:before="32" w:line="163" w:lineRule="exact"/>
              <w:ind w:left="15"/>
              <w:rPr>
                <w:sz w:val="15"/>
              </w:rPr>
            </w:pPr>
            <w:r>
              <w:rPr>
                <w:sz w:val="15"/>
              </w:rPr>
              <w:t>Unclear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Kegg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ortholog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defined</w:t>
            </w: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5F70033B" w14:textId="77777777" w:rsidR="00D04309" w:rsidRDefault="000F1694">
            <w:pPr>
              <w:pStyle w:val="TableParagraph"/>
              <w:spacing w:before="32" w:line="163" w:lineRule="exact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3.89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6738C845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70" w:type="dxa"/>
            <w:tcBorders>
              <w:top w:val="single" w:sz="2" w:space="0" w:color="000000"/>
            </w:tcBorders>
          </w:tcPr>
          <w:p w14:paraId="0867F71B" w14:textId="77777777" w:rsidR="00D04309" w:rsidRDefault="00D04309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2" w:space="0" w:color="000000"/>
            </w:tcBorders>
          </w:tcPr>
          <w:p w14:paraId="177F79D6" w14:textId="77777777" w:rsidR="00D04309" w:rsidRDefault="000F1694">
            <w:pPr>
              <w:pStyle w:val="TableParagraph"/>
              <w:spacing w:before="32" w:line="163" w:lineRule="exact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3.88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 w14:paraId="1071D4F8" w14:textId="77777777" w:rsidR="00D04309" w:rsidRDefault="000F1694">
            <w:pPr>
              <w:pStyle w:val="TableParagraph"/>
              <w:spacing w:before="32" w:line="163" w:lineRule="exact"/>
              <w:jc w:val="righ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92" w:type="dxa"/>
          </w:tcPr>
          <w:p w14:paraId="7A03F9D8" w14:textId="77777777" w:rsidR="00D04309" w:rsidRDefault="00D04309">
            <w:pPr>
              <w:pStyle w:val="TableParagraph"/>
              <w:rPr>
                <w:sz w:val="14"/>
              </w:rPr>
            </w:pPr>
          </w:p>
        </w:tc>
      </w:tr>
      <w:tr w:rsidR="00D04309" w14:paraId="31BED74E" w14:textId="77777777">
        <w:trPr>
          <w:trHeight w:val="223"/>
        </w:trPr>
        <w:tc>
          <w:tcPr>
            <w:tcW w:w="77" w:type="dxa"/>
          </w:tcPr>
          <w:p w14:paraId="3775773B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bottom w:val="single" w:sz="2" w:space="0" w:color="000000"/>
            </w:tcBorders>
          </w:tcPr>
          <w:p w14:paraId="306BF4E4" w14:textId="77777777" w:rsidR="00D04309" w:rsidRDefault="000F1694">
            <w:pPr>
              <w:pStyle w:val="TableParagraph"/>
              <w:spacing w:before="2"/>
              <w:ind w:left="2592"/>
              <w:rPr>
                <w:sz w:val="15"/>
              </w:rPr>
            </w:pPr>
            <w:r>
              <w:rPr>
                <w:w w:val="105"/>
                <w:sz w:val="15"/>
              </w:rPr>
              <w:t xml:space="preserve">No </w:t>
            </w:r>
            <w:proofErr w:type="spellStart"/>
            <w:r>
              <w:rPr>
                <w:w w:val="105"/>
                <w:sz w:val="15"/>
              </w:rPr>
              <w:t>Kegg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ortholog</w:t>
            </w:r>
            <w:proofErr w:type="spellEnd"/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389E9C3B" w14:textId="77777777" w:rsidR="00D04309" w:rsidRDefault="000F1694">
            <w:pPr>
              <w:pStyle w:val="TableParagraph"/>
              <w:spacing w:before="2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16.66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37DC4F43" w14:textId="77777777" w:rsidR="00D04309" w:rsidRDefault="000F1694">
            <w:pPr>
              <w:pStyle w:val="TableParagraph"/>
              <w:spacing w:before="2"/>
              <w:jc w:val="right"/>
              <w:rPr>
                <w:sz w:val="15"/>
              </w:rPr>
            </w:pPr>
            <w:r>
              <w:rPr>
                <w:sz w:val="15"/>
              </w:rPr>
              <w:t>1161</w:t>
            </w:r>
          </w:p>
        </w:tc>
        <w:tc>
          <w:tcPr>
            <w:tcW w:w="170" w:type="dxa"/>
            <w:tcBorders>
              <w:bottom w:val="single" w:sz="2" w:space="0" w:color="000000"/>
            </w:tcBorders>
          </w:tcPr>
          <w:p w14:paraId="19D9904A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2" w:space="0" w:color="000000"/>
            </w:tcBorders>
          </w:tcPr>
          <w:p w14:paraId="4A811D48" w14:textId="77777777" w:rsidR="00D04309" w:rsidRDefault="000F1694">
            <w:pPr>
              <w:pStyle w:val="TableParagraph"/>
              <w:spacing w:before="2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34.51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 w14:paraId="564D280D" w14:textId="77777777" w:rsidR="00D04309" w:rsidRDefault="000F1694">
            <w:pPr>
              <w:pStyle w:val="TableParagraph"/>
              <w:spacing w:before="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92" w:type="dxa"/>
          </w:tcPr>
          <w:p w14:paraId="69064CD8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5FDC19DB" w14:textId="77777777">
        <w:trPr>
          <w:trHeight w:val="254"/>
        </w:trPr>
        <w:tc>
          <w:tcPr>
            <w:tcW w:w="77" w:type="dxa"/>
          </w:tcPr>
          <w:p w14:paraId="0156A734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2" w:space="0" w:color="000000"/>
            </w:tcBorders>
          </w:tcPr>
          <w:p w14:paraId="74591D86" w14:textId="77777777" w:rsidR="00D04309" w:rsidRDefault="000F1694">
            <w:pPr>
              <w:pStyle w:val="TableParagraph"/>
              <w:spacing w:before="32"/>
              <w:ind w:left="1665" w:right="797"/>
              <w:jc w:val="center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Subtotal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19CEA142" w14:textId="77777777" w:rsidR="00D04309" w:rsidRDefault="000F1694">
            <w:pPr>
              <w:pStyle w:val="TableParagraph"/>
              <w:spacing w:before="32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20.54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270D1E7F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1341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</w:tcBorders>
          </w:tcPr>
          <w:p w14:paraId="3D57A67C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</w:tcPr>
          <w:p w14:paraId="669AAD4C" w14:textId="77777777" w:rsidR="00D04309" w:rsidRDefault="000F1694">
            <w:pPr>
              <w:pStyle w:val="TableParagraph"/>
              <w:spacing w:before="32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38.39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14:paraId="56F73D09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1780</w:t>
            </w:r>
          </w:p>
        </w:tc>
        <w:tc>
          <w:tcPr>
            <w:tcW w:w="92" w:type="dxa"/>
          </w:tcPr>
          <w:p w14:paraId="65ED68D8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  <w:tr w:rsidR="00D04309" w14:paraId="3625C15E" w14:textId="77777777">
        <w:trPr>
          <w:trHeight w:val="253"/>
        </w:trPr>
        <w:tc>
          <w:tcPr>
            <w:tcW w:w="77" w:type="dxa"/>
            <w:tcBorders>
              <w:bottom w:val="single" w:sz="6" w:space="0" w:color="000000"/>
            </w:tcBorders>
          </w:tcPr>
          <w:p w14:paraId="19D8DC46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2" w:space="0" w:color="000000"/>
              <w:bottom w:val="single" w:sz="6" w:space="0" w:color="000000"/>
            </w:tcBorders>
          </w:tcPr>
          <w:p w14:paraId="2F872A9E" w14:textId="77777777" w:rsidR="00D04309" w:rsidRDefault="000F1694">
            <w:pPr>
              <w:pStyle w:val="TableParagraph"/>
              <w:spacing w:before="32"/>
              <w:ind w:left="15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Total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6" w:space="0" w:color="000000"/>
            </w:tcBorders>
          </w:tcPr>
          <w:p w14:paraId="6F7ACA49" w14:textId="77777777" w:rsidR="00D04309" w:rsidRDefault="000F1694">
            <w:pPr>
              <w:pStyle w:val="TableParagraph"/>
              <w:spacing w:before="32"/>
              <w:ind w:left="15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6" w:space="0" w:color="000000"/>
            </w:tcBorders>
          </w:tcPr>
          <w:p w14:paraId="54AF3905" w14:textId="77777777" w:rsidR="00D04309" w:rsidRDefault="000F1694">
            <w:pPr>
              <w:pStyle w:val="TableParagraph"/>
              <w:spacing w:before="32"/>
              <w:jc w:val="right"/>
              <w:rPr>
                <w:sz w:val="15"/>
              </w:rPr>
            </w:pPr>
            <w:r>
              <w:rPr>
                <w:sz w:val="15"/>
              </w:rPr>
              <w:t>4196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6" w:space="0" w:color="000000"/>
            </w:tcBorders>
          </w:tcPr>
          <w:p w14:paraId="612B613C" w14:textId="77777777" w:rsidR="00D04309" w:rsidRDefault="00D04309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2" w:space="0" w:color="000000"/>
              <w:bottom w:val="single" w:sz="6" w:space="0" w:color="000000"/>
            </w:tcBorders>
          </w:tcPr>
          <w:p w14:paraId="583E34A1" w14:textId="77777777" w:rsidR="00D04309" w:rsidRDefault="000F1694">
            <w:pPr>
              <w:pStyle w:val="TableParagraph"/>
              <w:spacing w:before="32"/>
              <w:ind w:left="14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439" w:type="dxa"/>
            <w:tcBorders>
              <w:top w:val="single" w:sz="2" w:space="0" w:color="000000"/>
              <w:bottom w:val="single" w:sz="6" w:space="0" w:color="000000"/>
            </w:tcBorders>
          </w:tcPr>
          <w:p w14:paraId="6575EBAA" w14:textId="77777777" w:rsidR="00D04309" w:rsidRDefault="000F1694">
            <w:pPr>
              <w:pStyle w:val="TableParagraph"/>
              <w:spacing w:before="3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4637</w:t>
            </w:r>
          </w:p>
        </w:tc>
        <w:tc>
          <w:tcPr>
            <w:tcW w:w="92" w:type="dxa"/>
            <w:tcBorders>
              <w:bottom w:val="single" w:sz="6" w:space="0" w:color="000000"/>
            </w:tcBorders>
          </w:tcPr>
          <w:p w14:paraId="77DEB72A" w14:textId="77777777" w:rsidR="00D04309" w:rsidRDefault="00D04309">
            <w:pPr>
              <w:pStyle w:val="TableParagraph"/>
              <w:rPr>
                <w:sz w:val="16"/>
              </w:rPr>
            </w:pPr>
          </w:p>
        </w:tc>
      </w:tr>
    </w:tbl>
    <w:p w14:paraId="6177F768" w14:textId="77777777" w:rsidR="00D04309" w:rsidRDefault="00D04309">
      <w:pPr>
        <w:pStyle w:val="BodyText"/>
        <w:spacing w:before="8"/>
        <w:rPr>
          <w:sz w:val="28"/>
        </w:rPr>
      </w:pPr>
    </w:p>
    <w:p w14:paraId="525B3CD4" w14:textId="77777777" w:rsidR="00D04309" w:rsidRDefault="000F1694">
      <w:pPr>
        <w:ind w:left="100"/>
        <w:rPr>
          <w:b/>
          <w:sz w:val="28"/>
        </w:rPr>
      </w:pPr>
      <w:bookmarkStart w:id="1" w:name="References"/>
      <w:bookmarkEnd w:id="1"/>
      <w:r>
        <w:rPr>
          <w:b/>
          <w:sz w:val="28"/>
        </w:rPr>
        <w:t>References</w:t>
      </w:r>
    </w:p>
    <w:p w14:paraId="11396803" w14:textId="77777777" w:rsidR="00D04309" w:rsidRDefault="000F1694">
      <w:pPr>
        <w:pStyle w:val="ListParagraph"/>
        <w:numPr>
          <w:ilvl w:val="0"/>
          <w:numId w:val="1"/>
        </w:numPr>
        <w:tabs>
          <w:tab w:val="left" w:pos="432"/>
        </w:tabs>
        <w:spacing w:before="264" w:line="249" w:lineRule="auto"/>
        <w:ind w:hanging="331"/>
        <w:jc w:val="both"/>
        <w:rPr>
          <w:sz w:val="20"/>
        </w:rPr>
      </w:pPr>
      <w:proofErr w:type="spellStart"/>
      <w:r>
        <w:rPr>
          <w:sz w:val="20"/>
        </w:rPr>
        <w:t>Liebermeister</w:t>
      </w:r>
      <w:proofErr w:type="spellEnd"/>
      <w:r>
        <w:rPr>
          <w:sz w:val="20"/>
        </w:rPr>
        <w:t xml:space="preserve"> </w:t>
      </w:r>
      <w:r>
        <w:rPr>
          <w:spacing w:val="-10"/>
          <w:sz w:val="20"/>
        </w:rPr>
        <w:t xml:space="preserve">W, </w:t>
      </w:r>
      <w:r>
        <w:rPr>
          <w:sz w:val="20"/>
        </w:rPr>
        <w:t xml:space="preserve">Noor E, </w:t>
      </w:r>
      <w:proofErr w:type="spellStart"/>
      <w:r>
        <w:rPr>
          <w:sz w:val="20"/>
        </w:rPr>
        <w:t>Flamholz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Davidi</w:t>
      </w:r>
      <w:proofErr w:type="spellEnd"/>
      <w:r>
        <w:rPr>
          <w:sz w:val="20"/>
        </w:rPr>
        <w:t xml:space="preserve"> D, Bernhardt J, and Milo R (2014). Visual account of protein investment in cellular functions. </w:t>
      </w:r>
      <w:r>
        <w:rPr>
          <w:i/>
          <w:sz w:val="20"/>
        </w:rPr>
        <w:t>Proceedings of the National Academy of Sciences</w:t>
      </w:r>
      <w:r>
        <w:rPr>
          <w:sz w:val="20"/>
        </w:rPr>
        <w:t xml:space="preserve">, </w:t>
      </w:r>
      <w:r>
        <w:rPr>
          <w:b/>
          <w:sz w:val="20"/>
        </w:rPr>
        <w:t>111</w:t>
      </w:r>
      <w:r>
        <w:rPr>
          <w:sz w:val="20"/>
        </w:rPr>
        <w:t>(23), pp. 8488–8493. doi:</w:t>
      </w:r>
      <w:hyperlink r:id="rId8">
        <w:r>
          <w:rPr>
            <w:color w:val="0000BF"/>
            <w:sz w:val="20"/>
          </w:rPr>
          <w:t>10.1073/pnas.1314810111</w:t>
        </w:r>
      </w:hyperlink>
      <w:r>
        <w:rPr>
          <w:sz w:val="20"/>
        </w:rPr>
        <w:t>.</w:t>
      </w:r>
    </w:p>
    <w:p w14:paraId="6257EA25" w14:textId="77777777" w:rsidR="00D04309" w:rsidRDefault="000F1694">
      <w:pPr>
        <w:pStyle w:val="ListParagraph"/>
        <w:numPr>
          <w:ilvl w:val="0"/>
          <w:numId w:val="1"/>
        </w:numPr>
        <w:tabs>
          <w:tab w:val="left" w:pos="432"/>
        </w:tabs>
        <w:spacing w:line="237" w:lineRule="auto"/>
        <w:ind w:left="424" w:hanging="324"/>
        <w:jc w:val="both"/>
        <w:rPr>
          <w:sz w:val="20"/>
        </w:rPr>
      </w:pPr>
      <w:proofErr w:type="spellStart"/>
      <w:r>
        <w:rPr>
          <w:sz w:val="20"/>
        </w:rPr>
        <w:t>Himmelreich</w:t>
      </w:r>
      <w:proofErr w:type="spellEnd"/>
      <w:r>
        <w:rPr>
          <w:sz w:val="20"/>
        </w:rPr>
        <w:t xml:space="preserve"> R, Hilbert H, </w:t>
      </w:r>
      <w:proofErr w:type="spellStart"/>
      <w:r>
        <w:rPr>
          <w:sz w:val="20"/>
        </w:rPr>
        <w:t>Plagens</w:t>
      </w:r>
      <w:proofErr w:type="spellEnd"/>
      <w:r>
        <w:rPr>
          <w:sz w:val="20"/>
        </w:rPr>
        <w:t xml:space="preserve"> H, </w:t>
      </w:r>
      <w:proofErr w:type="spellStart"/>
      <w:r>
        <w:rPr>
          <w:sz w:val="20"/>
        </w:rPr>
        <w:t>Pirkl</w:t>
      </w:r>
      <w:proofErr w:type="spellEnd"/>
      <w:r>
        <w:rPr>
          <w:sz w:val="20"/>
        </w:rPr>
        <w:t xml:space="preserve"> E, Li B, Herrmann R, </w:t>
      </w:r>
      <w:proofErr w:type="spellStart"/>
      <w:r>
        <w:rPr>
          <w:sz w:val="20"/>
        </w:rPr>
        <w:t>Dandekar</w:t>
      </w:r>
      <w:proofErr w:type="spellEnd"/>
      <w:r>
        <w:rPr>
          <w:sz w:val="20"/>
        </w:rPr>
        <w:t xml:space="preserve"> </w:t>
      </w:r>
      <w:r>
        <w:rPr>
          <w:spacing w:val="-8"/>
          <w:sz w:val="20"/>
        </w:rPr>
        <w:t xml:space="preserve">T, </w:t>
      </w:r>
      <w:proofErr w:type="spellStart"/>
      <w:r>
        <w:rPr>
          <w:sz w:val="20"/>
        </w:rPr>
        <w:t>Huynen</w:t>
      </w:r>
      <w:proofErr w:type="spellEnd"/>
      <w:r>
        <w:rPr>
          <w:sz w:val="20"/>
        </w:rPr>
        <w:t xml:space="preserve"> M, Regula J, </w:t>
      </w:r>
      <w:proofErr w:type="spellStart"/>
      <w:r>
        <w:rPr>
          <w:sz w:val="20"/>
        </w:rPr>
        <w:t>Ueberle</w:t>
      </w:r>
      <w:proofErr w:type="spellEnd"/>
      <w:r>
        <w:rPr>
          <w:sz w:val="20"/>
        </w:rPr>
        <w:t xml:space="preserve"> B, Zimmermann C, Andrade M, </w:t>
      </w:r>
      <w:proofErr w:type="spellStart"/>
      <w:r>
        <w:rPr>
          <w:sz w:val="20"/>
        </w:rPr>
        <w:t>Doerks</w:t>
      </w:r>
      <w:proofErr w:type="spellEnd"/>
      <w:r>
        <w:rPr>
          <w:sz w:val="20"/>
        </w:rPr>
        <w:t xml:space="preserve"> </w:t>
      </w:r>
      <w:r>
        <w:rPr>
          <w:spacing w:val="-8"/>
          <w:sz w:val="20"/>
        </w:rPr>
        <w:t xml:space="preserve">T, </w:t>
      </w:r>
      <w:r>
        <w:rPr>
          <w:sz w:val="20"/>
        </w:rPr>
        <w:t xml:space="preserve">Sanchez-Pulido L, </w:t>
      </w:r>
      <w:proofErr w:type="spellStart"/>
      <w:r>
        <w:rPr>
          <w:sz w:val="20"/>
        </w:rPr>
        <w:t>Snel</w:t>
      </w:r>
      <w:proofErr w:type="spellEnd"/>
      <w:r>
        <w:rPr>
          <w:sz w:val="20"/>
        </w:rPr>
        <w:t xml:space="preserve"> B, </w:t>
      </w:r>
      <w:proofErr w:type="spellStart"/>
      <w:r>
        <w:rPr>
          <w:sz w:val="20"/>
        </w:rPr>
        <w:t>Suyama</w:t>
      </w:r>
      <w:proofErr w:type="spellEnd"/>
      <w:r>
        <w:rPr>
          <w:sz w:val="20"/>
        </w:rPr>
        <w:t xml:space="preserve"> M, </w:t>
      </w:r>
      <w:r>
        <w:rPr>
          <w:spacing w:val="-6"/>
          <w:sz w:val="20"/>
        </w:rPr>
        <w:t xml:space="preserve">Yuan </w:t>
      </w:r>
      <w:r>
        <w:rPr>
          <w:spacing w:val="-13"/>
          <w:sz w:val="20"/>
        </w:rPr>
        <w:t xml:space="preserve">Y, </w:t>
      </w:r>
      <w:r>
        <w:rPr>
          <w:sz w:val="20"/>
        </w:rPr>
        <w:t xml:space="preserve">Herrmann R, and Bork P </w:t>
      </w:r>
      <w:r>
        <w:rPr>
          <w:w w:val="95"/>
          <w:sz w:val="20"/>
        </w:rPr>
        <w:t>(2014).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Mycoplasma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pneumoniae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M129,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complete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genome.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URL</w:t>
      </w:r>
      <w:r>
        <w:rPr>
          <w:spacing w:val="-34"/>
          <w:w w:val="95"/>
          <w:sz w:val="20"/>
        </w:rPr>
        <w:t xml:space="preserve"> </w:t>
      </w:r>
      <w:hyperlink r:id="rId9">
        <w:r>
          <w:rPr>
            <w:rFonts w:ascii="Monaco"/>
            <w:color w:val="0000BF"/>
            <w:w w:val="95"/>
            <w:sz w:val="20"/>
          </w:rPr>
          <w:t>www.ncbi.nlm.nih.gov/nuccore/U00089.2</w:t>
        </w:r>
      </w:hyperlink>
      <w:r>
        <w:rPr>
          <w:w w:val="95"/>
          <w:sz w:val="20"/>
        </w:rPr>
        <w:t xml:space="preserve">. </w:t>
      </w:r>
      <w:r>
        <w:rPr>
          <w:sz w:val="20"/>
        </w:rPr>
        <w:t>Accession no.</w:t>
      </w:r>
      <w:r>
        <w:rPr>
          <w:spacing w:val="-3"/>
          <w:sz w:val="20"/>
        </w:rPr>
        <w:t xml:space="preserve"> </w:t>
      </w:r>
      <w:r>
        <w:rPr>
          <w:sz w:val="20"/>
        </w:rPr>
        <w:t>U00089.2.</w:t>
      </w:r>
    </w:p>
    <w:p w14:paraId="61BE69FA" w14:textId="77777777" w:rsidR="00D04309" w:rsidRDefault="005C1E67">
      <w:pPr>
        <w:pStyle w:val="ListParagraph"/>
        <w:numPr>
          <w:ilvl w:val="0"/>
          <w:numId w:val="1"/>
        </w:numPr>
        <w:tabs>
          <w:tab w:val="left" w:pos="432"/>
        </w:tabs>
        <w:spacing w:before="169" w:line="237" w:lineRule="auto"/>
        <w:ind w:hanging="331"/>
        <w:jc w:val="both"/>
        <w:rPr>
          <w:sz w:val="20"/>
        </w:rPr>
      </w:pPr>
      <w:r>
        <w:pict w14:anchorId="1F32B079">
          <v:line id="_x0000_s1026" style="position:absolute;left:0;text-align:left;z-index:-54448;mso-position-horizontal-relative:page" from="103pt,53.35pt" to="106pt,53.35pt" strokeweight="5054emu">
            <w10:wrap anchorx="page"/>
          </v:line>
        </w:pict>
      </w:r>
      <w:proofErr w:type="spellStart"/>
      <w:r w:rsidR="000F1694">
        <w:rPr>
          <w:sz w:val="20"/>
        </w:rPr>
        <w:t>Jeong</w:t>
      </w:r>
      <w:proofErr w:type="spellEnd"/>
      <w:r w:rsidR="000F1694">
        <w:rPr>
          <w:sz w:val="20"/>
        </w:rPr>
        <w:t xml:space="preserve"> H, </w:t>
      </w:r>
      <w:proofErr w:type="spellStart"/>
      <w:r w:rsidR="000F1694">
        <w:rPr>
          <w:sz w:val="20"/>
        </w:rPr>
        <w:t>Barbe</w:t>
      </w:r>
      <w:proofErr w:type="spellEnd"/>
      <w:r w:rsidR="000F1694">
        <w:rPr>
          <w:sz w:val="20"/>
        </w:rPr>
        <w:t xml:space="preserve"> </w:t>
      </w:r>
      <w:r w:rsidR="000F1694">
        <w:rPr>
          <w:spacing w:val="-13"/>
          <w:sz w:val="20"/>
        </w:rPr>
        <w:t xml:space="preserve">V, </w:t>
      </w:r>
      <w:proofErr w:type="spellStart"/>
      <w:r w:rsidR="000F1694">
        <w:rPr>
          <w:spacing w:val="-3"/>
          <w:sz w:val="20"/>
        </w:rPr>
        <w:t>Vallenet</w:t>
      </w:r>
      <w:proofErr w:type="spellEnd"/>
      <w:r w:rsidR="000F1694">
        <w:rPr>
          <w:spacing w:val="-3"/>
          <w:sz w:val="20"/>
        </w:rPr>
        <w:t xml:space="preserve"> </w:t>
      </w:r>
      <w:r w:rsidR="000F1694">
        <w:rPr>
          <w:sz w:val="20"/>
        </w:rPr>
        <w:t xml:space="preserve">D, Choi SH, Lee C, Lee </w:t>
      </w:r>
      <w:r w:rsidR="000F1694">
        <w:rPr>
          <w:spacing w:val="-7"/>
          <w:sz w:val="20"/>
        </w:rPr>
        <w:t xml:space="preserve">SW, </w:t>
      </w:r>
      <w:r w:rsidR="000F1694">
        <w:rPr>
          <w:spacing w:val="-3"/>
          <w:sz w:val="20"/>
        </w:rPr>
        <w:t xml:space="preserve">Vacherie </w:t>
      </w:r>
      <w:r w:rsidR="000F1694">
        <w:rPr>
          <w:sz w:val="20"/>
        </w:rPr>
        <w:t xml:space="preserve">B, </w:t>
      </w:r>
      <w:r w:rsidR="000F1694">
        <w:rPr>
          <w:spacing w:val="-6"/>
          <w:sz w:val="20"/>
        </w:rPr>
        <w:t xml:space="preserve">Yoon </w:t>
      </w:r>
      <w:r w:rsidR="000F1694">
        <w:rPr>
          <w:sz w:val="20"/>
        </w:rPr>
        <w:t xml:space="preserve">S, </w:t>
      </w:r>
      <w:r w:rsidR="000F1694">
        <w:rPr>
          <w:spacing w:val="-11"/>
          <w:sz w:val="20"/>
        </w:rPr>
        <w:t xml:space="preserve">Yu </w:t>
      </w:r>
      <w:r w:rsidR="000F1694">
        <w:rPr>
          <w:sz w:val="20"/>
        </w:rPr>
        <w:t xml:space="preserve">DS, </w:t>
      </w:r>
      <w:proofErr w:type="spellStart"/>
      <w:r w:rsidR="000F1694">
        <w:rPr>
          <w:sz w:val="20"/>
        </w:rPr>
        <w:t>Cattolico</w:t>
      </w:r>
      <w:proofErr w:type="spellEnd"/>
      <w:r w:rsidR="000F1694">
        <w:rPr>
          <w:sz w:val="20"/>
        </w:rPr>
        <w:t xml:space="preserve"> L, </w:t>
      </w:r>
      <w:proofErr w:type="spellStart"/>
      <w:r w:rsidR="000F1694">
        <w:rPr>
          <w:sz w:val="20"/>
        </w:rPr>
        <w:t>Hur</w:t>
      </w:r>
      <w:proofErr w:type="spellEnd"/>
      <w:r w:rsidR="000F1694">
        <w:rPr>
          <w:sz w:val="20"/>
        </w:rPr>
        <w:t xml:space="preserve"> CG, Park HS, </w:t>
      </w:r>
      <w:proofErr w:type="spellStart"/>
      <w:r w:rsidR="000F1694">
        <w:rPr>
          <w:sz w:val="20"/>
        </w:rPr>
        <w:t>Segurens</w:t>
      </w:r>
      <w:proofErr w:type="spellEnd"/>
      <w:r w:rsidR="000F1694">
        <w:rPr>
          <w:sz w:val="20"/>
        </w:rPr>
        <w:t xml:space="preserve"> B, Blot M, Schneider D, Studier </w:t>
      </w:r>
      <w:r w:rsidR="000F1694">
        <w:rPr>
          <w:spacing w:val="-8"/>
          <w:sz w:val="20"/>
        </w:rPr>
        <w:t xml:space="preserve">F, </w:t>
      </w:r>
      <w:r w:rsidR="000F1694">
        <w:rPr>
          <w:sz w:val="20"/>
        </w:rPr>
        <w:t xml:space="preserve">Oh </w:t>
      </w:r>
      <w:r w:rsidR="000F1694">
        <w:rPr>
          <w:spacing w:val="-8"/>
          <w:sz w:val="20"/>
        </w:rPr>
        <w:t xml:space="preserve">T, </w:t>
      </w:r>
      <w:proofErr w:type="spellStart"/>
      <w:r w:rsidR="000F1694">
        <w:rPr>
          <w:sz w:val="20"/>
        </w:rPr>
        <w:t>Lenski</w:t>
      </w:r>
      <w:proofErr w:type="spellEnd"/>
      <w:r w:rsidR="000F1694">
        <w:rPr>
          <w:sz w:val="20"/>
        </w:rPr>
        <w:t xml:space="preserve"> R, </w:t>
      </w:r>
      <w:proofErr w:type="spellStart"/>
      <w:r w:rsidR="000F1694">
        <w:rPr>
          <w:sz w:val="20"/>
        </w:rPr>
        <w:t>Daegelen</w:t>
      </w:r>
      <w:proofErr w:type="spellEnd"/>
      <w:r w:rsidR="000F1694">
        <w:rPr>
          <w:sz w:val="20"/>
        </w:rPr>
        <w:t xml:space="preserve"> </w:t>
      </w:r>
      <w:r w:rsidR="000F1694">
        <w:rPr>
          <w:spacing w:val="-11"/>
          <w:sz w:val="20"/>
        </w:rPr>
        <w:t xml:space="preserve">P, </w:t>
      </w:r>
      <w:r w:rsidR="000F1694">
        <w:rPr>
          <w:sz w:val="20"/>
        </w:rPr>
        <w:t xml:space="preserve">and Kim J (2017). </w:t>
      </w:r>
      <w:proofErr w:type="gramStart"/>
      <w:r w:rsidR="000F1694">
        <w:rPr>
          <w:sz w:val="20"/>
        </w:rPr>
        <w:t xml:space="preserve">Escherichia  </w:t>
      </w:r>
      <w:r w:rsidR="000F1694">
        <w:rPr>
          <w:w w:val="95"/>
          <w:sz w:val="20"/>
        </w:rPr>
        <w:t>coli</w:t>
      </w:r>
      <w:proofErr w:type="gramEnd"/>
      <w:r w:rsidR="000F1694">
        <w:rPr>
          <w:spacing w:val="-10"/>
          <w:w w:val="95"/>
          <w:sz w:val="20"/>
        </w:rPr>
        <w:t xml:space="preserve"> </w:t>
      </w:r>
      <w:r w:rsidR="000F1694">
        <w:rPr>
          <w:w w:val="95"/>
          <w:sz w:val="20"/>
        </w:rPr>
        <w:t>B</w:t>
      </w:r>
      <w:r w:rsidR="000F1694">
        <w:rPr>
          <w:spacing w:val="-10"/>
          <w:w w:val="95"/>
          <w:sz w:val="20"/>
        </w:rPr>
        <w:t xml:space="preserve"> </w:t>
      </w:r>
      <w:r w:rsidR="000F1694">
        <w:rPr>
          <w:spacing w:val="-3"/>
          <w:w w:val="95"/>
          <w:sz w:val="20"/>
        </w:rPr>
        <w:t>str.</w:t>
      </w:r>
      <w:r w:rsidR="000F1694">
        <w:rPr>
          <w:spacing w:val="-10"/>
          <w:w w:val="95"/>
          <w:sz w:val="20"/>
        </w:rPr>
        <w:t xml:space="preserve"> </w:t>
      </w:r>
      <w:r w:rsidR="000F1694">
        <w:rPr>
          <w:w w:val="95"/>
          <w:sz w:val="20"/>
        </w:rPr>
        <w:t>REL606,</w:t>
      </w:r>
      <w:r w:rsidR="000F1694">
        <w:rPr>
          <w:spacing w:val="-10"/>
          <w:w w:val="95"/>
          <w:sz w:val="20"/>
        </w:rPr>
        <w:t xml:space="preserve"> </w:t>
      </w:r>
      <w:r w:rsidR="000F1694">
        <w:rPr>
          <w:w w:val="95"/>
          <w:sz w:val="20"/>
        </w:rPr>
        <w:t>complete</w:t>
      </w:r>
      <w:r w:rsidR="000F1694">
        <w:rPr>
          <w:spacing w:val="-10"/>
          <w:w w:val="95"/>
          <w:sz w:val="20"/>
        </w:rPr>
        <w:t xml:space="preserve"> </w:t>
      </w:r>
      <w:r w:rsidR="000F1694">
        <w:rPr>
          <w:w w:val="95"/>
          <w:sz w:val="20"/>
        </w:rPr>
        <w:t>genome.</w:t>
      </w:r>
      <w:r w:rsidR="000F1694">
        <w:rPr>
          <w:spacing w:val="6"/>
          <w:w w:val="95"/>
          <w:sz w:val="20"/>
        </w:rPr>
        <w:t xml:space="preserve"> </w:t>
      </w:r>
      <w:r w:rsidR="000F1694">
        <w:rPr>
          <w:w w:val="95"/>
          <w:sz w:val="20"/>
        </w:rPr>
        <w:t>URL</w:t>
      </w:r>
      <w:r w:rsidR="000F1694">
        <w:rPr>
          <w:spacing w:val="-10"/>
          <w:w w:val="95"/>
          <w:sz w:val="20"/>
        </w:rPr>
        <w:t xml:space="preserve"> </w:t>
      </w:r>
      <w:hyperlink r:id="rId10">
        <w:r w:rsidR="000F1694">
          <w:rPr>
            <w:rFonts w:ascii="Monaco"/>
            <w:color w:val="0000BF"/>
            <w:w w:val="95"/>
            <w:sz w:val="20"/>
          </w:rPr>
          <w:t>www.ncbi.nlm.nih.gov/nuccore/NC_012967.1</w:t>
        </w:r>
      </w:hyperlink>
      <w:r w:rsidR="000F1694">
        <w:rPr>
          <w:w w:val="95"/>
          <w:sz w:val="20"/>
        </w:rPr>
        <w:t>.</w:t>
      </w:r>
      <w:r w:rsidR="000F1694">
        <w:rPr>
          <w:spacing w:val="6"/>
          <w:w w:val="95"/>
          <w:sz w:val="20"/>
        </w:rPr>
        <w:t xml:space="preserve"> </w:t>
      </w:r>
      <w:r w:rsidR="000F1694">
        <w:rPr>
          <w:w w:val="95"/>
          <w:sz w:val="20"/>
        </w:rPr>
        <w:t>Accession</w:t>
      </w:r>
      <w:r w:rsidR="000F1694">
        <w:rPr>
          <w:spacing w:val="-10"/>
          <w:w w:val="95"/>
          <w:sz w:val="20"/>
        </w:rPr>
        <w:t xml:space="preserve"> </w:t>
      </w:r>
      <w:r w:rsidR="000F1694">
        <w:rPr>
          <w:w w:val="95"/>
          <w:sz w:val="20"/>
        </w:rPr>
        <w:t xml:space="preserve">no. </w:t>
      </w:r>
      <w:r w:rsidR="000F1694">
        <w:rPr>
          <w:sz w:val="20"/>
        </w:rPr>
        <w:t>NC</w:t>
      </w:r>
      <w:r w:rsidR="000F1694">
        <w:rPr>
          <w:spacing w:val="20"/>
          <w:sz w:val="20"/>
        </w:rPr>
        <w:t xml:space="preserve"> </w:t>
      </w:r>
      <w:r w:rsidR="000F1694">
        <w:rPr>
          <w:sz w:val="20"/>
        </w:rPr>
        <w:t>012967.1.</w:t>
      </w:r>
    </w:p>
    <w:sectPr w:rsidR="00D04309">
      <w:pgSz w:w="12240" w:h="15840"/>
      <w:pgMar w:top="1340" w:right="1300" w:bottom="1020" w:left="134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1BDE17B" w14:textId="77777777" w:rsidR="005C1E67" w:rsidRDefault="005C1E67">
      <w:r>
        <w:separator/>
      </w:r>
    </w:p>
  </w:endnote>
  <w:endnote w:type="continuationSeparator" w:id="0">
    <w:p w14:paraId="56BF9315" w14:textId="77777777" w:rsidR="005C1E67" w:rsidRDefault="005C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8A2876" w14:textId="77777777" w:rsidR="00C310C1" w:rsidRDefault="005C1E67">
    <w:pPr>
      <w:pStyle w:val="BodyText"/>
      <w:spacing w:before="0" w:line="14" w:lineRule="auto"/>
    </w:pPr>
    <w:r>
      <w:pict w14:anchorId="63796EE4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01.5pt;margin-top:739.65pt;width:9pt;height:14.05pt;z-index:-251658752;mso-position-horizontal-relative:page;mso-position-vertical-relative:page" filled="f" stroked="f">
          <v:textbox inset="0,0,0,0">
            <w:txbxContent>
              <w:p w14:paraId="44A0192A" w14:textId="77777777" w:rsidR="00C310C1" w:rsidRDefault="00C310C1">
                <w:pPr>
                  <w:pStyle w:val="BodyText"/>
                  <w:spacing w:before="17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5069D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C18E7FB" w14:textId="77777777" w:rsidR="005C1E67" w:rsidRDefault="005C1E67">
      <w:r>
        <w:separator/>
      </w:r>
    </w:p>
  </w:footnote>
  <w:footnote w:type="continuationSeparator" w:id="0">
    <w:p w14:paraId="2921C418" w14:textId="77777777" w:rsidR="005C1E67" w:rsidRDefault="005C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9C256B4"/>
    <w:multiLevelType w:val="hybridMultilevel"/>
    <w:tmpl w:val="E5B4C172"/>
    <w:lvl w:ilvl="0" w:tplc="A99EA268">
      <w:start w:val="1"/>
      <w:numFmt w:val="decimal"/>
      <w:lvlText w:val="[%1]"/>
      <w:lvlJc w:val="left"/>
      <w:pPr>
        <w:ind w:left="431" w:hanging="33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F162470">
      <w:numFmt w:val="bullet"/>
      <w:lvlText w:val="•"/>
      <w:lvlJc w:val="left"/>
      <w:pPr>
        <w:ind w:left="1356" w:hanging="332"/>
      </w:pPr>
      <w:rPr>
        <w:rFonts w:hint="default"/>
      </w:rPr>
    </w:lvl>
    <w:lvl w:ilvl="2" w:tplc="3C96CA86">
      <w:numFmt w:val="bullet"/>
      <w:lvlText w:val="•"/>
      <w:lvlJc w:val="left"/>
      <w:pPr>
        <w:ind w:left="2272" w:hanging="332"/>
      </w:pPr>
      <w:rPr>
        <w:rFonts w:hint="default"/>
      </w:rPr>
    </w:lvl>
    <w:lvl w:ilvl="3" w:tplc="35B48BAE">
      <w:numFmt w:val="bullet"/>
      <w:lvlText w:val="•"/>
      <w:lvlJc w:val="left"/>
      <w:pPr>
        <w:ind w:left="3188" w:hanging="332"/>
      </w:pPr>
      <w:rPr>
        <w:rFonts w:hint="default"/>
      </w:rPr>
    </w:lvl>
    <w:lvl w:ilvl="4" w:tplc="11C06BC0">
      <w:numFmt w:val="bullet"/>
      <w:lvlText w:val="•"/>
      <w:lvlJc w:val="left"/>
      <w:pPr>
        <w:ind w:left="4104" w:hanging="332"/>
      </w:pPr>
      <w:rPr>
        <w:rFonts w:hint="default"/>
      </w:rPr>
    </w:lvl>
    <w:lvl w:ilvl="5" w:tplc="3AE4B664">
      <w:numFmt w:val="bullet"/>
      <w:lvlText w:val="•"/>
      <w:lvlJc w:val="left"/>
      <w:pPr>
        <w:ind w:left="5020" w:hanging="332"/>
      </w:pPr>
      <w:rPr>
        <w:rFonts w:hint="default"/>
      </w:rPr>
    </w:lvl>
    <w:lvl w:ilvl="6" w:tplc="D1AC652A">
      <w:numFmt w:val="bullet"/>
      <w:lvlText w:val="•"/>
      <w:lvlJc w:val="left"/>
      <w:pPr>
        <w:ind w:left="5936" w:hanging="332"/>
      </w:pPr>
      <w:rPr>
        <w:rFonts w:hint="default"/>
      </w:rPr>
    </w:lvl>
    <w:lvl w:ilvl="7" w:tplc="6778FC84">
      <w:numFmt w:val="bullet"/>
      <w:lvlText w:val="•"/>
      <w:lvlJc w:val="left"/>
      <w:pPr>
        <w:ind w:left="6852" w:hanging="332"/>
      </w:pPr>
      <w:rPr>
        <w:rFonts w:hint="default"/>
      </w:rPr>
    </w:lvl>
    <w:lvl w:ilvl="8" w:tplc="1B223B80">
      <w:numFmt w:val="bullet"/>
      <w:lvlText w:val="•"/>
      <w:lvlJc w:val="left"/>
      <w:pPr>
        <w:ind w:left="7768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4309"/>
    <w:rsid w:val="000F1694"/>
    <w:rsid w:val="0045069D"/>
    <w:rsid w:val="005C1E67"/>
    <w:rsid w:val="007A01E1"/>
    <w:rsid w:val="00BC4885"/>
    <w:rsid w:val="00C11A6E"/>
    <w:rsid w:val="00C310C1"/>
    <w:rsid w:val="00D04309"/>
    <w:rsid w:val="00F06EA1"/>
    <w:rsid w:val="00F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6128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1"/>
      <w:ind w:left="431" w:right="103" w:hanging="33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://dx.doi.org/10.1073/pnas.1314810111" TargetMode="External"/><Relationship Id="rId9" Type="http://schemas.openxmlformats.org/officeDocument/2006/relationships/hyperlink" Target="http://www.ncbi.nlm.nih.gov/nuccore/U00089.2" TargetMode="External"/><Relationship Id="rId10" Type="http://schemas.openxmlformats.org/officeDocument/2006/relationships/hyperlink" Target="http://www.ncbi.nlm.nih.gov/nuccore/NC_01296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914</Words>
  <Characters>5216</Characters>
  <Application>Microsoft Macintosh Word</Application>
  <DocSecurity>0</DocSecurity>
  <Lines>43</Lines>
  <Paragraphs>12</Paragraphs>
  <ScaleCrop>false</ScaleCrop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Breuer, Marian</cp:lastModifiedBy>
  <cp:revision>5</cp:revision>
  <dcterms:created xsi:type="dcterms:W3CDTF">2018-12-06T05:23:00Z</dcterms:created>
  <dcterms:modified xsi:type="dcterms:W3CDTF">2018-12-08T05:49:00Z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2018-12-06T00:00:00Z</vt:filetime>
  </property>
</Properties>
</file>