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0954C5" w14:textId="77777777" w:rsidR="001B242E" w:rsidRPr="001B242E" w:rsidRDefault="001B242E" w:rsidP="001B24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1B242E">
        <w:rPr>
          <w:rFonts w:ascii="Times New Roman" w:eastAsia="Times New Roman" w:hAnsi="Times New Roman"/>
        </w:rPr>
        <w:t xml:space="preserve">We did not apply explicit power analyses for these studies. Replicates experiments were performed in concordance with standard methods in mass spectrometry studies.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E27CE8" w14:textId="77777777" w:rsidR="00BE3A13" w:rsidRPr="00BE3A13" w:rsidRDefault="00BE3A13" w:rsidP="00BE3A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BE3A13">
        <w:rPr>
          <w:rFonts w:ascii="Times New Roman" w:eastAsia="Times New Roman" w:hAnsi="Times New Roman"/>
        </w:rPr>
        <w:t>This information can be found in the relevant sections of the materials and methods. No outliers were excluded. Large datasets have been uploaded to GEO.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859BED6" w14:textId="77777777" w:rsidR="00BE3A13" w:rsidRPr="00BE3A13" w:rsidRDefault="00BE3A13" w:rsidP="00BE3A1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BE3A13">
        <w:rPr>
          <w:rFonts w:ascii="Times New Roman" w:eastAsia="Times New Roman" w:hAnsi="Times New Roman"/>
        </w:rPr>
        <w:t xml:space="preserve">This information can be found in main and supplemental figures and legends and in main text.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61A18A0" w14:textId="77777777" w:rsidR="00BE3A13" w:rsidRPr="00BE3A13" w:rsidRDefault="00BE3A13" w:rsidP="00BE3A1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BE3A13">
        <w:rPr>
          <w:rFonts w:ascii="Times New Roman" w:eastAsia="Times New Roman" w:hAnsi="Times New Roman"/>
        </w:rPr>
        <w:t xml:space="preserve">Group allocation was not applicable to this study. </w:t>
      </w:r>
    </w:p>
    <w:p w14:paraId="0634A1F5" w14:textId="6634D0FA" w:rsidR="00BE3A13" w:rsidRPr="00BE3A13" w:rsidRDefault="00BE3A13" w:rsidP="00BE3A1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</w:p>
    <w:p w14:paraId="334F55D2" w14:textId="059C19A8" w:rsidR="00BE3A13" w:rsidRPr="00BE3A13" w:rsidRDefault="00BE3A13" w:rsidP="00BE3A1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35F7052" w14:textId="77777777" w:rsidR="00BE3A13" w:rsidRPr="00BE3A13" w:rsidRDefault="00BE3A13" w:rsidP="00BE3A1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BE3A13">
        <w:rPr>
          <w:rFonts w:ascii="Times New Roman" w:eastAsia="Times New Roman" w:hAnsi="Times New Roman"/>
        </w:rPr>
        <w:t xml:space="preserve">Data files are available as supplemental file 1 and large datasets have been uploaded to public repositories as described in materials and methods.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5F4DC" w14:textId="77777777" w:rsidR="00B01815" w:rsidRDefault="00B01815" w:rsidP="004215FE">
      <w:r>
        <w:separator/>
      </w:r>
    </w:p>
  </w:endnote>
  <w:endnote w:type="continuationSeparator" w:id="0">
    <w:p w14:paraId="53A56000" w14:textId="77777777" w:rsidR="00B01815" w:rsidRDefault="00B0181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F48D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98D4D" w14:textId="77777777" w:rsidR="00B01815" w:rsidRDefault="00B01815" w:rsidP="004215FE">
      <w:r>
        <w:separator/>
      </w:r>
    </w:p>
  </w:footnote>
  <w:footnote w:type="continuationSeparator" w:id="0">
    <w:p w14:paraId="34B14ACE" w14:textId="77777777" w:rsidR="00B01815" w:rsidRDefault="00B0181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242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181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3A1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48DF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29F235-1C69-7047-B741-2BD25D1D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4322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Shurtleff</cp:lastModifiedBy>
  <cp:revision>2</cp:revision>
  <dcterms:created xsi:type="dcterms:W3CDTF">2018-05-24T20:38:00Z</dcterms:created>
  <dcterms:modified xsi:type="dcterms:W3CDTF">2018-05-24T20:38:00Z</dcterms:modified>
</cp:coreProperties>
</file>