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BD5D70">
        <w:fldChar w:fldCharType="begin"/>
      </w:r>
      <w:r w:rsidR="00BD5D70">
        <w:instrText xml:space="preserve"> HYPERLINK "http://www.equator-network.org/%20" \t "_blank" </w:instrText>
      </w:r>
      <w:r w:rsidR="00BD5D70">
        <w:fldChar w:fldCharType="separate"/>
      </w:r>
      <w:r w:rsidR="007B7AF0" w:rsidRPr="00505C51">
        <w:rPr>
          <w:rStyle w:val="Hyperlink"/>
          <w:rFonts w:asciiTheme="minorHAnsi" w:hAnsiTheme="minorHAnsi"/>
          <w:bCs/>
          <w:sz w:val="22"/>
          <w:szCs w:val="22"/>
          <w:lang w:val="en-GB"/>
        </w:rPr>
        <w:t>EQUATOR Network</w:t>
      </w:r>
      <w:r w:rsidR="00BD5D70">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BD5D70">
        <w:fldChar w:fldCharType="begin"/>
      </w:r>
      <w:r w:rsidR="00BD5D70">
        <w:instrText xml:space="preserve"> HYPERLINK "https://biosharing.org/" \t "_blank" </w:instrText>
      </w:r>
      <w:r w:rsidR="00BD5D70">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BD5D70">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r w:rsidR="00BD5D70">
        <w:fldChar w:fldCharType="begin"/>
      </w:r>
      <w:r w:rsidR="00BD5D70">
        <w:instrText xml:space="preserve"> HYPERLINK "http://www.plosbiology.org/article/info:doi/10.1371/journal.pbio.1000412" \t "_blank" </w:instrText>
      </w:r>
      <w:r w:rsidR="00BD5D70">
        <w:fldChar w:fldCharType="separate"/>
      </w:r>
      <w:r w:rsidR="007B7AF0" w:rsidRPr="00505C51">
        <w:rPr>
          <w:rStyle w:val="Hyperlink"/>
          <w:rFonts w:asciiTheme="minorHAnsi" w:hAnsiTheme="minorHAnsi"/>
          <w:bCs/>
          <w:sz w:val="22"/>
          <w:szCs w:val="22"/>
          <w:lang w:val="en-GB"/>
        </w:rPr>
        <w:t>ARRIVE guidelines</w:t>
      </w:r>
      <w:r w:rsidR="00BD5D70">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FEB251B" w14:textId="5A1E0657" w:rsidR="004040D4" w:rsidRDefault="0009669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total, we performed 25 fermentation experiments</w:t>
      </w:r>
      <w:r w:rsidR="004040D4">
        <w:rPr>
          <w:rFonts w:asciiTheme="minorHAnsi" w:hAnsiTheme="minorHAnsi"/>
          <w:sz w:val="22"/>
          <w:szCs w:val="22"/>
        </w:rPr>
        <w:t xml:space="preserve"> </w:t>
      </w:r>
      <w:r>
        <w:rPr>
          <w:rFonts w:asciiTheme="minorHAnsi" w:hAnsiTheme="minorHAnsi"/>
          <w:sz w:val="22"/>
          <w:szCs w:val="22"/>
        </w:rPr>
        <w:t>in well-controlled conditions (an ov</w:t>
      </w:r>
      <w:r w:rsidR="004040D4">
        <w:rPr>
          <w:rFonts w:asciiTheme="minorHAnsi" w:hAnsiTheme="minorHAnsi"/>
          <w:sz w:val="22"/>
          <w:szCs w:val="22"/>
        </w:rPr>
        <w:t xml:space="preserve">erview is provided in Table 1) and developed a model to describe these 25 time series. We derive our main insights from the goodness of fit of two different model parameterizations. </w:t>
      </w:r>
      <w:r w:rsidR="007F20A2">
        <w:rPr>
          <w:rFonts w:asciiTheme="minorHAnsi" w:hAnsiTheme="minorHAnsi"/>
          <w:sz w:val="22"/>
          <w:szCs w:val="22"/>
        </w:rPr>
        <w:t>Thus, we do not compare two sets of biological replicates, but instead compare two model parameteri</w:t>
      </w:r>
      <w:r w:rsidR="00553581">
        <w:rPr>
          <w:rFonts w:asciiTheme="minorHAnsi" w:hAnsiTheme="minorHAnsi"/>
          <w:sz w:val="22"/>
          <w:szCs w:val="22"/>
        </w:rPr>
        <w:t>zations, each of which describing</w:t>
      </w:r>
      <w:r w:rsidR="007F20A2">
        <w:rPr>
          <w:rFonts w:asciiTheme="minorHAnsi" w:hAnsiTheme="minorHAnsi"/>
          <w:sz w:val="22"/>
          <w:szCs w:val="22"/>
        </w:rPr>
        <w:t xml:space="preserve"> 25 experiments belonging to 9 different sets of biological replicates. </w:t>
      </w:r>
      <w:r w:rsidR="004040D4">
        <w:rPr>
          <w:rFonts w:asciiTheme="minorHAnsi" w:hAnsiTheme="minorHAnsi"/>
          <w:sz w:val="22"/>
          <w:szCs w:val="22"/>
        </w:rPr>
        <w:t>In each parameterization, the model is fitted on a sub-set of 5 experiments, leaving 20 experiments for model validation</w:t>
      </w:r>
      <w:r w:rsidR="00DE0394">
        <w:rPr>
          <w:rFonts w:asciiTheme="minorHAnsi" w:hAnsiTheme="minorHAnsi"/>
          <w:sz w:val="22"/>
          <w:szCs w:val="22"/>
        </w:rPr>
        <w:t xml:space="preserve"> and 12</w:t>
      </w:r>
      <w:r w:rsidR="007F20A2">
        <w:rPr>
          <w:rFonts w:asciiTheme="minorHAnsi" w:hAnsiTheme="minorHAnsi"/>
          <w:sz w:val="22"/>
          <w:szCs w:val="22"/>
        </w:rPr>
        <w:t xml:space="preserve"> </w:t>
      </w:r>
      <w:r w:rsidR="00DE0394">
        <w:rPr>
          <w:rFonts w:asciiTheme="minorHAnsi" w:hAnsiTheme="minorHAnsi"/>
          <w:sz w:val="22"/>
          <w:szCs w:val="22"/>
        </w:rPr>
        <w:t xml:space="preserve">co-culture </w:t>
      </w:r>
      <w:r w:rsidR="007F20A2">
        <w:rPr>
          <w:rFonts w:asciiTheme="minorHAnsi" w:hAnsiTheme="minorHAnsi"/>
          <w:sz w:val="22"/>
          <w:szCs w:val="22"/>
        </w:rPr>
        <w:t>experiments for comparison</w:t>
      </w:r>
      <w:r w:rsidR="004040D4">
        <w:rPr>
          <w:rFonts w:asciiTheme="minorHAnsi" w:hAnsiTheme="minorHAnsi"/>
          <w:sz w:val="22"/>
          <w:szCs w:val="22"/>
        </w:rPr>
        <w:t>. We consider this to be sufficient for our question and did not formally compute statistical power.</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E244EDD" w14:textId="34DE23C5" w:rsidR="004C1C05" w:rsidRPr="001061B3" w:rsidRDefault="001061B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Most</w:t>
      </w:r>
      <w:r w:rsidR="00223477" w:rsidRPr="001061B3">
        <w:rPr>
          <w:rFonts w:asciiTheme="minorHAnsi" w:hAnsiTheme="minorHAnsi"/>
          <w:sz w:val="22"/>
          <w:szCs w:val="22"/>
        </w:rPr>
        <w:t xml:space="preserve"> experiment</w:t>
      </w:r>
      <w:r>
        <w:rPr>
          <w:rFonts w:asciiTheme="minorHAnsi" w:hAnsiTheme="minorHAnsi"/>
          <w:sz w:val="22"/>
          <w:szCs w:val="22"/>
        </w:rPr>
        <w:t>s were</w:t>
      </w:r>
      <w:r w:rsidR="00223477" w:rsidRPr="001061B3">
        <w:rPr>
          <w:rFonts w:asciiTheme="minorHAnsi" w:hAnsiTheme="minorHAnsi"/>
          <w:sz w:val="22"/>
          <w:szCs w:val="22"/>
        </w:rPr>
        <w:t xml:space="preserve"> performed in at least two biological replicates, with three technical replicates for each data point. </w:t>
      </w:r>
      <w:r w:rsidR="004C1C05" w:rsidRPr="001061B3">
        <w:rPr>
          <w:rFonts w:asciiTheme="minorHAnsi" w:hAnsiTheme="minorHAnsi"/>
          <w:sz w:val="22"/>
          <w:szCs w:val="22"/>
        </w:rPr>
        <w:t xml:space="preserve">A biological replicate refers to a full run of a fermenter </w:t>
      </w:r>
      <w:r w:rsidR="00B73980" w:rsidRPr="001061B3">
        <w:rPr>
          <w:rFonts w:asciiTheme="minorHAnsi" w:hAnsiTheme="minorHAnsi"/>
          <w:sz w:val="22"/>
          <w:szCs w:val="22"/>
        </w:rPr>
        <w:t>for</w:t>
      </w:r>
      <w:r w:rsidR="004C1C05" w:rsidRPr="001061B3">
        <w:rPr>
          <w:rFonts w:asciiTheme="minorHAnsi" w:hAnsiTheme="minorHAnsi"/>
          <w:sz w:val="22"/>
          <w:szCs w:val="22"/>
        </w:rPr>
        <w:t xml:space="preserve"> a particular mono- or co-culture. Technical replicates refer to samples taken in triplicate at each time point in a particular fermentation experiment. </w:t>
      </w:r>
      <w:r w:rsidR="00B73980" w:rsidRPr="001061B3">
        <w:rPr>
          <w:rFonts w:asciiTheme="minorHAnsi" w:hAnsiTheme="minorHAnsi"/>
          <w:sz w:val="22"/>
          <w:szCs w:val="22"/>
        </w:rPr>
        <w:t>No treatment of outliers was applied. Fermentation data have been submitted to Dryad and s</w:t>
      </w:r>
      <w:r w:rsidR="004C1C05" w:rsidRPr="001061B3">
        <w:rPr>
          <w:rFonts w:asciiTheme="minorHAnsi" w:hAnsiTheme="minorHAnsi"/>
          <w:sz w:val="22"/>
          <w:szCs w:val="22"/>
        </w:rPr>
        <w:t>equencing data to SRA</w:t>
      </w:r>
      <w:r w:rsidR="00B73980" w:rsidRPr="001061B3">
        <w:rPr>
          <w:rFonts w:asciiTheme="minorHAnsi" w:hAnsiTheme="minorHAnsi"/>
          <w:sz w:val="22"/>
          <w:szCs w:val="22"/>
        </w:rPr>
        <w:t>. Private links for reviewers are provided in the submission.</w:t>
      </w:r>
      <w:r w:rsidR="004C1C05" w:rsidRPr="001061B3">
        <w:rPr>
          <w:rFonts w:asciiTheme="minorHAnsi" w:hAnsiTheme="minorHAnsi"/>
          <w:sz w:val="22"/>
          <w:szCs w:val="22"/>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D0DE758" w:rsidR="0015519A" w:rsidRDefault="00B7398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raw data (metabolite concentrations and species abundances) are visualized in Figure 3 of the submission</w:t>
      </w:r>
      <w:r w:rsidR="001061B3">
        <w:rPr>
          <w:rFonts w:asciiTheme="minorHAnsi" w:hAnsiTheme="minorHAnsi"/>
          <w:sz w:val="22"/>
          <w:szCs w:val="22"/>
        </w:rPr>
        <w:t>, with the standard deviation across biological replicates indicated as whiskers</w:t>
      </w:r>
      <w:r>
        <w:rPr>
          <w:rFonts w:asciiTheme="minorHAnsi" w:hAnsiTheme="minorHAnsi"/>
          <w:sz w:val="22"/>
          <w:szCs w:val="22"/>
        </w:rPr>
        <w:t>.</w:t>
      </w:r>
      <w:r w:rsidR="001061B3">
        <w:rPr>
          <w:rFonts w:asciiTheme="minorHAnsi" w:hAnsiTheme="minorHAnsi"/>
          <w:sz w:val="22"/>
          <w:szCs w:val="22"/>
        </w:rPr>
        <w:t xml:space="preserve"> In addition, the mean and standard deviation of metabolite concentrations across biological replicates is provided in Table 1, which also lists the number of experiments performed. Standard deviation across technical replicates is visualized in Figures 4 and 5 with whiskers. </w:t>
      </w:r>
    </w:p>
    <w:p w14:paraId="46ADAA3A" w14:textId="66DB98FD" w:rsidR="00B73980" w:rsidRDefault="00B7398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goodness of model fit is computed with the root mean square error (RMSE). The RMSE is summarized across biological replicates wi</w:t>
      </w:r>
      <w:r w:rsidR="001061B3">
        <w:rPr>
          <w:rFonts w:asciiTheme="minorHAnsi" w:hAnsiTheme="minorHAnsi"/>
          <w:sz w:val="22"/>
          <w:szCs w:val="22"/>
        </w:rPr>
        <w:t>th mean and standard deviation given in Table 1</w:t>
      </w:r>
      <w:r>
        <w:rPr>
          <w:rFonts w:asciiTheme="minorHAnsi" w:hAnsiTheme="minorHAnsi"/>
          <w:sz w:val="22"/>
          <w:szCs w:val="22"/>
        </w:rPr>
        <w:t>.</w:t>
      </w:r>
    </w:p>
    <w:p w14:paraId="6D0FFC80" w14:textId="6AC8D3B9" w:rsidR="001F5A20" w:rsidRDefault="00781533" w:rsidP="001F5A20">
      <w:pPr>
        <w:framePr w:w="7817" w:h="1088" w:hSpace="180" w:wrap="around" w:vAnchor="text" w:hAnchor="page" w:x="1904" w:y="21"/>
        <w:widowControl w:val="0"/>
        <w:pBdr>
          <w:top w:val="single" w:sz="6" w:space="1" w:color="auto"/>
          <w:left w:val="single" w:sz="6" w:space="1" w:color="auto"/>
          <w:bottom w:val="single" w:sz="6" w:space="1" w:color="auto"/>
          <w:right w:val="single" w:sz="6" w:space="1" w:color="auto"/>
        </w:pBdr>
        <w:autoSpaceDE w:val="0"/>
        <w:autoSpaceDN w:val="0"/>
        <w:adjustRightInd w:val="0"/>
        <w:rPr>
          <w:rFonts w:asciiTheme="minorHAnsi" w:hAnsiTheme="minorHAnsi" w:cs="Times"/>
          <w:sz w:val="22"/>
          <w:szCs w:val="22"/>
        </w:rPr>
      </w:pPr>
      <w:r>
        <w:rPr>
          <w:rFonts w:asciiTheme="minorHAnsi" w:hAnsiTheme="minorHAnsi"/>
          <w:sz w:val="22"/>
          <w:szCs w:val="22"/>
        </w:rPr>
        <w:t xml:space="preserve">The unpaired </w:t>
      </w:r>
      <w:r w:rsidR="001F5A20">
        <w:rPr>
          <w:rFonts w:asciiTheme="minorHAnsi" w:hAnsiTheme="minorHAnsi"/>
          <w:sz w:val="22"/>
          <w:szCs w:val="22"/>
        </w:rPr>
        <w:t xml:space="preserve">two-sided </w:t>
      </w:r>
      <w:r>
        <w:rPr>
          <w:rFonts w:asciiTheme="minorHAnsi" w:hAnsiTheme="minorHAnsi"/>
          <w:sz w:val="22"/>
          <w:szCs w:val="22"/>
        </w:rPr>
        <w:t xml:space="preserve">Wilcoxon </w:t>
      </w:r>
      <w:r w:rsidR="001F5A20">
        <w:rPr>
          <w:rFonts w:asciiTheme="minorHAnsi" w:hAnsiTheme="minorHAnsi"/>
          <w:sz w:val="22"/>
          <w:szCs w:val="22"/>
        </w:rPr>
        <w:t xml:space="preserve">test was applied to test for significantly different maximal abundances in mono- and co-cultures. Corresponding p-values and confidence intervals are reported in Results (section: </w:t>
      </w:r>
      <w:r w:rsidR="001F5A20" w:rsidRPr="001F5A20">
        <w:rPr>
          <w:rFonts w:asciiTheme="minorHAnsi" w:hAnsiTheme="minorHAnsi" w:cs="Cambria"/>
          <w:bCs/>
          <w:sz w:val="22"/>
          <w:szCs w:val="22"/>
        </w:rPr>
        <w:t>Comparison of mono- and co-culture data suggests ecological interactions</w:t>
      </w:r>
      <w:r w:rsidR="001F5A20">
        <w:rPr>
          <w:rFonts w:asciiTheme="minorHAnsi" w:hAnsiTheme="minorHAnsi"/>
          <w:sz w:val="22"/>
          <w:szCs w:val="22"/>
        </w:rPr>
        <w:t>).</w:t>
      </w:r>
      <w:r w:rsidR="004B5BE2">
        <w:rPr>
          <w:rFonts w:asciiTheme="minorHAnsi" w:hAnsiTheme="minorHAnsi"/>
          <w:sz w:val="22"/>
          <w:szCs w:val="22"/>
        </w:rPr>
        <w:br/>
        <w:t>The individual results for all the replicates in the RNA-</w:t>
      </w:r>
      <w:proofErr w:type="spellStart"/>
      <w:r w:rsidR="004B5BE2">
        <w:rPr>
          <w:rFonts w:asciiTheme="minorHAnsi" w:hAnsiTheme="minorHAnsi"/>
          <w:sz w:val="22"/>
          <w:szCs w:val="22"/>
        </w:rPr>
        <w:t>seq</w:t>
      </w:r>
      <w:proofErr w:type="spellEnd"/>
      <w:r w:rsidR="004B5BE2">
        <w:rPr>
          <w:rFonts w:asciiTheme="minorHAnsi" w:hAnsiTheme="minorHAnsi"/>
          <w:sz w:val="22"/>
          <w:szCs w:val="22"/>
        </w:rPr>
        <w:t xml:space="preserve"> species detection are reported in Supplementary Figure 3. </w:t>
      </w:r>
      <w:r w:rsidR="001F5A20">
        <w:rPr>
          <w:rFonts w:asciiTheme="minorHAnsi" w:hAnsiTheme="minorHAnsi"/>
          <w:sz w:val="22"/>
          <w:szCs w:val="22"/>
        </w:rPr>
        <w:t xml:space="preserve">  </w:t>
      </w:r>
    </w:p>
    <w:p w14:paraId="4D6F719C" w14:textId="60CC58C7" w:rsidR="001F5A20" w:rsidRPr="001F5A20" w:rsidRDefault="001F5A20" w:rsidP="001F5A20">
      <w:pPr>
        <w:framePr w:w="7817" w:h="1088" w:hSpace="180" w:wrap="around" w:vAnchor="text" w:hAnchor="page" w:x="1904" w:y="21"/>
        <w:widowControl w:val="0"/>
        <w:pBdr>
          <w:top w:val="single" w:sz="6" w:space="1" w:color="auto"/>
          <w:left w:val="single" w:sz="6" w:space="1" w:color="auto"/>
          <w:bottom w:val="single" w:sz="6" w:space="1" w:color="auto"/>
          <w:right w:val="single" w:sz="6" w:space="1" w:color="auto"/>
        </w:pBdr>
        <w:autoSpaceDE w:val="0"/>
        <w:autoSpaceDN w:val="0"/>
        <w:adjustRightInd w:val="0"/>
        <w:rPr>
          <w:rFonts w:asciiTheme="minorHAnsi" w:hAnsiTheme="minorHAnsi" w:cs="Times"/>
          <w:sz w:val="22"/>
          <w:szCs w:val="22"/>
        </w:rPr>
      </w:pPr>
      <w:r>
        <w:rPr>
          <w:rFonts w:asciiTheme="minorHAnsi" w:hAnsiTheme="minorHAnsi"/>
          <w:sz w:val="22"/>
          <w:szCs w:val="22"/>
        </w:rPr>
        <w:t>Significance of differential gene expression</w:t>
      </w:r>
      <w:r w:rsidR="008468AF">
        <w:rPr>
          <w:rFonts w:asciiTheme="minorHAnsi" w:hAnsiTheme="minorHAnsi"/>
          <w:sz w:val="22"/>
          <w:szCs w:val="22"/>
        </w:rPr>
        <w:t xml:space="preserve"> between mono- and tri-culture across all time points</w:t>
      </w:r>
      <w:r>
        <w:rPr>
          <w:rFonts w:asciiTheme="minorHAnsi" w:hAnsiTheme="minorHAnsi"/>
          <w:sz w:val="22"/>
          <w:szCs w:val="22"/>
        </w:rPr>
        <w:t xml:space="preserve"> was compu</w:t>
      </w:r>
      <w:r w:rsidR="001061B3">
        <w:rPr>
          <w:rFonts w:asciiTheme="minorHAnsi" w:hAnsiTheme="minorHAnsi"/>
          <w:sz w:val="22"/>
          <w:szCs w:val="22"/>
        </w:rPr>
        <w:t>ted with the</w:t>
      </w:r>
      <w:r>
        <w:rPr>
          <w:rFonts w:asciiTheme="minorHAnsi" w:hAnsiTheme="minorHAnsi"/>
          <w:sz w:val="22"/>
          <w:szCs w:val="22"/>
        </w:rPr>
        <w:t xml:space="preserve"> Wald test implemented in DESeq2. Differentially expressed genes with </w:t>
      </w:r>
      <w:proofErr w:type="spellStart"/>
      <w:r>
        <w:rPr>
          <w:rFonts w:asciiTheme="minorHAnsi" w:hAnsiTheme="minorHAnsi"/>
          <w:sz w:val="22"/>
          <w:szCs w:val="22"/>
        </w:rPr>
        <w:t>Benjamini</w:t>
      </w:r>
      <w:proofErr w:type="spellEnd"/>
      <w:r>
        <w:rPr>
          <w:rFonts w:asciiTheme="minorHAnsi" w:hAnsiTheme="minorHAnsi"/>
          <w:sz w:val="22"/>
          <w:szCs w:val="22"/>
        </w:rPr>
        <w:t>-Hochberg corrected p-values below 0.05 are reported in Supplementary Table 3.</w:t>
      </w:r>
      <w:r w:rsidR="004B5BE2">
        <w:rPr>
          <w:rFonts w:asciiTheme="minorHAnsi" w:hAnsiTheme="minorHAnsi"/>
          <w:sz w:val="22"/>
          <w:szCs w:val="22"/>
        </w:rPr>
        <w:t xml:space="preserve"> The code that has been used for the analysis is available at </w:t>
      </w:r>
      <w:hyperlink r:id="rId10" w:history="1">
        <w:r w:rsidR="004B5BE2" w:rsidRPr="00C0465B">
          <w:rPr>
            <w:rStyle w:val="Hyperlink"/>
            <w:rFonts w:asciiTheme="minorHAnsi" w:hAnsiTheme="minorHAnsi"/>
            <w:sz w:val="22"/>
            <w:szCs w:val="22"/>
          </w:rPr>
          <w:t>https://github.com/vllorens/syntheticGutCommunity</w:t>
        </w:r>
      </w:hyperlink>
      <w:r w:rsidR="004B5BE2">
        <w:rPr>
          <w:rFonts w:asciiTheme="minorHAnsi" w:hAnsiTheme="minorHAnsi"/>
          <w:sz w:val="22"/>
          <w:szCs w:val="22"/>
        </w:rPr>
        <w:t xml:space="preserve"> and can be used to </w:t>
      </w:r>
      <w:r w:rsidR="009D747F">
        <w:rPr>
          <w:rFonts w:asciiTheme="minorHAnsi" w:hAnsiTheme="minorHAnsi"/>
          <w:sz w:val="22"/>
          <w:szCs w:val="22"/>
        </w:rPr>
        <w:t>reproduce</w:t>
      </w:r>
      <w:r w:rsidR="004B5BE2">
        <w:rPr>
          <w:rFonts w:asciiTheme="minorHAnsi" w:hAnsiTheme="minorHAnsi"/>
          <w:sz w:val="22"/>
          <w:szCs w:val="22"/>
        </w:rPr>
        <w:t xml:space="preserve"> all the statistics and p-values, also for the non-differentially expressed genes.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A4ED6D2" w:rsidR="00BC3CCE" w:rsidRPr="00505C51" w:rsidRDefault="008468A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Group allocation does not apply to the current study.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E2EFA31" w:rsidR="00BC3CCE" w:rsidRDefault="00935FF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fermentation data (data points in Figure 3, 4 and 5) have been submitted to Dryad. The </w:t>
      </w:r>
      <w:r w:rsidR="008468AF">
        <w:rPr>
          <w:rFonts w:asciiTheme="minorHAnsi" w:hAnsiTheme="minorHAnsi"/>
          <w:sz w:val="22"/>
          <w:szCs w:val="22"/>
        </w:rPr>
        <w:t>model equations are given in Material and Methods in section Model definition. M</w:t>
      </w:r>
      <w:r>
        <w:rPr>
          <w:rFonts w:asciiTheme="minorHAnsi" w:hAnsiTheme="minorHAnsi"/>
          <w:sz w:val="22"/>
          <w:szCs w:val="22"/>
        </w:rPr>
        <w:t xml:space="preserve">odel parameters and initial </w:t>
      </w:r>
      <w:r w:rsidR="001E7A46">
        <w:rPr>
          <w:rFonts w:asciiTheme="minorHAnsi" w:hAnsiTheme="minorHAnsi"/>
          <w:sz w:val="22"/>
          <w:szCs w:val="22"/>
        </w:rPr>
        <w:t xml:space="preserve">values are provided in Supplementary Table 2. The model is specified in </w:t>
      </w:r>
      <w:r w:rsidR="008468AF">
        <w:rPr>
          <w:rFonts w:asciiTheme="minorHAnsi" w:hAnsiTheme="minorHAnsi"/>
          <w:sz w:val="22"/>
          <w:szCs w:val="22"/>
        </w:rPr>
        <w:t xml:space="preserve">executable form in </w:t>
      </w:r>
      <w:r w:rsidR="00BD5D70">
        <w:rPr>
          <w:rFonts w:asciiTheme="minorHAnsi" w:hAnsiTheme="minorHAnsi"/>
          <w:sz w:val="22"/>
          <w:szCs w:val="22"/>
        </w:rPr>
        <w:t xml:space="preserve">a </w:t>
      </w:r>
      <w:r w:rsidR="001E7A46">
        <w:rPr>
          <w:rFonts w:asciiTheme="minorHAnsi" w:hAnsiTheme="minorHAnsi"/>
          <w:sz w:val="22"/>
          <w:szCs w:val="22"/>
        </w:rPr>
        <w:t xml:space="preserve">Source </w:t>
      </w:r>
      <w:r w:rsidR="00BD5D70">
        <w:rPr>
          <w:rFonts w:asciiTheme="minorHAnsi" w:hAnsiTheme="minorHAnsi"/>
          <w:sz w:val="22"/>
          <w:szCs w:val="22"/>
        </w:rPr>
        <w:t>Code</w:t>
      </w:r>
      <w:r w:rsidR="00BD5D70">
        <w:rPr>
          <w:rFonts w:asciiTheme="minorHAnsi" w:hAnsiTheme="minorHAnsi"/>
          <w:sz w:val="22"/>
          <w:szCs w:val="22"/>
        </w:rPr>
        <w:t xml:space="preserve"> </w:t>
      </w:r>
      <w:r w:rsidR="00BD5D70">
        <w:rPr>
          <w:rFonts w:asciiTheme="minorHAnsi" w:hAnsiTheme="minorHAnsi"/>
          <w:sz w:val="22"/>
          <w:szCs w:val="22"/>
        </w:rPr>
        <w:t>F</w:t>
      </w:r>
      <w:r w:rsidR="001E7A46">
        <w:rPr>
          <w:rFonts w:asciiTheme="minorHAnsi" w:hAnsiTheme="minorHAnsi"/>
          <w:sz w:val="22"/>
          <w:szCs w:val="22"/>
        </w:rPr>
        <w:t>ile.</w:t>
      </w:r>
    </w:p>
    <w:p w14:paraId="3CD990CA" w14:textId="38EC9995" w:rsidR="004B5BE2" w:rsidRPr="00505C51" w:rsidRDefault="004B5BE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R code for the </w:t>
      </w:r>
      <w:r w:rsidR="00BD5D70">
        <w:rPr>
          <w:rFonts w:asciiTheme="minorHAnsi" w:hAnsiTheme="minorHAnsi"/>
          <w:sz w:val="22"/>
          <w:szCs w:val="22"/>
        </w:rPr>
        <w:t>RNA-</w:t>
      </w:r>
      <w:proofErr w:type="spellStart"/>
      <w:r w:rsidR="00BD5D70">
        <w:rPr>
          <w:rFonts w:asciiTheme="minorHAnsi" w:hAnsiTheme="minorHAnsi"/>
          <w:sz w:val="22"/>
          <w:szCs w:val="22"/>
        </w:rPr>
        <w:t>seq</w:t>
      </w:r>
      <w:proofErr w:type="spellEnd"/>
      <w:r w:rsidR="00BD5D70">
        <w:rPr>
          <w:rFonts w:asciiTheme="minorHAnsi" w:hAnsiTheme="minorHAnsi"/>
          <w:sz w:val="22"/>
          <w:szCs w:val="22"/>
        </w:rPr>
        <w:t xml:space="preserve"> related </w:t>
      </w:r>
      <w:bookmarkStart w:id="0" w:name="_GoBack"/>
      <w:bookmarkEnd w:id="0"/>
      <w:r>
        <w:rPr>
          <w:rFonts w:asciiTheme="minorHAnsi" w:hAnsiTheme="minorHAnsi"/>
          <w:sz w:val="22"/>
          <w:szCs w:val="22"/>
        </w:rPr>
        <w:t>data analysis and figure generation, as well as the starting files for these analyses (i.e. output from the RNA-</w:t>
      </w:r>
      <w:proofErr w:type="spellStart"/>
      <w:r>
        <w:rPr>
          <w:rFonts w:asciiTheme="minorHAnsi" w:hAnsiTheme="minorHAnsi"/>
          <w:sz w:val="22"/>
          <w:szCs w:val="22"/>
        </w:rPr>
        <w:t>seq</w:t>
      </w:r>
      <w:proofErr w:type="spellEnd"/>
      <w:r>
        <w:rPr>
          <w:rFonts w:asciiTheme="minorHAnsi" w:hAnsiTheme="minorHAnsi"/>
          <w:sz w:val="22"/>
          <w:szCs w:val="22"/>
        </w:rPr>
        <w:t xml:space="preserve"> preprocessing) can be found in the following GitHub repository: </w:t>
      </w:r>
      <w:r w:rsidRPr="004B5BE2">
        <w:rPr>
          <w:rFonts w:asciiTheme="minorHAnsi" w:hAnsiTheme="minorHAnsi"/>
          <w:sz w:val="22"/>
          <w:szCs w:val="22"/>
        </w:rPr>
        <w:t>https://github.com/vllorens/syntheticGutCommunity</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3E832F" w14:textId="77777777" w:rsidR="00F34FE9" w:rsidRDefault="00F34FE9" w:rsidP="004215FE">
      <w:r>
        <w:separator/>
      </w:r>
    </w:p>
  </w:endnote>
  <w:endnote w:type="continuationSeparator" w:id="0">
    <w:p w14:paraId="70C27E05" w14:textId="77777777" w:rsidR="00F34FE9" w:rsidRDefault="00F34FE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7F20A2" w:rsidRDefault="007F20A2"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7F20A2" w:rsidRDefault="007F20A2"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7F20A2" w:rsidRDefault="007F20A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7F20A2" w:rsidRPr="0009520A" w:rsidRDefault="007F20A2"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D5D70">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7F20A2" w:rsidRPr="00062DBF" w:rsidRDefault="007F20A2"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5D5160" w14:textId="77777777" w:rsidR="00F34FE9" w:rsidRDefault="00F34FE9" w:rsidP="004215FE">
      <w:r>
        <w:separator/>
      </w:r>
    </w:p>
  </w:footnote>
  <w:footnote w:type="continuationSeparator" w:id="0">
    <w:p w14:paraId="6DD774CD" w14:textId="77777777" w:rsidR="00F34FE9" w:rsidRDefault="00F34FE9"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7F20A2" w:rsidRDefault="007F20A2"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eronica Llorens Rico">
    <w15:presenceInfo w15:providerId="Windows Live" w15:userId="18ce747e2fee34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trackRevisions/>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9669F"/>
    <w:rsid w:val="000A32A6"/>
    <w:rsid w:val="000A38BC"/>
    <w:rsid w:val="000B2AEA"/>
    <w:rsid w:val="000C4C4F"/>
    <w:rsid w:val="000C773F"/>
    <w:rsid w:val="000D14EE"/>
    <w:rsid w:val="000D62F9"/>
    <w:rsid w:val="000F64EE"/>
    <w:rsid w:val="00100F97"/>
    <w:rsid w:val="001019CD"/>
    <w:rsid w:val="001061B3"/>
    <w:rsid w:val="00125190"/>
    <w:rsid w:val="00133662"/>
    <w:rsid w:val="00133907"/>
    <w:rsid w:val="00146DE9"/>
    <w:rsid w:val="0015519A"/>
    <w:rsid w:val="001618D5"/>
    <w:rsid w:val="00175192"/>
    <w:rsid w:val="00184C9B"/>
    <w:rsid w:val="001E1D59"/>
    <w:rsid w:val="001E7A46"/>
    <w:rsid w:val="001F5A20"/>
    <w:rsid w:val="00212F30"/>
    <w:rsid w:val="00217B9E"/>
    <w:rsid w:val="00223477"/>
    <w:rsid w:val="002336C6"/>
    <w:rsid w:val="00241081"/>
    <w:rsid w:val="00266462"/>
    <w:rsid w:val="002A068D"/>
    <w:rsid w:val="002A0ED1"/>
    <w:rsid w:val="002A7487"/>
    <w:rsid w:val="00307F5D"/>
    <w:rsid w:val="003248ED"/>
    <w:rsid w:val="00370080"/>
    <w:rsid w:val="003F19A6"/>
    <w:rsid w:val="00402ADD"/>
    <w:rsid w:val="004040D4"/>
    <w:rsid w:val="00406FF4"/>
    <w:rsid w:val="0041682E"/>
    <w:rsid w:val="004215FE"/>
    <w:rsid w:val="004242DB"/>
    <w:rsid w:val="00426FD0"/>
    <w:rsid w:val="00441726"/>
    <w:rsid w:val="004505C5"/>
    <w:rsid w:val="00451B01"/>
    <w:rsid w:val="00455849"/>
    <w:rsid w:val="00471732"/>
    <w:rsid w:val="004A5C32"/>
    <w:rsid w:val="004B0743"/>
    <w:rsid w:val="004B41D4"/>
    <w:rsid w:val="004B5BE2"/>
    <w:rsid w:val="004C1C05"/>
    <w:rsid w:val="004D5E59"/>
    <w:rsid w:val="004D602A"/>
    <w:rsid w:val="004D73CF"/>
    <w:rsid w:val="004E4945"/>
    <w:rsid w:val="004F451D"/>
    <w:rsid w:val="00505C51"/>
    <w:rsid w:val="00516A01"/>
    <w:rsid w:val="0053000A"/>
    <w:rsid w:val="00550F13"/>
    <w:rsid w:val="005530AE"/>
    <w:rsid w:val="00553581"/>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4145C"/>
    <w:rsid w:val="00762B36"/>
    <w:rsid w:val="00763BA5"/>
    <w:rsid w:val="0076524F"/>
    <w:rsid w:val="00767B26"/>
    <w:rsid w:val="00781533"/>
    <w:rsid w:val="00795CED"/>
    <w:rsid w:val="007B6567"/>
    <w:rsid w:val="007B6D8A"/>
    <w:rsid w:val="007B7AF0"/>
    <w:rsid w:val="007C1A97"/>
    <w:rsid w:val="007D18C3"/>
    <w:rsid w:val="007E54D8"/>
    <w:rsid w:val="007E5880"/>
    <w:rsid w:val="007F20A2"/>
    <w:rsid w:val="00800860"/>
    <w:rsid w:val="008071DA"/>
    <w:rsid w:val="0082410E"/>
    <w:rsid w:val="008468AF"/>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35FFB"/>
    <w:rsid w:val="00941D04"/>
    <w:rsid w:val="00963CEF"/>
    <w:rsid w:val="00993065"/>
    <w:rsid w:val="009A0661"/>
    <w:rsid w:val="009D0D28"/>
    <w:rsid w:val="009D74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73980"/>
    <w:rsid w:val="00B94C5D"/>
    <w:rsid w:val="00BA4D1B"/>
    <w:rsid w:val="00BA5BB7"/>
    <w:rsid w:val="00BB00D0"/>
    <w:rsid w:val="00BB55EC"/>
    <w:rsid w:val="00BC3CCE"/>
    <w:rsid w:val="00BD5D70"/>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0394"/>
    <w:rsid w:val="00DE207A"/>
    <w:rsid w:val="00DE2719"/>
    <w:rsid w:val="00DF1913"/>
    <w:rsid w:val="00E007B4"/>
    <w:rsid w:val="00E234CA"/>
    <w:rsid w:val="00E41364"/>
    <w:rsid w:val="00E61AB4"/>
    <w:rsid w:val="00E70517"/>
    <w:rsid w:val="00E870D1"/>
    <w:rsid w:val="00ED346E"/>
    <w:rsid w:val="00EF7423"/>
    <w:rsid w:val="00F27DEC"/>
    <w:rsid w:val="00F3344F"/>
    <w:rsid w:val="00F34FE9"/>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yperlink" Target="https://github.com/vllorens/syntheticGutCommuni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6D8CB-C9BB-C742-BA86-39E7A6AFB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1557</Words>
  <Characters>6404</Characters>
  <Application>Microsoft Macintosh Word</Application>
  <DocSecurity>0</DocSecurity>
  <Lines>914</Lines>
  <Paragraphs>663</Paragraphs>
  <ScaleCrop>false</ScaleCrop>
  <HeadingPairs>
    <vt:vector size="2" baseType="variant">
      <vt:variant>
        <vt:lpstr>Título</vt:lpstr>
      </vt:variant>
      <vt:variant>
        <vt:i4>1</vt:i4>
      </vt:variant>
    </vt:vector>
  </HeadingPairs>
  <TitlesOfParts>
    <vt:vector size="1" baseType="lpstr">
      <vt:lpstr/>
    </vt:vector>
  </TitlesOfParts>
  <Company>Brandeis University</Company>
  <LinksUpToDate>false</LinksUpToDate>
  <CharactersWithSpaces>7298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Karoline Faust</cp:lastModifiedBy>
  <cp:revision>3</cp:revision>
  <dcterms:created xsi:type="dcterms:W3CDTF">2018-04-10T17:12:00Z</dcterms:created>
  <dcterms:modified xsi:type="dcterms:W3CDTF">2018-04-10T17:14:00Z</dcterms:modified>
</cp:coreProperties>
</file>