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3B6F84">
        <w:fldChar w:fldCharType="begin"/>
      </w:r>
      <w:r w:rsidR="003B6F84">
        <w:instrText xml:space="preserve"> HYPERLINK "http://www.equator-network.org/%20" \t "_blank" </w:instrText>
      </w:r>
      <w:r w:rsidR="003B6F8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3B6F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3B6F84">
        <w:fldChar w:fldCharType="begin"/>
      </w:r>
      <w:r w:rsidR="003B6F84">
        <w:instrText xml:space="preserve"> HYPERLINK "http://www.plosbiology.org/article/info:doi/10.1371/journal.pbio.1000412" \t "_blank" </w:instrText>
      </w:r>
      <w:r w:rsidR="003B6F8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3B6F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F9DA50A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2BE36B" w:rsidR="00B330BD" w:rsidRPr="00125190" w:rsidRDefault="0058700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Two biological replicates were profiled for each experiment and time point.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333C4CA" w:rsidR="0015519A" w:rsidRPr="00505C51" w:rsidRDefault="0041053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methods </w:t>
      </w:r>
      <w:r w:rsidR="00AD0590">
        <w:rPr>
          <w:rFonts w:asciiTheme="minorHAnsi" w:hAnsiTheme="minorHAnsi"/>
          <w:sz w:val="22"/>
          <w:szCs w:val="22"/>
        </w:rPr>
        <w:t>and figure legends describe</w:t>
      </w:r>
      <w:r w:rsidR="00C36F18">
        <w:rPr>
          <w:rFonts w:asciiTheme="minorHAnsi" w:hAnsiTheme="minorHAnsi"/>
          <w:sz w:val="22"/>
          <w:szCs w:val="22"/>
        </w:rPr>
        <w:t xml:space="preserve"> statistical tests.  These</w:t>
      </w:r>
      <w:r w:rsidR="00AD0590">
        <w:rPr>
          <w:rFonts w:asciiTheme="minorHAnsi" w:hAnsiTheme="minorHAnsi"/>
          <w:sz w:val="22"/>
          <w:szCs w:val="22"/>
        </w:rPr>
        <w:t xml:space="preserve"> were </w:t>
      </w:r>
      <w:r>
        <w:rPr>
          <w:rFonts w:asciiTheme="minorHAnsi" w:hAnsiTheme="minorHAnsi"/>
          <w:sz w:val="22"/>
          <w:szCs w:val="22"/>
        </w:rPr>
        <w:t xml:space="preserve">performed to </w:t>
      </w:r>
      <w:r w:rsidR="00AD0590">
        <w:rPr>
          <w:rFonts w:asciiTheme="minorHAnsi" w:hAnsiTheme="minorHAnsi"/>
          <w:sz w:val="22"/>
          <w:szCs w:val="22"/>
        </w:rPr>
        <w:t>score</w:t>
      </w:r>
      <w:r>
        <w:rPr>
          <w:rFonts w:asciiTheme="minorHAnsi" w:hAnsiTheme="minorHAnsi"/>
          <w:sz w:val="22"/>
          <w:szCs w:val="22"/>
        </w:rPr>
        <w:t xml:space="preserve"> increases in nuclear trans</w:t>
      </w:r>
      <w:r w:rsidR="00AD0590">
        <w:rPr>
          <w:rFonts w:asciiTheme="minorHAnsi" w:hAnsiTheme="minorHAnsi"/>
          <w:sz w:val="22"/>
          <w:szCs w:val="22"/>
        </w:rPr>
        <w:t xml:space="preserve">cription at accessible elements, </w:t>
      </w:r>
      <w:r>
        <w:rPr>
          <w:rFonts w:asciiTheme="minorHAnsi" w:hAnsiTheme="minorHAnsi"/>
          <w:sz w:val="22"/>
          <w:szCs w:val="22"/>
        </w:rPr>
        <w:t>differences in acc</w:t>
      </w:r>
      <w:r w:rsidR="00AD0590">
        <w:rPr>
          <w:rFonts w:asciiTheme="minorHAnsi" w:hAnsiTheme="minorHAnsi"/>
          <w:sz w:val="22"/>
          <w:szCs w:val="22"/>
        </w:rPr>
        <w:t>essibility of elements (based on ATAC-seq signal)</w:t>
      </w:r>
      <w:r>
        <w:rPr>
          <w:rFonts w:asciiTheme="minorHAnsi" w:hAnsiTheme="minorHAnsi"/>
          <w:sz w:val="22"/>
          <w:szCs w:val="22"/>
        </w:rPr>
        <w:t xml:space="preserve"> between development or aging </w:t>
      </w:r>
      <w:r w:rsidR="00D0591E">
        <w:rPr>
          <w:rFonts w:asciiTheme="minorHAnsi" w:hAnsiTheme="minorHAnsi"/>
          <w:sz w:val="22"/>
          <w:szCs w:val="22"/>
        </w:rPr>
        <w:t xml:space="preserve">time points, </w:t>
      </w:r>
      <w:r w:rsidR="00AD0590">
        <w:rPr>
          <w:rFonts w:asciiTheme="minorHAnsi" w:hAnsiTheme="minorHAnsi"/>
          <w:sz w:val="22"/>
          <w:szCs w:val="22"/>
        </w:rPr>
        <w:t>association of GO terms with promoter clusters, and associations of transcripton factor binding with clusters of promoters.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089E062" w:rsidR="00BC3CCE" w:rsidRPr="00505C51" w:rsidRDefault="004105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samples were used because the paper profiles and analyses wild type data.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40D745" w:rsidR="00BC3CCE" w:rsidRDefault="004105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– source data 1</w:t>
      </w:r>
    </w:p>
    <w:p w14:paraId="66BD465A" w14:textId="007EAE7F" w:rsidR="00410531" w:rsidRDefault="004105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– source data 1</w:t>
      </w:r>
    </w:p>
    <w:p w14:paraId="4B5B1698" w14:textId="1C171EE7" w:rsidR="00410531" w:rsidRDefault="0041053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– source data 1</w:t>
      </w:r>
    </w:p>
    <w:p w14:paraId="14D2AB80" w14:textId="56D5891D" w:rsidR="003B6F84" w:rsidRPr="00505C51" w:rsidRDefault="003B6F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5 – source data 1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8DF04" w14:textId="77777777" w:rsidR="00B75CAD" w:rsidRDefault="00B75CAD" w:rsidP="004215FE">
      <w:r>
        <w:separator/>
      </w:r>
    </w:p>
  </w:endnote>
  <w:endnote w:type="continuationSeparator" w:id="0">
    <w:p w14:paraId="619FCCEB" w14:textId="77777777" w:rsidR="00B75CAD" w:rsidRDefault="00B75CA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D0591E" w:rsidRDefault="00D0591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0591E" w:rsidRDefault="00D0591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0591E" w:rsidRDefault="00D0591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D0591E" w:rsidRPr="0009520A" w:rsidRDefault="00D0591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B6F84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0591E" w:rsidRPr="00062DBF" w:rsidRDefault="00D0591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ACB3E" w14:textId="77777777" w:rsidR="00B75CAD" w:rsidRDefault="00B75CAD" w:rsidP="004215FE">
      <w:r>
        <w:separator/>
      </w:r>
    </w:p>
  </w:footnote>
  <w:footnote w:type="continuationSeparator" w:id="0">
    <w:p w14:paraId="7D4C44D0" w14:textId="77777777" w:rsidR="00B75CAD" w:rsidRDefault="00B75CA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D0591E" w:rsidRDefault="00D0591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6F84"/>
    <w:rsid w:val="003F19A6"/>
    <w:rsid w:val="00402ADD"/>
    <w:rsid w:val="00406FF4"/>
    <w:rsid w:val="00410531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70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059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CA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6F18"/>
    <w:rsid w:val="00C42ECB"/>
    <w:rsid w:val="00C52A77"/>
    <w:rsid w:val="00C818C9"/>
    <w:rsid w:val="00C820B0"/>
    <w:rsid w:val="00CC6EF3"/>
    <w:rsid w:val="00CD6AEC"/>
    <w:rsid w:val="00CE6849"/>
    <w:rsid w:val="00CF4BBE"/>
    <w:rsid w:val="00CF6CB5"/>
    <w:rsid w:val="00D0591E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18978D-BBDB-DD46-BD24-6F309BC40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4346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Julie Ahringer</cp:lastModifiedBy>
  <cp:revision>2</cp:revision>
  <dcterms:created xsi:type="dcterms:W3CDTF">2018-10-12T08:35:00Z</dcterms:created>
  <dcterms:modified xsi:type="dcterms:W3CDTF">2018-10-12T08:35:00Z</dcterms:modified>
</cp:coreProperties>
</file>