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5456B9A" w:rsidR="00877644" w:rsidRPr="00125190" w:rsidRDefault="005501F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501F2">
        <w:rPr>
          <w:rFonts w:asciiTheme="minorHAnsi" w:hAnsiTheme="minorHAnsi"/>
        </w:rPr>
        <w:t>Sample sizes are list</w:t>
      </w:r>
      <w:r>
        <w:rPr>
          <w:rFonts w:asciiTheme="minorHAnsi" w:hAnsiTheme="minorHAnsi"/>
        </w:rPr>
        <w:t>ed in the legends for Figures 1-4</w:t>
      </w:r>
      <w:r w:rsidRPr="005501F2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Sample sizes are indicated in Figure 5, and Figure 5-supplement 1.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CBA7E0E" w:rsidR="00B330BD" w:rsidRPr="00125190" w:rsidRDefault="005501F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501F2">
        <w:rPr>
          <w:rFonts w:asciiTheme="minorHAnsi" w:hAnsiTheme="minorHAnsi"/>
        </w:rPr>
        <w:t xml:space="preserve">Number of measurements are listed in the legends for </w:t>
      </w:r>
      <w:r>
        <w:rPr>
          <w:rFonts w:asciiTheme="minorHAnsi" w:hAnsiTheme="minorHAnsi"/>
        </w:rPr>
        <w:t xml:space="preserve">Figures 1-4. Numbers of quantified junctions are listed </w:t>
      </w:r>
      <w:r w:rsidRPr="005501F2">
        <w:rPr>
          <w:rFonts w:asciiTheme="minorHAnsi" w:hAnsiTheme="minorHAnsi"/>
        </w:rPr>
        <w:t>in Figure 5, and Figure 5-supplement 1.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609659B" w:rsidR="0015519A" w:rsidRPr="00505C51" w:rsidRDefault="005501F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501F2">
        <w:rPr>
          <w:rFonts w:asciiTheme="minorHAnsi" w:hAnsiTheme="minorHAnsi"/>
          <w:sz w:val="22"/>
          <w:szCs w:val="22"/>
        </w:rPr>
        <w:t xml:space="preserve">Statistical analysis and tests used are listed in the legends for </w:t>
      </w:r>
      <w:r>
        <w:rPr>
          <w:rFonts w:asciiTheme="minorHAnsi" w:hAnsiTheme="minorHAnsi"/>
          <w:sz w:val="22"/>
          <w:szCs w:val="22"/>
        </w:rPr>
        <w:t>F</w:t>
      </w:r>
      <w:r w:rsidR="000E3F03">
        <w:rPr>
          <w:rFonts w:asciiTheme="minorHAnsi" w:hAnsiTheme="minorHAnsi"/>
          <w:sz w:val="22"/>
          <w:szCs w:val="22"/>
        </w:rPr>
        <w:t>igures 1-4 and in the methods section</w:t>
      </w:r>
      <w:r w:rsidRPr="005501F2">
        <w:rPr>
          <w:rFonts w:asciiTheme="minorHAnsi" w:hAnsiTheme="minorHAnsi"/>
          <w:sz w:val="22"/>
          <w:szCs w:val="22"/>
        </w:rPr>
        <w:t xml:space="preserve">. Raw data </w:t>
      </w:r>
      <w:r w:rsidR="000E3F03">
        <w:rPr>
          <w:rFonts w:asciiTheme="minorHAnsi" w:hAnsiTheme="minorHAnsi"/>
          <w:sz w:val="22"/>
          <w:szCs w:val="22"/>
        </w:rPr>
        <w:t>is shown in Figure 2</w:t>
      </w:r>
      <w:r w:rsidRPr="005501F2"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446C51AE" w:rsidR="00BB55EC" w:rsidRPr="00FF5ED7" w:rsidRDefault="00FD1B10" w:rsidP="00FD1B1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 w:rsidRPr="00FD1B10">
        <w:rPr>
          <w:rFonts w:asciiTheme="minorHAnsi" w:hAnsiTheme="minorHAnsi"/>
          <w:sz w:val="22"/>
          <w:szCs w:val="22"/>
        </w:rPr>
        <w:t xml:space="preserve">We used cluster analysis to group the single molecule unbinding events for </w:t>
      </w:r>
      <w:r>
        <w:rPr>
          <w:rFonts w:asciiTheme="minorHAnsi" w:hAnsiTheme="minorHAnsi"/>
          <w:sz w:val="22"/>
          <w:szCs w:val="22"/>
        </w:rPr>
        <w:t xml:space="preserve">Dynamic Force Spectroscopy analysis. </w:t>
      </w:r>
      <w:r w:rsidRPr="00FD1B10">
        <w:rPr>
          <w:rFonts w:asciiTheme="minorHAnsi" w:hAnsiTheme="minorHAnsi"/>
          <w:sz w:val="22"/>
          <w:szCs w:val="22"/>
        </w:rPr>
        <w:t xml:space="preserve">We have previously shown that a K-means clustering algorithm greatly improves the estimation of kinetic parameters in Dynamic Force Spectroscopy (Yen and </w:t>
      </w:r>
      <w:proofErr w:type="spellStart"/>
      <w:r w:rsidRPr="00FD1B10">
        <w:rPr>
          <w:rFonts w:asciiTheme="minorHAnsi" w:hAnsiTheme="minorHAnsi"/>
          <w:sz w:val="22"/>
          <w:szCs w:val="22"/>
        </w:rPr>
        <w:t>Sivasankar</w:t>
      </w:r>
      <w:proofErr w:type="spellEnd"/>
      <w:r w:rsidRPr="00FD1B10">
        <w:rPr>
          <w:rFonts w:asciiTheme="minorHAnsi" w:hAnsiTheme="minorHAnsi"/>
          <w:sz w:val="22"/>
          <w:szCs w:val="22"/>
        </w:rPr>
        <w:t xml:space="preserve">, 2018).  </w:t>
      </w:r>
      <w:r>
        <w:rPr>
          <w:rFonts w:asciiTheme="minorHAnsi" w:hAnsiTheme="minorHAnsi"/>
          <w:sz w:val="22"/>
          <w:szCs w:val="22"/>
        </w:rPr>
        <w:t>This is stated in the section titled ‘</w:t>
      </w:r>
      <w:proofErr w:type="spellStart"/>
      <w:r w:rsidRPr="00FD1B10">
        <w:rPr>
          <w:rFonts w:asciiTheme="minorHAnsi" w:hAnsiTheme="minorHAnsi"/>
          <w:sz w:val="22"/>
          <w:szCs w:val="22"/>
        </w:rPr>
        <w:t>Ecad</w:t>
      </w:r>
      <w:proofErr w:type="spellEnd"/>
      <w:r w:rsidRPr="00FD1B10">
        <w:rPr>
          <w:rFonts w:asciiTheme="minorHAnsi" w:hAnsiTheme="minorHAnsi"/>
          <w:sz w:val="22"/>
          <w:szCs w:val="22"/>
        </w:rPr>
        <w:t>/Dsg2 and Dsc2/Dsc2 dimers have lower lifetimes th</w:t>
      </w:r>
      <w:r>
        <w:rPr>
          <w:rFonts w:asciiTheme="minorHAnsi" w:hAnsiTheme="minorHAnsi"/>
          <w:sz w:val="22"/>
          <w:szCs w:val="22"/>
        </w:rPr>
        <w:t>an Dsc2/Dsg2 dimers’, in the Methods (</w:t>
      </w:r>
      <w:r w:rsidRPr="00FD1B10">
        <w:rPr>
          <w:rFonts w:asciiTheme="minorHAnsi" w:hAnsiTheme="minorHAnsi"/>
          <w:sz w:val="22"/>
          <w:szCs w:val="22"/>
        </w:rPr>
        <w:t xml:space="preserve">Single </w:t>
      </w:r>
      <w:r>
        <w:rPr>
          <w:rFonts w:asciiTheme="minorHAnsi" w:hAnsiTheme="minorHAnsi"/>
          <w:sz w:val="22"/>
          <w:szCs w:val="22"/>
        </w:rPr>
        <w:t>molecule AFM force measurements), and in the legend for Figure 2.</w:t>
      </w:r>
    </w:p>
    <w:p w14:paraId="08C9EF2F" w14:textId="77777777" w:rsidR="00A62B52" w:rsidRPr="00406FF4" w:rsidRDefault="00A62B52" w:rsidP="00656DEB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63A01" w14:textId="77777777" w:rsidR="00E47FF6" w:rsidRDefault="00E47FF6" w:rsidP="004215FE">
      <w:r>
        <w:separator/>
      </w:r>
    </w:p>
  </w:endnote>
  <w:endnote w:type="continuationSeparator" w:id="0">
    <w:p w14:paraId="6ECA5FC4" w14:textId="77777777" w:rsidR="00E47FF6" w:rsidRDefault="00E47F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56DE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EF7AA" w14:textId="77777777" w:rsidR="00E47FF6" w:rsidRDefault="00E47FF6" w:rsidP="004215FE">
      <w:r>
        <w:separator/>
      </w:r>
    </w:p>
  </w:footnote>
  <w:footnote w:type="continuationSeparator" w:id="0">
    <w:p w14:paraId="40F0B849" w14:textId="77777777" w:rsidR="00E47FF6" w:rsidRDefault="00E47F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3F03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1F2"/>
    <w:rsid w:val="00550F13"/>
    <w:rsid w:val="005530AE"/>
    <w:rsid w:val="00555F44"/>
    <w:rsid w:val="00566103"/>
    <w:rsid w:val="005B0A15"/>
    <w:rsid w:val="00605A12"/>
    <w:rsid w:val="00634AC7"/>
    <w:rsid w:val="00656DE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7FF6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1B10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2D812B9-D6DB-4A92-80A1-C54CEA22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881321-3C0C-40D5-8D1D-739045149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Sivasankar, Sanjeevi [PHYSA]</cp:lastModifiedBy>
  <cp:revision>3</cp:revision>
  <dcterms:created xsi:type="dcterms:W3CDTF">2018-04-20T18:02:00Z</dcterms:created>
  <dcterms:modified xsi:type="dcterms:W3CDTF">2018-04-20T18:03:00Z</dcterms:modified>
</cp:coreProperties>
</file>