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C2443F4" w:rsidR="00877644" w:rsidRPr="007E71C0" w:rsidRDefault="00F86F0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E71C0">
        <w:rPr>
          <w:rFonts w:asciiTheme="minorHAnsi" w:hAnsiTheme="minorHAnsi"/>
          <w:sz w:val="22"/>
          <w:szCs w:val="22"/>
        </w:rPr>
        <w:t xml:space="preserve">Due to the nature of our experiments, we did not use sample-size estimation. </w:t>
      </w:r>
      <w:r w:rsidR="005343F2" w:rsidRPr="007E71C0">
        <w:rPr>
          <w:rFonts w:asciiTheme="minorHAnsi" w:hAnsiTheme="minorHAnsi"/>
          <w:sz w:val="22"/>
          <w:szCs w:val="22"/>
        </w:rPr>
        <w:t>In the cell culture experiments we performed</w:t>
      </w:r>
      <w:r w:rsidRPr="007E71C0">
        <w:rPr>
          <w:rFonts w:asciiTheme="minorHAnsi" w:hAnsiTheme="minorHAnsi"/>
          <w:sz w:val="22"/>
          <w:szCs w:val="22"/>
        </w:rPr>
        <w:t>, appropriate biological and/or technical replicates were used as described below.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C14AD38" w:rsidR="00B330BD" w:rsidRPr="007E71C0" w:rsidRDefault="008856A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E71C0">
        <w:rPr>
          <w:rFonts w:asciiTheme="minorHAnsi" w:hAnsiTheme="minorHAnsi"/>
          <w:sz w:val="22"/>
          <w:szCs w:val="22"/>
        </w:rPr>
        <w:t>This information can be found in the ‘Replicates’ section of the Materials and Methods</w:t>
      </w:r>
      <w:r w:rsidR="007E71C0" w:rsidRPr="007E71C0">
        <w:rPr>
          <w:rFonts w:asciiTheme="minorHAnsi" w:hAnsiTheme="minorHAnsi"/>
          <w:sz w:val="22"/>
          <w:szCs w:val="22"/>
        </w:rPr>
        <w:t>, as well as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C8901E8" w:rsidR="0015519A" w:rsidRPr="00505C51" w:rsidRDefault="007E71C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D0E63FE" w:rsidR="00BC3CCE" w:rsidRPr="00505C51" w:rsidRDefault="00D63B9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Due to the nature of our experiments, we did not use group allocation.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  <w:bookmarkStart w:id="0" w:name="_GoBack"/>
      <w:bookmarkEnd w:id="0"/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06C8F53" w:rsidR="00BC3CCE" w:rsidRPr="00505C51" w:rsidRDefault="00D63B9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source data files were uploaded.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126F5" w14:textId="77777777" w:rsidR="00573685" w:rsidRDefault="00573685" w:rsidP="004215FE">
      <w:r>
        <w:separator/>
      </w:r>
    </w:p>
  </w:endnote>
  <w:endnote w:type="continuationSeparator" w:id="0">
    <w:p w14:paraId="42DDA6F4" w14:textId="77777777" w:rsidR="00573685" w:rsidRDefault="0057368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7959A2" w:rsidRDefault="007959A2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7959A2" w:rsidRDefault="007959A2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7959A2" w:rsidRDefault="007959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7959A2" w:rsidRPr="0009520A" w:rsidRDefault="007959A2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7959A2" w:rsidRPr="00062DBF" w:rsidRDefault="007959A2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D09464" w14:textId="77777777" w:rsidR="00573685" w:rsidRDefault="00573685" w:rsidP="004215FE">
      <w:r>
        <w:separator/>
      </w:r>
    </w:p>
  </w:footnote>
  <w:footnote w:type="continuationSeparator" w:id="0">
    <w:p w14:paraId="17CB0079" w14:textId="77777777" w:rsidR="00573685" w:rsidRDefault="0057368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7959A2" w:rsidRDefault="007959A2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43F2"/>
    <w:rsid w:val="00550F13"/>
    <w:rsid w:val="005530AE"/>
    <w:rsid w:val="00555F44"/>
    <w:rsid w:val="00566103"/>
    <w:rsid w:val="00573685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9A2"/>
    <w:rsid w:val="00795CED"/>
    <w:rsid w:val="007B6567"/>
    <w:rsid w:val="007B6D8A"/>
    <w:rsid w:val="007B7AF0"/>
    <w:rsid w:val="007C1A97"/>
    <w:rsid w:val="007D18C3"/>
    <w:rsid w:val="007E54D8"/>
    <w:rsid w:val="007E5880"/>
    <w:rsid w:val="007E71C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56A2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3B9A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86F0F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CE43FEC-7315-49F7-AB33-CF2E8CB55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366BA6-F252-4F42-8ED1-E57E119E8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Sarah Gilbertson</cp:lastModifiedBy>
  <cp:revision>2</cp:revision>
  <cp:lastPrinted>2018-04-23T19:13:00Z</cp:lastPrinted>
  <dcterms:created xsi:type="dcterms:W3CDTF">2018-04-23T22:02:00Z</dcterms:created>
  <dcterms:modified xsi:type="dcterms:W3CDTF">2018-04-23T22:02:00Z</dcterms:modified>
</cp:coreProperties>
</file>