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  <w:bookmarkStart w:id="0" w:name="_GoBack"/>
      <w:bookmarkEnd w:id="0"/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0100C87" w:rsidR="00877644" w:rsidRPr="001809A4" w:rsidRDefault="00D246A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809A4">
        <w:rPr>
          <w:rFonts w:asciiTheme="minorHAnsi" w:hAnsiTheme="minorHAnsi"/>
          <w:sz w:val="22"/>
          <w:szCs w:val="22"/>
        </w:rPr>
        <w:t xml:space="preserve">Details on our </w:t>
      </w:r>
      <w:r w:rsidR="000B4482" w:rsidRPr="001809A4">
        <w:rPr>
          <w:rFonts w:asciiTheme="minorHAnsi" w:hAnsiTheme="minorHAnsi"/>
          <w:sz w:val="22"/>
          <w:szCs w:val="22"/>
        </w:rPr>
        <w:t>sample size</w:t>
      </w:r>
      <w:r w:rsidRPr="001809A4">
        <w:rPr>
          <w:rFonts w:asciiTheme="minorHAnsi" w:hAnsiTheme="minorHAnsi"/>
          <w:sz w:val="22"/>
          <w:szCs w:val="22"/>
        </w:rPr>
        <w:t xml:space="preserve"> can be found in the Methods section. </w:t>
      </w:r>
      <w:r w:rsidR="00DA06AD" w:rsidRPr="001809A4">
        <w:rPr>
          <w:rFonts w:asciiTheme="minorHAnsi" w:hAnsiTheme="minorHAnsi"/>
          <w:sz w:val="22"/>
          <w:szCs w:val="22"/>
        </w:rPr>
        <w:t>We use trajectories with an aggregate simulation time of ~158 µs in this manuscript</w:t>
      </w:r>
      <w:r w:rsidR="00094072" w:rsidRPr="001809A4">
        <w:rPr>
          <w:rFonts w:asciiTheme="minorHAnsi" w:hAnsiTheme="minorHAnsi"/>
          <w:sz w:val="22"/>
          <w:szCs w:val="22"/>
        </w:rPr>
        <w:t xml:space="preserve">. </w:t>
      </w:r>
      <w:r w:rsidR="005E4416" w:rsidRPr="001809A4">
        <w:rPr>
          <w:rFonts w:asciiTheme="minorHAnsi" w:hAnsiTheme="minorHAnsi"/>
          <w:sz w:val="22"/>
          <w:szCs w:val="22"/>
        </w:rPr>
        <w:t xml:space="preserve">By the standards of the field, this is an enormous data set for a protein of this size. </w:t>
      </w:r>
      <w:r w:rsidR="00094072" w:rsidRPr="001809A4">
        <w:rPr>
          <w:rFonts w:asciiTheme="minorHAnsi" w:hAnsiTheme="minorHAnsi"/>
          <w:sz w:val="22"/>
          <w:szCs w:val="22"/>
        </w:rPr>
        <w:t>Bootstrapping was used to calculate the uncertainty in all of our analyses, and supports the statistical significance of all of our conclusions.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ECB01CC" w:rsidR="00B330BD" w:rsidRPr="00125190" w:rsidRDefault="00D246A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Our results are </w:t>
      </w:r>
      <w:r w:rsidR="005E4416">
        <w:rPr>
          <w:rFonts w:asciiTheme="minorHAnsi" w:hAnsiTheme="minorHAnsi"/>
        </w:rPr>
        <w:t xml:space="preserve">based on </w:t>
      </w:r>
      <w:r w:rsidR="00B81782">
        <w:rPr>
          <w:rFonts w:asciiTheme="minorHAnsi" w:hAnsiTheme="minorHAnsi"/>
        </w:rPr>
        <w:t>2185</w:t>
      </w:r>
      <w:r w:rsidR="005E4416">
        <w:rPr>
          <w:rFonts w:asciiTheme="minorHAnsi" w:hAnsiTheme="minorHAnsi"/>
        </w:rPr>
        <w:t xml:space="preserve"> independent</w:t>
      </w:r>
      <w:r>
        <w:rPr>
          <w:rFonts w:asciiTheme="minorHAnsi" w:hAnsiTheme="minorHAnsi"/>
        </w:rPr>
        <w:t xml:space="preserve"> simulations. No data was excluded</w:t>
      </w:r>
      <w:r w:rsidR="000B4482">
        <w:rPr>
          <w:rFonts w:asciiTheme="minorHAnsi" w:hAnsiTheme="minorHAnsi"/>
        </w:rPr>
        <w:t xml:space="preserve"> from analysis due to being an outlier</w:t>
      </w:r>
      <w:r>
        <w:rPr>
          <w:rFonts w:asciiTheme="minorHAnsi" w:hAnsiTheme="minorHAnsi"/>
        </w:rPr>
        <w:t xml:space="preserve">. </w:t>
      </w:r>
      <w:r w:rsidR="000B4482">
        <w:rPr>
          <w:rFonts w:asciiTheme="minorHAnsi" w:hAnsiTheme="minorHAnsi"/>
        </w:rPr>
        <w:t>Detailed information can be found in the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CDFDF1C" w:rsidR="0015519A" w:rsidRPr="00505C51" w:rsidRDefault="00C9452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</w:t>
      </w:r>
      <w:r w:rsidR="00D246A7">
        <w:rPr>
          <w:rFonts w:asciiTheme="minorHAnsi" w:hAnsiTheme="minorHAnsi"/>
          <w:sz w:val="22"/>
          <w:szCs w:val="22"/>
        </w:rPr>
        <w:t xml:space="preserve"> analysis of simulation data</w:t>
      </w:r>
      <w:r w:rsidR="000B4482">
        <w:rPr>
          <w:rFonts w:asciiTheme="minorHAnsi" w:hAnsiTheme="minorHAnsi"/>
          <w:sz w:val="22"/>
          <w:szCs w:val="22"/>
        </w:rPr>
        <w:t xml:space="preserve"> or Markov models</w:t>
      </w:r>
      <w:r w:rsidR="00D246A7">
        <w:rPr>
          <w:rFonts w:asciiTheme="minorHAnsi" w:hAnsiTheme="minorHAnsi"/>
          <w:sz w:val="22"/>
          <w:szCs w:val="22"/>
        </w:rPr>
        <w:t xml:space="preserve"> was done using bootstrapping</w:t>
      </w:r>
      <w:r w:rsidR="009D25E1">
        <w:rPr>
          <w:rFonts w:asciiTheme="minorHAnsi" w:hAnsiTheme="minorHAnsi"/>
          <w:sz w:val="22"/>
          <w:szCs w:val="22"/>
        </w:rPr>
        <w:t>. Ten independent subsamples of our data were drawn (with replacement)</w:t>
      </w:r>
      <w:r w:rsidR="00D246A7">
        <w:rPr>
          <w:rFonts w:asciiTheme="minorHAnsi" w:hAnsiTheme="minorHAnsi"/>
          <w:sz w:val="22"/>
          <w:szCs w:val="22"/>
        </w:rPr>
        <w:t xml:space="preserve"> </w:t>
      </w:r>
      <w:r w:rsidR="009D25E1">
        <w:rPr>
          <w:rFonts w:asciiTheme="minorHAnsi" w:hAnsiTheme="minorHAnsi"/>
          <w:sz w:val="22"/>
          <w:szCs w:val="22"/>
        </w:rPr>
        <w:t xml:space="preserve">and the mean and standard deviation across </w:t>
      </w:r>
      <w:r w:rsidR="00E96587">
        <w:rPr>
          <w:rFonts w:asciiTheme="minorHAnsi" w:hAnsiTheme="minorHAnsi"/>
          <w:sz w:val="22"/>
          <w:szCs w:val="22"/>
        </w:rPr>
        <w:t>these</w:t>
      </w:r>
      <w:r w:rsidR="009D25E1">
        <w:rPr>
          <w:rFonts w:asciiTheme="minorHAnsi" w:hAnsiTheme="minorHAnsi"/>
          <w:sz w:val="22"/>
          <w:szCs w:val="22"/>
        </w:rPr>
        <w:t xml:space="preserve"> samples is reported</w:t>
      </w:r>
      <w:r w:rsidR="00D246A7">
        <w:rPr>
          <w:rFonts w:asciiTheme="minorHAnsi" w:hAnsiTheme="minorHAnsi"/>
          <w:sz w:val="22"/>
          <w:szCs w:val="22"/>
        </w:rPr>
        <w:t xml:space="preserve">. </w:t>
      </w:r>
      <w:r w:rsidR="000B4482">
        <w:rPr>
          <w:rFonts w:asciiTheme="minorHAnsi" w:hAnsiTheme="minorHAnsi"/>
          <w:sz w:val="22"/>
          <w:szCs w:val="22"/>
        </w:rPr>
        <w:t>Detailed descriptions of our analytical methods can be found in the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86F0C4D" w:rsidR="00BC3CCE" w:rsidRPr="00505C51" w:rsidRDefault="000B448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considerations are not applicable</w:t>
      </w:r>
      <w:r w:rsidR="00D246A7">
        <w:rPr>
          <w:rFonts w:asciiTheme="minorHAnsi" w:hAnsiTheme="minorHAnsi"/>
          <w:sz w:val="22"/>
          <w:szCs w:val="22"/>
        </w:rPr>
        <w:t xml:space="preserve"> to our </w:t>
      </w:r>
      <w:r>
        <w:rPr>
          <w:rFonts w:asciiTheme="minorHAnsi" w:hAnsiTheme="minorHAnsi"/>
          <w:sz w:val="22"/>
          <w:szCs w:val="22"/>
        </w:rPr>
        <w:t>manuscript</w:t>
      </w:r>
      <w:r w:rsidR="00D246A7">
        <w:rPr>
          <w:rFonts w:asciiTheme="minorHAnsi" w:hAnsiTheme="minorHAnsi"/>
          <w:sz w:val="22"/>
          <w:szCs w:val="22"/>
        </w:rPr>
        <w:t xml:space="preserve">, as we conducted molecular simulations.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1F51A21" w:rsidR="00BC3CCE" w:rsidRPr="00505C51" w:rsidRDefault="000853B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are no standard databases for simulation</w:t>
      </w:r>
      <w:r w:rsidR="007F091E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or MSM data, especially for datasets as large as ours</w:t>
      </w:r>
      <w:r w:rsidR="00ED08F8">
        <w:rPr>
          <w:rFonts w:asciiTheme="minorHAnsi" w:hAnsiTheme="minorHAnsi"/>
          <w:sz w:val="22"/>
          <w:szCs w:val="22"/>
        </w:rPr>
        <w:t xml:space="preserve"> (387 GB)</w:t>
      </w:r>
      <w:r>
        <w:rPr>
          <w:rFonts w:asciiTheme="minorHAnsi" w:hAnsiTheme="minorHAnsi"/>
          <w:sz w:val="22"/>
          <w:szCs w:val="22"/>
        </w:rPr>
        <w:t xml:space="preserve">. We have </w:t>
      </w:r>
      <w:r w:rsidR="00FD3E75">
        <w:rPr>
          <w:rFonts w:asciiTheme="minorHAnsi" w:hAnsiTheme="minorHAnsi"/>
          <w:sz w:val="22"/>
          <w:szCs w:val="22"/>
        </w:rPr>
        <w:t>uploaded</w:t>
      </w:r>
      <w:r>
        <w:rPr>
          <w:rFonts w:asciiTheme="minorHAnsi" w:hAnsiTheme="minorHAnsi"/>
          <w:sz w:val="22"/>
          <w:szCs w:val="22"/>
        </w:rPr>
        <w:t xml:space="preserve"> MSM </w:t>
      </w:r>
      <w:r w:rsidR="000F04AE">
        <w:rPr>
          <w:rFonts w:asciiTheme="minorHAnsi" w:hAnsiTheme="minorHAnsi"/>
          <w:sz w:val="22"/>
          <w:szCs w:val="22"/>
        </w:rPr>
        <w:t>data</w:t>
      </w:r>
      <w:r>
        <w:rPr>
          <w:rFonts w:asciiTheme="minorHAnsi" w:hAnsiTheme="minorHAnsi"/>
          <w:sz w:val="22"/>
          <w:szCs w:val="22"/>
        </w:rPr>
        <w:t xml:space="preserve">, CARDS data, and </w:t>
      </w:r>
      <w:r w:rsidR="00296A8C">
        <w:rPr>
          <w:rFonts w:asciiTheme="minorHAnsi" w:hAnsiTheme="minorHAnsi"/>
          <w:sz w:val="22"/>
          <w:szCs w:val="22"/>
        </w:rPr>
        <w:t>histogram data</w:t>
      </w:r>
      <w:r w:rsidR="00A119EF">
        <w:rPr>
          <w:rFonts w:asciiTheme="minorHAnsi" w:hAnsiTheme="minorHAnsi"/>
          <w:sz w:val="22"/>
          <w:szCs w:val="22"/>
        </w:rPr>
        <w:t xml:space="preserve"> as zipped archives</w:t>
      </w:r>
      <w:r>
        <w:rPr>
          <w:rFonts w:asciiTheme="minorHAnsi" w:hAnsiTheme="minorHAnsi"/>
          <w:sz w:val="22"/>
          <w:szCs w:val="22"/>
        </w:rPr>
        <w:t xml:space="preserve">. All code used </w:t>
      </w:r>
      <w:r w:rsidR="00296A8C">
        <w:rPr>
          <w:rFonts w:asciiTheme="minorHAnsi" w:hAnsiTheme="minorHAnsi"/>
          <w:sz w:val="22"/>
          <w:szCs w:val="22"/>
        </w:rPr>
        <w:t xml:space="preserve">in this work can be found </w:t>
      </w:r>
      <w:r w:rsidR="000F04AE">
        <w:rPr>
          <w:rFonts w:asciiTheme="minorHAnsi" w:hAnsiTheme="minorHAnsi"/>
          <w:sz w:val="22"/>
          <w:szCs w:val="22"/>
        </w:rPr>
        <w:t xml:space="preserve">using </w:t>
      </w:r>
      <w:r w:rsidR="00296A8C">
        <w:rPr>
          <w:rFonts w:asciiTheme="minorHAnsi" w:hAnsiTheme="minorHAnsi"/>
          <w:sz w:val="22"/>
          <w:szCs w:val="22"/>
        </w:rPr>
        <w:t>the referenced publications.</w:t>
      </w:r>
      <w:r>
        <w:rPr>
          <w:rFonts w:asciiTheme="minorHAnsi" w:hAnsiTheme="minorHAnsi"/>
          <w:sz w:val="22"/>
          <w:szCs w:val="22"/>
        </w:rPr>
        <w:t xml:space="preserve"> </w:t>
      </w:r>
      <w:r w:rsidR="000F04AE">
        <w:rPr>
          <w:rFonts w:asciiTheme="minorHAnsi" w:hAnsiTheme="minorHAnsi"/>
          <w:sz w:val="22"/>
          <w:szCs w:val="22"/>
        </w:rPr>
        <w:t>D</w:t>
      </w:r>
      <w:r w:rsidR="00296A8C">
        <w:rPr>
          <w:rFonts w:asciiTheme="minorHAnsi" w:hAnsiTheme="minorHAnsi"/>
          <w:sz w:val="22"/>
          <w:szCs w:val="22"/>
        </w:rPr>
        <w:t>ue to</w:t>
      </w:r>
      <w:r w:rsidR="000F04AE">
        <w:rPr>
          <w:rFonts w:asciiTheme="minorHAnsi" w:hAnsiTheme="minorHAnsi"/>
          <w:sz w:val="22"/>
          <w:szCs w:val="22"/>
        </w:rPr>
        <w:t xml:space="preserve"> practical limitations, raw simulation data is available upon request</w:t>
      </w:r>
      <w:r w:rsidR="00ED08F8">
        <w:rPr>
          <w:rFonts w:asciiTheme="minorHAnsi" w:hAnsiTheme="minorHAnsi"/>
          <w:sz w:val="20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A7443A" w16cid:durableId="1EB79B34"/>
  <w16cid:commentId w16cid:paraId="670E224C" w16cid:durableId="1EB79B1E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2C86BB" w14:textId="77777777" w:rsidR="00603765" w:rsidRDefault="00603765" w:rsidP="004215FE">
      <w:r>
        <w:separator/>
      </w:r>
    </w:p>
  </w:endnote>
  <w:endnote w:type="continuationSeparator" w:id="0">
    <w:p w14:paraId="31D61B13" w14:textId="77777777" w:rsidR="00603765" w:rsidRDefault="0060376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809A4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8420A6" w14:textId="77777777" w:rsidR="00603765" w:rsidRDefault="00603765" w:rsidP="004215FE">
      <w:r>
        <w:separator/>
      </w:r>
    </w:p>
  </w:footnote>
  <w:footnote w:type="continuationSeparator" w:id="0">
    <w:p w14:paraId="20C5CEDB" w14:textId="77777777" w:rsidR="00603765" w:rsidRDefault="0060376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43189"/>
    <w:rsid w:val="00062DBF"/>
    <w:rsid w:val="00083FE8"/>
    <w:rsid w:val="000853B4"/>
    <w:rsid w:val="00094072"/>
    <w:rsid w:val="0009444E"/>
    <w:rsid w:val="0009520A"/>
    <w:rsid w:val="000A32A6"/>
    <w:rsid w:val="000A38BC"/>
    <w:rsid w:val="000B2AEA"/>
    <w:rsid w:val="000B4482"/>
    <w:rsid w:val="000C4C4F"/>
    <w:rsid w:val="000C773F"/>
    <w:rsid w:val="000D14EE"/>
    <w:rsid w:val="000D62F9"/>
    <w:rsid w:val="000F04AE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09A4"/>
    <w:rsid w:val="001E1D59"/>
    <w:rsid w:val="00212F30"/>
    <w:rsid w:val="00217B9E"/>
    <w:rsid w:val="002336C6"/>
    <w:rsid w:val="00241081"/>
    <w:rsid w:val="00266462"/>
    <w:rsid w:val="00296A8C"/>
    <w:rsid w:val="002A068D"/>
    <w:rsid w:val="002A0ED1"/>
    <w:rsid w:val="002A7487"/>
    <w:rsid w:val="00307F5D"/>
    <w:rsid w:val="003248ED"/>
    <w:rsid w:val="00370080"/>
    <w:rsid w:val="003E637B"/>
    <w:rsid w:val="003F19A6"/>
    <w:rsid w:val="00402ADD"/>
    <w:rsid w:val="00406FF4"/>
    <w:rsid w:val="0041682E"/>
    <w:rsid w:val="004215FE"/>
    <w:rsid w:val="004242DB"/>
    <w:rsid w:val="00426FD0"/>
    <w:rsid w:val="00432EAB"/>
    <w:rsid w:val="00441726"/>
    <w:rsid w:val="004505C5"/>
    <w:rsid w:val="00451B01"/>
    <w:rsid w:val="00455849"/>
    <w:rsid w:val="00456628"/>
    <w:rsid w:val="00471732"/>
    <w:rsid w:val="004A5C32"/>
    <w:rsid w:val="004B41D4"/>
    <w:rsid w:val="004D5E59"/>
    <w:rsid w:val="004D602A"/>
    <w:rsid w:val="004D73CF"/>
    <w:rsid w:val="004E1735"/>
    <w:rsid w:val="004E4945"/>
    <w:rsid w:val="004F451D"/>
    <w:rsid w:val="00505C51"/>
    <w:rsid w:val="005131B8"/>
    <w:rsid w:val="00516A01"/>
    <w:rsid w:val="00517A09"/>
    <w:rsid w:val="0053000A"/>
    <w:rsid w:val="005403C5"/>
    <w:rsid w:val="00550F13"/>
    <w:rsid w:val="005530AE"/>
    <w:rsid w:val="00555F44"/>
    <w:rsid w:val="00566103"/>
    <w:rsid w:val="005B0A15"/>
    <w:rsid w:val="005E4416"/>
    <w:rsid w:val="00603765"/>
    <w:rsid w:val="00605A12"/>
    <w:rsid w:val="0063404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091E"/>
    <w:rsid w:val="00800860"/>
    <w:rsid w:val="0080459A"/>
    <w:rsid w:val="008071DA"/>
    <w:rsid w:val="0082410E"/>
    <w:rsid w:val="00837D2C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25E1"/>
    <w:rsid w:val="009E6ACE"/>
    <w:rsid w:val="009E7B13"/>
    <w:rsid w:val="00A119EF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1782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4523"/>
    <w:rsid w:val="00CC6EF3"/>
    <w:rsid w:val="00CD6AEC"/>
    <w:rsid w:val="00CE6849"/>
    <w:rsid w:val="00CF4BBE"/>
    <w:rsid w:val="00CF6CB5"/>
    <w:rsid w:val="00D10224"/>
    <w:rsid w:val="00D246A7"/>
    <w:rsid w:val="00D44612"/>
    <w:rsid w:val="00D50299"/>
    <w:rsid w:val="00D74320"/>
    <w:rsid w:val="00D779BF"/>
    <w:rsid w:val="00D83D45"/>
    <w:rsid w:val="00D93937"/>
    <w:rsid w:val="00DA06AD"/>
    <w:rsid w:val="00DE207A"/>
    <w:rsid w:val="00DE2719"/>
    <w:rsid w:val="00DF1913"/>
    <w:rsid w:val="00E007B4"/>
    <w:rsid w:val="00E234CA"/>
    <w:rsid w:val="00E41364"/>
    <w:rsid w:val="00E51C7D"/>
    <w:rsid w:val="00E61AB4"/>
    <w:rsid w:val="00E70517"/>
    <w:rsid w:val="00E870D1"/>
    <w:rsid w:val="00E96587"/>
    <w:rsid w:val="00ED08F8"/>
    <w:rsid w:val="00ED346E"/>
    <w:rsid w:val="00EF7423"/>
    <w:rsid w:val="00F27DEC"/>
    <w:rsid w:val="00F3344F"/>
    <w:rsid w:val="00F57BE0"/>
    <w:rsid w:val="00F60CF4"/>
    <w:rsid w:val="00FC1F40"/>
    <w:rsid w:val="00FD0F2C"/>
    <w:rsid w:val="00FD3E75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C8BF43-AE63-964F-AC1F-821E85CEB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860</Words>
  <Characters>4908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5757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Sukrit Singh</cp:lastModifiedBy>
  <cp:revision>15</cp:revision>
  <dcterms:created xsi:type="dcterms:W3CDTF">2018-05-29T17:14:00Z</dcterms:created>
  <dcterms:modified xsi:type="dcterms:W3CDTF">2018-09-20T19:27:00Z</dcterms:modified>
</cp:coreProperties>
</file>