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24420" w14:textId="473963F6" w:rsidR="00B37D6D" w:rsidRPr="003925B6" w:rsidRDefault="00271C9C" w:rsidP="00B37D6D">
      <w:pPr>
        <w:outlineLvl w:val="0"/>
        <w:rPr>
          <w:rFonts w:ascii="Helvetica" w:hAnsi="Helvetica"/>
          <w:b/>
          <w:bCs/>
          <w:color w:val="000000"/>
          <w:sz w:val="20"/>
        </w:rPr>
      </w:pPr>
      <w:r w:rsidRPr="003925B6">
        <w:rPr>
          <w:rFonts w:ascii="Helvetica" w:hAnsi="Helvetica"/>
          <w:b/>
          <w:bCs/>
          <w:color w:val="000000"/>
          <w:sz w:val="20"/>
        </w:rPr>
        <w:t xml:space="preserve">Supplementary file </w:t>
      </w:r>
      <w:r w:rsidR="00700E5A">
        <w:rPr>
          <w:rFonts w:ascii="Helvetica" w:hAnsi="Helvetica"/>
          <w:b/>
          <w:bCs/>
          <w:color w:val="000000"/>
          <w:sz w:val="20"/>
        </w:rPr>
        <w:t>2</w:t>
      </w:r>
      <w:r w:rsidRPr="003925B6">
        <w:rPr>
          <w:rFonts w:ascii="Helvetica" w:hAnsi="Helvetica"/>
          <w:b/>
          <w:bCs/>
          <w:color w:val="000000"/>
          <w:sz w:val="20"/>
        </w:rPr>
        <w:t xml:space="preserve">. </w:t>
      </w:r>
      <w:r w:rsidR="00B37D6D" w:rsidRPr="003925B6">
        <w:rPr>
          <w:rFonts w:ascii="Helvetica" w:hAnsi="Helvetica"/>
          <w:b/>
          <w:color w:val="000000"/>
          <w:sz w:val="20"/>
        </w:rPr>
        <w:t xml:space="preserve">Whole-brain </w:t>
      </w:r>
      <w:r w:rsidR="003925B6" w:rsidRPr="003925B6">
        <w:rPr>
          <w:rFonts w:ascii="Helvetica" w:hAnsi="Helvetica"/>
          <w:b/>
          <w:bCs/>
          <w:color w:val="000000"/>
          <w:sz w:val="20"/>
        </w:rPr>
        <w:t>intrinsic functional network</w:t>
      </w:r>
      <w:r w:rsidR="00C746B9">
        <w:rPr>
          <w:rFonts w:ascii="Helvetica" w:hAnsi="Helvetica"/>
          <w:b/>
          <w:bCs/>
          <w:color w:val="000000"/>
          <w:sz w:val="20"/>
        </w:rPr>
        <w:t xml:space="preserve"> label</w:t>
      </w:r>
      <w:r w:rsidR="003925B6" w:rsidRPr="003925B6">
        <w:rPr>
          <w:rFonts w:ascii="Helvetica" w:hAnsi="Helvetica"/>
          <w:b/>
          <w:bCs/>
          <w:color w:val="000000"/>
          <w:sz w:val="20"/>
        </w:rPr>
        <w:t>s and their component regions.</w:t>
      </w:r>
      <w:bookmarkStart w:id="0" w:name="_GoBack"/>
      <w:bookmarkEnd w:id="0"/>
    </w:p>
    <w:p w14:paraId="5CAC453B" w14:textId="77777777" w:rsidR="00B37D6D" w:rsidRPr="003925B6" w:rsidRDefault="00B37D6D" w:rsidP="00B37D6D">
      <w:pPr>
        <w:rPr>
          <w:rFonts w:ascii="Helvetica" w:hAnsi="Helvetica"/>
          <w:b/>
          <w:bCs/>
          <w:color w:val="000000"/>
          <w:sz w:val="16"/>
          <w:szCs w:val="16"/>
        </w:rPr>
      </w:pPr>
    </w:p>
    <w:tbl>
      <w:tblPr>
        <w:tblW w:w="853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44"/>
        <w:gridCol w:w="1842"/>
        <w:gridCol w:w="3544"/>
      </w:tblGrid>
      <w:tr w:rsidR="001C2EEC" w:rsidRPr="003925B6" w14:paraId="35C51439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7E8DED2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b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b/>
                <w:bCs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2444" w:type="dxa"/>
            <w:vAlign w:val="center"/>
          </w:tcPr>
          <w:p w14:paraId="1CB7A17C" w14:textId="6F5C2973" w:rsidR="001C2EEC" w:rsidRPr="003925B6" w:rsidRDefault="001C2EEC" w:rsidP="001C2EEC">
            <w:pPr>
              <w:spacing w:line="0" w:lineRule="atLeast"/>
              <w:rPr>
                <w:rFonts w:ascii="Helvetica" w:hAnsi="Helvetic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color w:val="000000"/>
                <w:sz w:val="16"/>
                <w:szCs w:val="16"/>
              </w:rPr>
              <w:t>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BB8F7D5" w14:textId="78D289DC" w:rsidR="001C2EEC" w:rsidRPr="001C2EEC" w:rsidRDefault="001C2EEC" w:rsidP="001C2EEC">
            <w:pPr>
              <w:spacing w:line="0" w:lineRule="atLeast"/>
              <w:rPr>
                <w:rFonts w:ascii="Helvetica" w:hAnsi="Helvetica"/>
                <w:b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b/>
                <w:bCs/>
                <w:color w:val="C00000"/>
                <w:sz w:val="16"/>
                <w:szCs w:val="16"/>
              </w:rPr>
              <w:t>Cluster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085C2E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b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b/>
                <w:bCs/>
                <w:color w:val="000000"/>
                <w:sz w:val="16"/>
                <w:szCs w:val="16"/>
              </w:rPr>
              <w:t>Brain Regions</w:t>
            </w:r>
          </w:p>
        </w:tc>
      </w:tr>
      <w:tr w:rsidR="001C2EEC" w:rsidRPr="003925B6" w14:paraId="735012D9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4A59B6F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4" w:type="dxa"/>
            <w:vAlign w:val="center"/>
          </w:tcPr>
          <w:p w14:paraId="5C1DBEF7" w14:textId="08CB674A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Left fronto-parietal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48CB2A" w14:textId="4F7D782A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Fronto-parietal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A6DBEE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left-lateralized fronto-parietal regions</w:t>
            </w:r>
          </w:p>
        </w:tc>
      </w:tr>
      <w:tr w:rsidR="001C2EEC" w:rsidRPr="003925B6" w14:paraId="1CD2FF59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1F0036B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44" w:type="dxa"/>
            <w:vAlign w:val="center"/>
          </w:tcPr>
          <w:p w14:paraId="6E8E5F9F" w14:textId="798BD4C4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Middle frontal and parietal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C011FC" w14:textId="66496C2F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Motor/visuospatial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7EE2E4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middle frontal gyri and superior parietal lobules</w:t>
            </w:r>
          </w:p>
        </w:tc>
      </w:tr>
      <w:tr w:rsidR="001C2EEC" w:rsidRPr="003925B6" w14:paraId="7A477D36" w14:textId="77777777" w:rsidTr="001C2EE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59ACDD9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44" w:type="dxa"/>
            <w:vAlign w:val="center"/>
          </w:tcPr>
          <w:p w14:paraId="37912D58" w14:textId="74D48D80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Supplemental motor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D7F9D6" w14:textId="3F48834A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Motor/visuospatial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98782F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superior and middle frontal gyri including Supplemental and premotor areas as well as frontal eye field</w:t>
            </w:r>
          </w:p>
        </w:tc>
      </w:tr>
      <w:tr w:rsidR="001C2EEC" w:rsidRPr="003925B6" w14:paraId="3143A0FF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39B6E2A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44" w:type="dxa"/>
            <w:vAlign w:val="center"/>
          </w:tcPr>
          <w:p w14:paraId="312FA7C3" w14:textId="6FBE053A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Right fronto-parietal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DE0A51" w14:textId="2912C04E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Fronto-parietal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3E7CBA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right-lateralized fronto-parietal regions</w:t>
            </w:r>
          </w:p>
        </w:tc>
      </w:tr>
      <w:tr w:rsidR="001C2EEC" w:rsidRPr="003925B6" w14:paraId="415CDB17" w14:textId="77777777" w:rsidTr="001C2EE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A841DAC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44" w:type="dxa"/>
            <w:vAlign w:val="center"/>
          </w:tcPr>
          <w:p w14:paraId="1DD36DC2" w14:textId="3292EF71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Cingulo-opercular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730A75" w14:textId="693473F2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Emotion/interoception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64DC1C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bilateral anterior insula/frontal opercula and the anterior aspect of the body of the cingulate gyrus</w:t>
            </w:r>
          </w:p>
        </w:tc>
      </w:tr>
      <w:tr w:rsidR="001C2EEC" w:rsidRPr="003925B6" w14:paraId="305F41B7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24DCEAF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44" w:type="dxa"/>
            <w:vAlign w:val="center"/>
          </w:tcPr>
          <w:p w14:paraId="01663035" w14:textId="6FAB4499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Lateral temporal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FED470" w14:textId="22AB595D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Visual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287D64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middle and inferior temporal gyri</w:t>
            </w:r>
          </w:p>
        </w:tc>
      </w:tr>
      <w:tr w:rsidR="001C2EEC" w:rsidRPr="003925B6" w14:paraId="54BDC859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168E1E5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44" w:type="dxa"/>
            <w:vAlign w:val="center"/>
          </w:tcPr>
          <w:p w14:paraId="5A0899FF" w14:textId="73471FFA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Lateral occipital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AEF4EB" w14:textId="2CF734A5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Visual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F6B656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lateral posterior occipital cortices</w:t>
            </w:r>
          </w:p>
        </w:tc>
      </w:tr>
      <w:tr w:rsidR="001C2EEC" w:rsidRPr="003925B6" w14:paraId="1E874B99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FBBE6A3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44" w:type="dxa"/>
            <w:vAlign w:val="center"/>
          </w:tcPr>
          <w:p w14:paraId="44CEE7D1" w14:textId="27AC522D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Basal ganglia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8BA8B2" w14:textId="7BCFC01E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Emotion/interoception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D39852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bilateral basal ganglia and thalamus</w:t>
            </w:r>
          </w:p>
        </w:tc>
      </w:tr>
      <w:tr w:rsidR="001C2EEC" w:rsidRPr="003925B6" w14:paraId="54DFDB2C" w14:textId="77777777" w:rsidTr="001C2EE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76BDCD6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44" w:type="dxa"/>
            <w:vAlign w:val="center"/>
          </w:tcPr>
          <w:p w14:paraId="2742FE23" w14:textId="2F4F431F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Primary sensorimotor network (mouth)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03D6AF" w14:textId="56721950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Audition/speech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4FC259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dorsal precentral gyri, central sulci, postcentral gyri, superior and inferior cerebellum</w:t>
            </w:r>
          </w:p>
        </w:tc>
      </w:tr>
      <w:tr w:rsidR="001C2EEC" w:rsidRPr="003925B6" w14:paraId="56187425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AE81727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44" w:type="dxa"/>
            <w:vAlign w:val="center"/>
          </w:tcPr>
          <w:p w14:paraId="6975D580" w14:textId="0D36D91F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Midbrain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CD09C9" w14:textId="6C0A368E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Emotion/interoception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FD3CF5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midbrain</w:t>
            </w:r>
          </w:p>
        </w:tc>
      </w:tr>
      <w:tr w:rsidR="001C2EEC" w:rsidRPr="003925B6" w14:paraId="0BF8BDCE" w14:textId="77777777" w:rsidTr="001C2EEC">
        <w:trPr>
          <w:trHeight w:val="423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32C93ED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44" w:type="dxa"/>
            <w:vAlign w:val="center"/>
          </w:tcPr>
          <w:p w14:paraId="705E217F" w14:textId="496DC9BD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Primary sensorimotor network (hand)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338E76" w14:textId="731E3889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Motor/visuospatial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ED3AE2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ventral precentral gyri, central sulci, postcentral gyri, superior and inferior cerebellum</w:t>
            </w:r>
          </w:p>
        </w:tc>
      </w:tr>
      <w:tr w:rsidR="001C2EEC" w:rsidRPr="003925B6" w14:paraId="1C88D9AE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096492C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44" w:type="dxa"/>
            <w:vAlign w:val="center"/>
          </w:tcPr>
          <w:p w14:paraId="0ADED2A3" w14:textId="044EC1AC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Cerebellum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8205D0" w14:textId="696BD76E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Cerebellum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25B476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cerebellum</w:t>
            </w:r>
          </w:p>
        </w:tc>
      </w:tr>
      <w:tr w:rsidR="001C2EEC" w:rsidRPr="003925B6" w14:paraId="132838CE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91399C7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44" w:type="dxa"/>
            <w:vAlign w:val="center"/>
          </w:tcPr>
          <w:p w14:paraId="322FFC2C" w14:textId="403C9175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Medial occipital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FF33E9" w14:textId="7241E814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Visual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772DE3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medial posterior occipital cortices</w:t>
            </w:r>
          </w:p>
        </w:tc>
      </w:tr>
      <w:tr w:rsidR="001C2EEC" w:rsidRPr="003925B6" w14:paraId="57BAAAC2" w14:textId="77777777" w:rsidTr="001C2EE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917FA6D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44" w:type="dxa"/>
            <w:vAlign w:val="center"/>
          </w:tcPr>
          <w:p w14:paraId="2BAA459D" w14:textId="0F169930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Orbitofrontal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EED4ED" w14:textId="5EDBE8EF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Emotion/interoception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6B842E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subgenual anterior cingulate cortex and orbitofrontal cortex</w:t>
            </w:r>
          </w:p>
        </w:tc>
      </w:tr>
      <w:tr w:rsidR="001C2EEC" w:rsidRPr="003925B6" w14:paraId="7C5F506F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F35AA59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44" w:type="dxa"/>
            <w:vAlign w:val="center"/>
          </w:tcPr>
          <w:p w14:paraId="51A62554" w14:textId="1B568B2A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Auditory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D4D1F4" w14:textId="6DC0625D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Audition/speech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7874B44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transverse temporal gyri</w:t>
            </w:r>
          </w:p>
        </w:tc>
      </w:tr>
      <w:tr w:rsidR="001C2EEC" w:rsidRPr="003925B6" w14:paraId="3DF35FC7" w14:textId="77777777" w:rsidTr="001C2EEC">
        <w:trPr>
          <w:trHeight w:val="22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F9D9F44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44" w:type="dxa"/>
            <w:vAlign w:val="center"/>
          </w:tcPr>
          <w:p w14:paraId="1B266170" w14:textId="62EFFDB0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Default mode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CF3F81B" w14:textId="358402B3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Default-mode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81D5CA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medial prefrontal and posterior cingulate/precuneus areas</w:t>
            </w:r>
          </w:p>
        </w:tc>
      </w:tr>
      <w:tr w:rsidR="001C2EEC" w:rsidRPr="003925B6" w14:paraId="724AA575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CAE3461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4" w:type="dxa"/>
            <w:vAlign w:val="center"/>
          </w:tcPr>
          <w:p w14:paraId="5D8B33ED" w14:textId="715B461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Limbic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1C33FA" w14:textId="246859C2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Emotion/interoception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029CEB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limbic and medial-temporal areas</w:t>
            </w:r>
          </w:p>
        </w:tc>
      </w:tr>
      <w:tr w:rsidR="001C2EEC" w:rsidRPr="003925B6" w14:paraId="12930037" w14:textId="77777777" w:rsidTr="001C2EEC">
        <w:trPr>
          <w:trHeight w:val="34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4BA724A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44" w:type="dxa"/>
            <w:vAlign w:val="center"/>
          </w:tcPr>
          <w:p w14:paraId="6DE45876" w14:textId="3D9654B5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Superior parietal network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BF533A" w14:textId="0C63DA75" w:rsidR="001C2EEC" w:rsidRPr="001C2EEC" w:rsidRDefault="001C2EEC" w:rsidP="001C2EEC">
            <w:pPr>
              <w:spacing w:line="0" w:lineRule="atLeast"/>
              <w:rPr>
                <w:rFonts w:ascii="Helvetica" w:hAnsi="Helvetica"/>
                <w:color w:val="C00000"/>
                <w:sz w:val="16"/>
                <w:szCs w:val="16"/>
              </w:rPr>
            </w:pPr>
            <w:r w:rsidRPr="001C2EEC">
              <w:rPr>
                <w:rFonts w:ascii="Helvetica" w:hAnsi="Helvetica"/>
                <w:color w:val="C00000"/>
                <w:sz w:val="16"/>
                <w:szCs w:val="16"/>
              </w:rPr>
              <w:t>Motor/visuospatial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9E8C9D0" w14:textId="77777777" w:rsidR="001C2EEC" w:rsidRPr="003925B6" w:rsidRDefault="001C2EEC" w:rsidP="001C2EEC">
            <w:pPr>
              <w:spacing w:line="0" w:lineRule="atLeast"/>
              <w:rPr>
                <w:rFonts w:ascii="Helvetica" w:hAnsi="Helvetica"/>
                <w:color w:val="000000"/>
                <w:sz w:val="16"/>
                <w:szCs w:val="16"/>
              </w:rPr>
            </w:pPr>
            <w:r w:rsidRPr="003925B6">
              <w:rPr>
                <w:rFonts w:ascii="Helvetica" w:hAnsi="Helvetica"/>
                <w:color w:val="000000"/>
                <w:sz w:val="16"/>
                <w:szCs w:val="16"/>
              </w:rPr>
              <w:t>superior parietal lobule</w:t>
            </w:r>
          </w:p>
        </w:tc>
      </w:tr>
    </w:tbl>
    <w:p w14:paraId="2C7BF4AE" w14:textId="72EB0220" w:rsidR="00A12339" w:rsidRPr="00E555E5" w:rsidRDefault="00E555E5" w:rsidP="00E555E5">
      <w:pPr>
        <w:outlineLvl w:val="0"/>
        <w:rPr>
          <w:rFonts w:ascii="Helvetica" w:hAnsi="Helvetica"/>
          <w:b/>
          <w:color w:val="000000"/>
          <w:sz w:val="16"/>
          <w:szCs w:val="16"/>
        </w:rPr>
      </w:pPr>
      <w:r w:rsidRPr="00FE69AF">
        <w:rPr>
          <w:rFonts w:ascii="Helvetica" w:hAnsi="Helvetica"/>
          <w:color w:val="000000"/>
          <w:sz w:val="16"/>
          <w:szCs w:val="16"/>
        </w:rPr>
        <w:t>Rank indicates relevance with working memory function according to the BrainMap ICA.</w:t>
      </w:r>
    </w:p>
    <w:sectPr w:rsidR="00A12339" w:rsidRPr="00E555E5" w:rsidSect="008B69B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6D"/>
    <w:rsid w:val="001A44B9"/>
    <w:rsid w:val="001C2EEC"/>
    <w:rsid w:val="00271C9C"/>
    <w:rsid w:val="003868C3"/>
    <w:rsid w:val="003925B6"/>
    <w:rsid w:val="00700E5A"/>
    <w:rsid w:val="008B69BB"/>
    <w:rsid w:val="00B02164"/>
    <w:rsid w:val="00B37D6D"/>
    <w:rsid w:val="00C746B9"/>
    <w:rsid w:val="00E5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64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D6D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24FEAB-7661-4F48-AD8E-343D6F76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1601</Characters>
  <Application>Microsoft Macintosh Word</Application>
  <DocSecurity>0</DocSecurity>
  <Lines>13</Lines>
  <Paragraphs>3</Paragraphs>
  <ScaleCrop>false</ScaleCrop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Masahiro Yamashita</dc:creator>
  <cp:keywords/>
  <dc:description/>
  <cp:lastModifiedBy>Masahiro Yamashita</cp:lastModifiedBy>
  <cp:revision>7</cp:revision>
  <dcterms:created xsi:type="dcterms:W3CDTF">2018-06-06T05:49:00Z</dcterms:created>
  <dcterms:modified xsi:type="dcterms:W3CDTF">2018-11-02T04:31:00Z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http://www.zotero.org/styles/biological-psychiatry</vt:lpwstr>
  </property>
  <property fmtid="{D5CDD505-2E9C-101B-9397-08002B2CF9AE}" pid="5" name="Mendeley Recent Style Name 1_1">
    <vt:lpwstr>Biological Psychiatry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(author-date)</vt:lpwstr>
  </property>
  <property fmtid="{D5CDD505-2E9C-101B-9397-08002B2CF9AE}" pid="8" name="Mendeley Recent Style Id 3_1">
    <vt:lpwstr>http://www.zotero.org/styles/jama</vt:lpwstr>
  </property>
  <property fmtid="{D5CDD505-2E9C-101B-9397-08002B2CF9AE}" pid="9" name="Mendeley Recent Style Name 3_1">
    <vt:lpwstr>JAMA (The Journal of the American Medical Association)</vt:lpwstr>
  </property>
  <property fmtid="{D5CDD505-2E9C-101B-9397-08002B2CF9AE}" pid="10" name="Mendeley Recent Style Id 4_1">
    <vt:lpwstr>http://www.zotero.org/styles/modern-humanities-research-association</vt:lpwstr>
  </property>
  <property fmtid="{D5CDD505-2E9C-101B-9397-08002B2CF9AE}" pid="11" name="Mendeley Recent Style Name 4_1">
    <vt:lpwstr>Modern Humanities Research Association 3rd edition (note with bibliography)</vt:lpwstr>
  </property>
  <property fmtid="{D5CDD505-2E9C-101B-9397-08002B2CF9AE}" pid="12" name="Mendeley Recent Style Id 5_1">
    <vt:lpwstr>http://www.zotero.org/styles/modern-language-association</vt:lpwstr>
  </property>
  <property fmtid="{D5CDD505-2E9C-101B-9397-08002B2CF9AE}" pid="13" name="Mendeley Recent Style Name 5_1">
    <vt:lpwstr>Modern Language Association 7th edition</vt:lpwstr>
  </property>
  <property fmtid="{D5CDD505-2E9C-101B-9397-08002B2CF9AE}" pid="14" name="Mendeley Recent Style Id 6_1">
    <vt:lpwstr>http://www.zotero.org/styles/molecular-psychiatry</vt:lpwstr>
  </property>
  <property fmtid="{D5CDD505-2E9C-101B-9397-08002B2CF9AE}" pid="15" name="Mendeley Recent Style Name 6_1">
    <vt:lpwstr>Molecular Psychiatry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http://www.zotero.org/styles/the-american-journal-of-psychiatry</vt:lpwstr>
  </property>
  <property fmtid="{D5CDD505-2E9C-101B-9397-08002B2CF9AE}" pid="19" name="Mendeley Recent Style Name 8_1">
    <vt:lpwstr>The American Journal of Psychiatry</vt:lpwstr>
  </property>
  <property fmtid="{D5CDD505-2E9C-101B-9397-08002B2CF9AE}" pid="20" name="Mendeley Recent Style Id 9_1">
    <vt:lpwstr>http://www.zotero.org/styles/trends-in-cognitive-sciences</vt:lpwstr>
  </property>
  <property fmtid="{D5CDD505-2E9C-101B-9397-08002B2CF9AE}" pid="21" name="Mendeley Recent Style Name 9_1">
    <vt:lpwstr>Trends in Cognitive Sciences</vt:lpwstr>
  </property>
</Properties>
</file>