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figure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legends), or explain why this information doesn’t apply to your submission:</w:t>
      </w:r>
    </w:p>
    <w:p w14:paraId="283305D7" w14:textId="4DF51DCE" w:rsidR="00877644" w:rsidRPr="00125190" w:rsidRDefault="0029110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and statistical analy</w:t>
      </w:r>
      <w:r w:rsidR="001C453E">
        <w:rPr>
          <w:rFonts w:asciiTheme="minorHAnsi" w:hAnsiTheme="minorHAnsi"/>
        </w:rPr>
        <w:t>sis can be found at the end of the f</w:t>
      </w:r>
      <w:r>
        <w:rPr>
          <w:rFonts w:asciiTheme="minorHAnsi" w:hAnsiTheme="minorHAnsi"/>
        </w:rPr>
        <w:t>igure legend</w:t>
      </w:r>
      <w:r w:rsidR="001C453E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for each figure as well as a separate paragraph of Statistical analysis (lines </w:t>
      </w:r>
      <w:r w:rsidR="00F808C7">
        <w:rPr>
          <w:rFonts w:asciiTheme="minorHAnsi" w:hAnsiTheme="minorHAnsi"/>
        </w:rPr>
        <w:t>901-909</w:t>
      </w:r>
      <w:r>
        <w:rPr>
          <w:rFonts w:asciiTheme="minorHAnsi" w:hAnsiTheme="minorHAnsi"/>
        </w:rPr>
        <w:t xml:space="preserve">) within </w:t>
      </w:r>
      <w:r w:rsidR="001C453E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Materials and Methods section. The number of mice used in each in vivo experiment</w:t>
      </w:r>
      <w:r w:rsidR="00F808C7">
        <w:rPr>
          <w:rFonts w:asciiTheme="minorHAnsi" w:hAnsiTheme="minorHAnsi"/>
        </w:rPr>
        <w:t xml:space="preserve"> is indicated in the figure (Figure 5A</w:t>
      </w:r>
      <w:r w:rsidR="005B6DD1">
        <w:rPr>
          <w:rFonts w:asciiTheme="minorHAnsi" w:hAnsiTheme="minorHAnsi"/>
        </w:rPr>
        <w:t xml:space="preserve"> and</w:t>
      </w:r>
      <w:r w:rsidR="00F808C7">
        <w:rPr>
          <w:rFonts w:asciiTheme="minorHAnsi" w:hAnsiTheme="minorHAnsi"/>
        </w:rPr>
        <w:t xml:space="preserve"> 5B</w:t>
      </w:r>
      <w:r>
        <w:rPr>
          <w:rFonts w:asciiTheme="minorHAnsi" w:hAnsiTheme="minorHAnsi"/>
        </w:rPr>
        <w:t>) or provided in the figure legend (</w:t>
      </w:r>
      <w:r w:rsidR="00F808C7">
        <w:rPr>
          <w:rFonts w:asciiTheme="minorHAnsi" w:hAnsiTheme="minorHAnsi"/>
        </w:rPr>
        <w:t>Figure 5C</w:t>
      </w:r>
      <w:r w:rsidR="001C453E">
        <w:rPr>
          <w:rFonts w:asciiTheme="minorHAnsi" w:hAnsiTheme="minorHAnsi"/>
        </w:rPr>
        <w:t xml:space="preserve"> and </w:t>
      </w:r>
      <w:r w:rsidR="00F808C7" w:rsidRPr="00F808C7">
        <w:rPr>
          <w:rFonts w:asciiTheme="minorHAnsi" w:hAnsiTheme="minorHAnsi"/>
        </w:rPr>
        <w:t>Figure 5-figure supplement 1C</w:t>
      </w:r>
      <w:r>
        <w:rPr>
          <w:rFonts w:asciiTheme="minorHAnsi" w:hAnsiTheme="minorHAnsi"/>
        </w:rPr>
        <w:t>)</w:t>
      </w:r>
      <w:r w:rsidR="005B6DD1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D3406C0" w:rsidR="00B330BD" w:rsidRPr="00125190" w:rsidRDefault="0029110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data except Fig</w:t>
      </w:r>
      <w:r w:rsidR="00F808C7">
        <w:rPr>
          <w:rFonts w:asciiTheme="minorHAnsi" w:hAnsiTheme="minorHAnsi"/>
        </w:rPr>
        <w:t>ure 3C, 4E, 4F</w:t>
      </w:r>
      <w:r>
        <w:rPr>
          <w:rFonts w:asciiTheme="minorHAnsi" w:hAnsiTheme="minorHAnsi"/>
        </w:rPr>
        <w:t>, 5</w:t>
      </w:r>
      <w:r w:rsidR="00F808C7">
        <w:rPr>
          <w:rFonts w:asciiTheme="minorHAnsi" w:hAnsiTheme="minorHAnsi"/>
        </w:rPr>
        <w:t>A-C</w:t>
      </w:r>
      <w:r>
        <w:rPr>
          <w:rFonts w:asciiTheme="minorHAnsi" w:hAnsiTheme="minorHAnsi"/>
        </w:rPr>
        <w:t xml:space="preserve">, and </w:t>
      </w:r>
      <w:r w:rsidR="00F808C7" w:rsidRPr="00F808C7">
        <w:rPr>
          <w:rFonts w:asciiTheme="minorHAnsi" w:hAnsiTheme="minorHAnsi"/>
        </w:rPr>
        <w:t>Figure 5-figure supplement 1</w:t>
      </w:r>
      <w:r w:rsidR="00F808C7">
        <w:rPr>
          <w:rFonts w:asciiTheme="minorHAnsi" w:hAnsiTheme="minorHAnsi"/>
        </w:rPr>
        <w:t>C</w:t>
      </w:r>
      <w:r>
        <w:rPr>
          <w:rFonts w:asciiTheme="minorHAnsi" w:hAnsiTheme="minorHAnsi"/>
        </w:rPr>
        <w:t xml:space="preserve"> have been performed at least three times. </w:t>
      </w:r>
      <w:r w:rsidR="00F808C7">
        <w:rPr>
          <w:rFonts w:asciiTheme="minorHAnsi" w:hAnsiTheme="minorHAnsi"/>
        </w:rPr>
        <w:t>Experiments in Figure 4E</w:t>
      </w:r>
      <w:r w:rsidR="001C453E">
        <w:rPr>
          <w:rFonts w:asciiTheme="minorHAnsi" w:hAnsiTheme="minorHAnsi"/>
        </w:rPr>
        <w:t xml:space="preserve"> were performed twice. </w:t>
      </w:r>
      <w:r>
        <w:rPr>
          <w:rFonts w:asciiTheme="minorHAnsi" w:hAnsiTheme="minorHAnsi"/>
        </w:rPr>
        <w:t xml:space="preserve">High-throughput mass spectrometry analysis </w:t>
      </w:r>
      <w:r w:rsidR="00F808C7">
        <w:rPr>
          <w:rFonts w:asciiTheme="minorHAnsi" w:hAnsiTheme="minorHAnsi"/>
        </w:rPr>
        <w:t>(Figure 3C and Figure 4F</w:t>
      </w:r>
      <w:r w:rsidR="005B6DD1">
        <w:rPr>
          <w:rFonts w:asciiTheme="minorHAnsi" w:hAnsiTheme="minorHAnsi"/>
        </w:rPr>
        <w:t xml:space="preserve">) </w:t>
      </w:r>
      <w:r>
        <w:rPr>
          <w:rFonts w:asciiTheme="minorHAnsi" w:hAnsiTheme="minorHAnsi"/>
        </w:rPr>
        <w:t>was performed once and the complete</w:t>
      </w:r>
      <w:r w:rsidR="001C453E">
        <w:rPr>
          <w:rFonts w:asciiTheme="minorHAnsi" w:hAnsiTheme="minorHAnsi"/>
        </w:rPr>
        <w:t xml:space="preserve"> dataset was uploaded as Supplementary </w:t>
      </w:r>
      <w:r w:rsidR="00F808C7">
        <w:rPr>
          <w:rFonts w:asciiTheme="minorHAnsi" w:hAnsiTheme="minorHAnsi"/>
        </w:rPr>
        <w:t>File</w:t>
      </w:r>
      <w:r w:rsidR="001C453E">
        <w:rPr>
          <w:rFonts w:asciiTheme="minorHAnsi" w:hAnsiTheme="minorHAnsi"/>
        </w:rPr>
        <w:t xml:space="preserve"> </w:t>
      </w:r>
      <w:r w:rsidR="00F808C7">
        <w:rPr>
          <w:rFonts w:asciiTheme="minorHAnsi" w:hAnsiTheme="minorHAnsi"/>
        </w:rPr>
        <w:t xml:space="preserve">1. In vivo experiments (Figure 5 and </w:t>
      </w:r>
      <w:r w:rsidR="00F808C7" w:rsidRPr="00F808C7">
        <w:rPr>
          <w:rFonts w:asciiTheme="minorHAnsi" w:hAnsiTheme="minorHAnsi"/>
        </w:rPr>
        <w:t>Figure 5-figure supplement</w:t>
      </w:r>
      <w:r w:rsidR="00F808C7">
        <w:rPr>
          <w:rFonts w:asciiTheme="minorHAnsi" w:hAnsiTheme="minorHAnsi"/>
        </w:rPr>
        <w:t xml:space="preserve"> 1</w:t>
      </w:r>
      <w:r>
        <w:rPr>
          <w:rFonts w:asciiTheme="minorHAnsi" w:hAnsiTheme="minorHAnsi"/>
        </w:rPr>
        <w:t>) were performed twice.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2FF3E378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8041EDB" w:rsidR="0015519A" w:rsidRPr="00505C51" w:rsidRDefault="000B02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B029A">
        <w:rPr>
          <w:rFonts w:asciiTheme="minorHAnsi" w:hAnsiTheme="minorHAnsi"/>
        </w:rPr>
        <w:t xml:space="preserve">Data in all bar graphs are presented as mean ± </w:t>
      </w:r>
      <w:r w:rsidR="00F808C7">
        <w:rPr>
          <w:rFonts w:asciiTheme="minorHAnsi" w:hAnsiTheme="minorHAnsi"/>
        </w:rPr>
        <w:t>s</w:t>
      </w:r>
      <w:r w:rsidR="00F808C7" w:rsidRPr="00F808C7">
        <w:rPr>
          <w:rFonts w:asciiTheme="minorHAnsi" w:hAnsiTheme="minorHAnsi"/>
        </w:rPr>
        <w:t xml:space="preserve">tandard error of </w:t>
      </w:r>
      <w:r w:rsidR="00F808C7" w:rsidRPr="00F808C7">
        <w:rPr>
          <w:rFonts w:asciiTheme="minorHAnsi" w:hAnsiTheme="minorHAnsi"/>
          <w:iCs/>
        </w:rPr>
        <w:t>mean</w:t>
      </w:r>
      <w:r w:rsidR="00F808C7" w:rsidRPr="000B029A">
        <w:rPr>
          <w:rFonts w:asciiTheme="minorHAnsi" w:hAnsiTheme="minorHAnsi"/>
        </w:rPr>
        <w:t xml:space="preserve"> </w:t>
      </w:r>
      <w:r w:rsidR="00F808C7">
        <w:rPr>
          <w:rFonts w:asciiTheme="minorHAnsi" w:hAnsiTheme="minorHAnsi"/>
        </w:rPr>
        <w:t>(</w:t>
      </w:r>
      <w:r w:rsidRPr="000B029A">
        <w:rPr>
          <w:rFonts w:asciiTheme="minorHAnsi" w:hAnsiTheme="minorHAnsi"/>
        </w:rPr>
        <w:t>SEM</w:t>
      </w:r>
      <w:r w:rsidR="00F808C7">
        <w:rPr>
          <w:rFonts w:asciiTheme="minorHAnsi" w:hAnsiTheme="minorHAnsi"/>
        </w:rPr>
        <w:t>)</w:t>
      </w:r>
      <w:r w:rsidRPr="000B029A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Methods of statistical tests were provided at the end of figure legend for each figure and a designated paragraph of Statistical analysis (lines </w:t>
      </w:r>
      <w:r w:rsidR="00F808C7">
        <w:rPr>
          <w:rFonts w:asciiTheme="minorHAnsi" w:hAnsiTheme="minorHAnsi"/>
        </w:rPr>
        <w:t>901-909</w:t>
      </w:r>
      <w:r>
        <w:rPr>
          <w:rFonts w:asciiTheme="minorHAnsi" w:hAnsiTheme="minorHAnsi"/>
        </w:rPr>
        <w:t xml:space="preserve">) in </w:t>
      </w:r>
      <w:r w:rsidR="001C453E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Materials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63CC8B" w:rsidR="00BC3CCE" w:rsidRPr="003E2C38" w:rsidRDefault="003E2C3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E2C38">
        <w:rPr>
          <w:rFonts w:asciiTheme="minorHAnsi" w:hAnsiTheme="minorHAnsi"/>
        </w:rPr>
        <w:t xml:space="preserve">No randomization was applied </w:t>
      </w:r>
      <w:r>
        <w:rPr>
          <w:rFonts w:asciiTheme="minorHAnsi" w:hAnsiTheme="minorHAnsi"/>
        </w:rPr>
        <w:t>for cell culture and in vivo experiments</w:t>
      </w:r>
      <w:r w:rsidRPr="003E2C38">
        <w:rPr>
          <w:rFonts w:asciiTheme="minorHAnsi" w:hAnsiTheme="minorHAnsi"/>
        </w:rPr>
        <w:t>.</w:t>
      </w:r>
      <w:r w:rsidR="00F808C7">
        <w:rPr>
          <w:rFonts w:asciiTheme="minorHAnsi" w:hAnsiTheme="minorHAnsi"/>
        </w:rPr>
        <w:t xml:space="preserve"> Samples in Figure 3C</w:t>
      </w:r>
      <w:r>
        <w:rPr>
          <w:rFonts w:asciiTheme="minorHAnsi" w:hAnsiTheme="minorHAnsi"/>
        </w:rPr>
        <w:t xml:space="preserve"> were coded, scrambled and submitted for mass spectrometry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65D3649" w:rsidR="00BC3CCE" w:rsidRPr="002D21CB" w:rsidRDefault="00F808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Source data for Figure 3C</w:t>
      </w:r>
      <w:r w:rsidR="002D21CB" w:rsidRPr="002D21CB">
        <w:rPr>
          <w:rFonts w:asciiTheme="minorHAnsi" w:hAnsiTheme="minorHAnsi"/>
        </w:rPr>
        <w:t xml:space="preserve"> (</w:t>
      </w:r>
      <w:r w:rsidR="00023AAA">
        <w:rPr>
          <w:rFonts w:asciiTheme="minorHAnsi" w:hAnsiTheme="minorHAnsi"/>
        </w:rPr>
        <w:t xml:space="preserve">MAVS </w:t>
      </w:r>
      <w:proofErr w:type="spellStart"/>
      <w:r w:rsidR="00023AAA">
        <w:rPr>
          <w:rFonts w:asciiTheme="minorHAnsi" w:hAnsiTheme="minorHAnsi"/>
        </w:rPr>
        <w:t>immunoprecipitation</w:t>
      </w:r>
      <w:proofErr w:type="spellEnd"/>
      <w:r w:rsidR="00023AAA">
        <w:rPr>
          <w:rFonts w:asciiTheme="minorHAnsi" w:hAnsiTheme="minorHAnsi"/>
        </w:rPr>
        <w:t>-</w:t>
      </w:r>
      <w:r w:rsidR="002D21CB" w:rsidRPr="002D21CB">
        <w:rPr>
          <w:rFonts w:asciiTheme="minorHAnsi" w:hAnsiTheme="minorHAnsi"/>
        </w:rPr>
        <w:t>mass spec</w:t>
      </w:r>
      <w:r w:rsidR="00023AAA">
        <w:rPr>
          <w:rFonts w:asciiTheme="minorHAnsi" w:hAnsiTheme="minorHAnsi"/>
        </w:rPr>
        <w:t>trometry</w:t>
      </w:r>
      <w:r w:rsidR="002D21CB" w:rsidRPr="002D21CB">
        <w:rPr>
          <w:rFonts w:asciiTheme="minorHAnsi" w:hAnsiTheme="minorHAnsi"/>
        </w:rPr>
        <w:t xml:space="preserve"> counts) </w:t>
      </w:r>
      <w:r>
        <w:rPr>
          <w:rFonts w:asciiTheme="minorHAnsi" w:hAnsiTheme="minorHAnsi"/>
        </w:rPr>
        <w:t xml:space="preserve">was provided </w:t>
      </w:r>
      <w:r w:rsidR="00023AAA">
        <w:rPr>
          <w:rFonts w:asciiTheme="minorHAnsi" w:hAnsiTheme="minorHAnsi"/>
        </w:rPr>
        <w:t xml:space="preserve">as raw numbers as well as </w:t>
      </w:r>
      <w:r>
        <w:rPr>
          <w:rFonts w:asciiTheme="minorHAnsi" w:hAnsiTheme="minorHAnsi"/>
        </w:rPr>
        <w:t>in the Supplemental File 1. Data for Figure 5A-C</w:t>
      </w:r>
      <w:r w:rsidR="002D21CB" w:rsidRPr="002D21CB">
        <w:rPr>
          <w:rFonts w:asciiTheme="minorHAnsi" w:hAnsiTheme="minorHAnsi"/>
        </w:rPr>
        <w:t xml:space="preserve"> (</w:t>
      </w:r>
      <w:r w:rsidR="00023AAA">
        <w:rPr>
          <w:rFonts w:asciiTheme="minorHAnsi" w:hAnsiTheme="minorHAnsi"/>
        </w:rPr>
        <w:t xml:space="preserve">rotavirus shedding in the stool samples in </w:t>
      </w:r>
      <w:r w:rsidR="002D21CB" w:rsidRPr="002D21CB">
        <w:rPr>
          <w:rFonts w:asciiTheme="minorHAnsi" w:hAnsiTheme="minorHAnsi"/>
        </w:rPr>
        <w:t>in vivo experiments) were provided as raw numbers in the format of an excel spreadsheet.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3E2C38" w:rsidRDefault="003E2C38" w:rsidP="004215FE">
      <w:r>
        <w:separator/>
      </w:r>
    </w:p>
  </w:endnote>
  <w:endnote w:type="continuationSeparator" w:id="0">
    <w:p w14:paraId="65BC2F8D" w14:textId="77777777" w:rsidR="003E2C38" w:rsidRDefault="003E2C3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E2C38" w:rsidRDefault="003E2C38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E2C38" w:rsidRDefault="003E2C38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E2C38" w:rsidRDefault="003E2C3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E2C38" w:rsidRPr="0009520A" w:rsidRDefault="003E2C38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23AAA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E2C38" w:rsidRPr="00062DBF" w:rsidRDefault="003E2C38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3E2C38" w:rsidRDefault="003E2C38" w:rsidP="004215FE">
      <w:r>
        <w:separator/>
      </w:r>
    </w:p>
  </w:footnote>
  <w:footnote w:type="continuationSeparator" w:id="0">
    <w:p w14:paraId="7F6ABFA4" w14:textId="77777777" w:rsidR="003E2C38" w:rsidRDefault="003E2C3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E2C38" w:rsidRDefault="003E2C38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3AAA"/>
    <w:rsid w:val="00062DBF"/>
    <w:rsid w:val="00083FE8"/>
    <w:rsid w:val="0009444E"/>
    <w:rsid w:val="0009520A"/>
    <w:rsid w:val="000A32A6"/>
    <w:rsid w:val="000A38BC"/>
    <w:rsid w:val="000B029A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453E"/>
    <w:rsid w:val="001E1D59"/>
    <w:rsid w:val="00212F30"/>
    <w:rsid w:val="00217B9E"/>
    <w:rsid w:val="002336C6"/>
    <w:rsid w:val="00241081"/>
    <w:rsid w:val="00266462"/>
    <w:rsid w:val="00291102"/>
    <w:rsid w:val="002A068D"/>
    <w:rsid w:val="002A0ED1"/>
    <w:rsid w:val="002A7487"/>
    <w:rsid w:val="002D21CB"/>
    <w:rsid w:val="00307F5D"/>
    <w:rsid w:val="003248ED"/>
    <w:rsid w:val="00370080"/>
    <w:rsid w:val="003E2C3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6DD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08C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st">
    <w:name w:val="st"/>
    <w:basedOn w:val="DefaultParagraphFont"/>
    <w:rsid w:val="00F808C7"/>
  </w:style>
  <w:style w:type="character" w:styleId="Emphasis">
    <w:name w:val="Emphasis"/>
    <w:basedOn w:val="DefaultParagraphFont"/>
    <w:uiPriority w:val="20"/>
    <w:qFormat/>
    <w:locked/>
    <w:rsid w:val="00F808C7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st">
    <w:name w:val="st"/>
    <w:basedOn w:val="DefaultParagraphFont"/>
    <w:rsid w:val="00F808C7"/>
  </w:style>
  <w:style w:type="character" w:styleId="Emphasis">
    <w:name w:val="Emphasis"/>
    <w:basedOn w:val="DefaultParagraphFont"/>
    <w:uiPriority w:val="20"/>
    <w:qFormat/>
    <w:locked/>
    <w:rsid w:val="00F808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1EA624-7744-9541-B535-1ABD84DD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892</Words>
  <Characters>5088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Siyuan Ding</cp:lastModifiedBy>
  <cp:revision>33</cp:revision>
  <dcterms:created xsi:type="dcterms:W3CDTF">2017-06-13T14:43:00Z</dcterms:created>
  <dcterms:modified xsi:type="dcterms:W3CDTF">2018-11-11T00:49:00Z</dcterms:modified>
</cp:coreProperties>
</file>