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48783D74" w14:textId="0B76EEEE" w:rsidR="00616216" w:rsidRPr="00F62700" w:rsidRDefault="00616216" w:rsidP="00F62700">
      <w:pPr>
        <w:pStyle w:val="Default"/>
        <w:framePr w:w="7817" w:h="1088" w:hSpace="180" w:wrap="around" w:vAnchor="text" w:hAnchor="page" w:x="1929" w:y="81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Bidi" w:hAnsiTheme="majorBidi" w:cstheme="majorBidi"/>
          <w:sz w:val="22"/>
          <w:szCs w:val="22"/>
        </w:rPr>
      </w:pPr>
      <w:r w:rsidRPr="00F62700">
        <w:rPr>
          <w:rFonts w:asciiTheme="majorBidi" w:hAnsiTheme="majorBidi" w:cstheme="majorBidi"/>
          <w:sz w:val="22"/>
          <w:szCs w:val="22"/>
        </w:rPr>
        <w:t>No statistical methods were used to predetermine sample size. We described sample size</w:t>
      </w:r>
      <w:r w:rsidR="005E5627" w:rsidRPr="00F62700">
        <w:rPr>
          <w:rFonts w:asciiTheme="majorBidi" w:hAnsiTheme="majorBidi" w:cstheme="majorBidi"/>
          <w:sz w:val="22"/>
          <w:szCs w:val="22"/>
        </w:rPr>
        <w:t>s (per Group &amp; Experiment)</w:t>
      </w:r>
      <w:r w:rsidRPr="00F62700">
        <w:rPr>
          <w:rFonts w:asciiTheme="majorBidi" w:hAnsiTheme="majorBidi" w:cstheme="majorBidi"/>
          <w:sz w:val="22"/>
          <w:szCs w:val="22"/>
        </w:rPr>
        <w:t xml:space="preserve"> in Material and Methods (Pages 16-18), Results (Pages5-10), and in each corresponding Fig</w:t>
      </w:r>
      <w:r w:rsidR="00F9315B" w:rsidRPr="00F62700">
        <w:rPr>
          <w:rFonts w:asciiTheme="majorBidi" w:hAnsiTheme="majorBidi" w:cstheme="majorBidi"/>
          <w:sz w:val="22"/>
          <w:szCs w:val="22"/>
        </w:rPr>
        <w:t>ure Caption (Figure Captions 1-4</w:t>
      </w:r>
      <w:r w:rsidRPr="00F62700">
        <w:rPr>
          <w:rFonts w:asciiTheme="majorBidi" w:hAnsiTheme="majorBidi" w:cstheme="majorBidi"/>
          <w:sz w:val="22"/>
          <w:szCs w:val="22"/>
        </w:rPr>
        <w:t xml:space="preserve">). Sample sizes are comparable to common standards reported in the field. </w:t>
      </w:r>
    </w:p>
    <w:p w14:paraId="47DA655B" w14:textId="77777777" w:rsidR="00616216" w:rsidRPr="00125190" w:rsidRDefault="00616216" w:rsidP="00616216">
      <w:pPr>
        <w:framePr w:w="7817" w:h="1088" w:hSpace="180" w:wrap="around" w:vAnchor="text" w:hAnchor="page" w:x="1929" w:y="81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7D88C3D" w:rsidR="00B330BD" w:rsidRPr="00F62700" w:rsidRDefault="008F7582" w:rsidP="00F627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jc w:val="both"/>
        <w:rPr>
          <w:rFonts w:asciiTheme="majorBidi" w:hAnsiTheme="majorBidi" w:cstheme="majorBidi"/>
          <w:sz w:val="22"/>
          <w:szCs w:val="22"/>
        </w:rPr>
      </w:pPr>
      <w:r w:rsidRPr="00F62700">
        <w:rPr>
          <w:rFonts w:asciiTheme="majorBidi" w:hAnsiTheme="majorBidi" w:cstheme="majorBidi"/>
          <w:color w:val="000000"/>
          <w:sz w:val="22"/>
          <w:szCs w:val="22"/>
          <w:lang w:val="en-CA"/>
        </w:rPr>
        <w:t xml:space="preserve">As stated in the manuscript, animals from different colony were used in two experiments. </w:t>
      </w:r>
      <w:r w:rsidR="00327FA0" w:rsidRPr="00F62700">
        <w:rPr>
          <w:rFonts w:asciiTheme="majorBidi" w:hAnsiTheme="majorBidi" w:cstheme="majorBidi"/>
          <w:color w:val="000000"/>
          <w:sz w:val="22"/>
          <w:szCs w:val="22"/>
          <w:lang w:val="en-CA"/>
        </w:rPr>
        <w:t xml:space="preserve">Each experiment corresponds </w:t>
      </w:r>
      <w:r w:rsidR="00FB5CC4" w:rsidRPr="00F62700">
        <w:rPr>
          <w:rFonts w:asciiTheme="majorBidi" w:hAnsiTheme="majorBidi" w:cstheme="majorBidi"/>
          <w:color w:val="000000"/>
          <w:sz w:val="22"/>
          <w:szCs w:val="22"/>
          <w:lang w:val="en-CA"/>
        </w:rPr>
        <w:t xml:space="preserve">to </w:t>
      </w:r>
      <w:r w:rsidR="00327FA0" w:rsidRPr="00F62700">
        <w:rPr>
          <w:rFonts w:asciiTheme="majorBidi" w:hAnsiTheme="majorBidi" w:cstheme="majorBidi"/>
          <w:color w:val="000000"/>
          <w:sz w:val="22"/>
          <w:szCs w:val="22"/>
          <w:lang w:val="en-CA"/>
        </w:rPr>
        <w:t xml:space="preserve">one question. </w:t>
      </w:r>
      <w:r w:rsidR="00E47BE9" w:rsidRPr="00F62700">
        <w:rPr>
          <w:rFonts w:asciiTheme="majorBidi" w:hAnsiTheme="majorBidi" w:cstheme="majorBidi"/>
          <w:sz w:val="22"/>
          <w:szCs w:val="22"/>
        </w:rPr>
        <w:t>The</w:t>
      </w:r>
      <w:r w:rsidRPr="00F62700">
        <w:rPr>
          <w:rFonts w:asciiTheme="majorBidi" w:hAnsiTheme="majorBidi" w:cstheme="majorBidi"/>
          <w:sz w:val="22"/>
          <w:szCs w:val="22"/>
        </w:rPr>
        <w:t xml:space="preserve"> numbers of animals employed for</w:t>
      </w:r>
      <w:r w:rsidR="00E47BE9" w:rsidRPr="00F62700">
        <w:rPr>
          <w:rFonts w:asciiTheme="majorBidi" w:hAnsiTheme="majorBidi" w:cstheme="majorBidi"/>
          <w:sz w:val="22"/>
          <w:szCs w:val="22"/>
        </w:rPr>
        <w:t xml:space="preserve"> each e</w:t>
      </w:r>
      <w:r w:rsidRPr="00F62700">
        <w:rPr>
          <w:rFonts w:asciiTheme="majorBidi" w:hAnsiTheme="majorBidi" w:cstheme="majorBidi"/>
          <w:sz w:val="22"/>
          <w:szCs w:val="22"/>
        </w:rPr>
        <w:t xml:space="preserve">xperiment </w:t>
      </w:r>
      <w:r w:rsidR="00E47BE9" w:rsidRPr="00F62700">
        <w:rPr>
          <w:rFonts w:asciiTheme="majorBidi" w:hAnsiTheme="majorBidi" w:cstheme="majorBidi"/>
          <w:sz w:val="22"/>
          <w:szCs w:val="22"/>
        </w:rPr>
        <w:t>are mentioned in the corresponding Result</w:t>
      </w:r>
      <w:r w:rsidRPr="00F62700">
        <w:rPr>
          <w:rFonts w:asciiTheme="majorBidi" w:hAnsiTheme="majorBidi" w:cstheme="majorBidi"/>
          <w:sz w:val="22"/>
          <w:szCs w:val="22"/>
        </w:rPr>
        <w:t>s sections and/or Figure Captions</w:t>
      </w:r>
      <w:r w:rsidR="000237DB" w:rsidRPr="00F62700">
        <w:rPr>
          <w:rFonts w:asciiTheme="majorBidi" w:hAnsiTheme="majorBidi" w:cstheme="majorBidi"/>
          <w:sz w:val="22"/>
          <w:szCs w:val="22"/>
        </w:rPr>
        <w:t>, and also under Experimental Design (Page 16</w:t>
      </w:r>
      <w:r w:rsidR="00E47BE9" w:rsidRPr="00F62700">
        <w:rPr>
          <w:rFonts w:asciiTheme="majorBidi" w:hAnsiTheme="majorBidi" w:cstheme="majorBidi"/>
          <w:sz w:val="22"/>
          <w:szCs w:val="22"/>
        </w:rPr>
        <w:t>).</w:t>
      </w:r>
      <w:r w:rsidR="00FB5CC4" w:rsidRPr="00F62700">
        <w:rPr>
          <w:rFonts w:asciiTheme="majorBidi" w:hAnsiTheme="majorBidi" w:cstheme="majorBidi"/>
          <w:sz w:val="22"/>
          <w:szCs w:val="22"/>
        </w:rPr>
        <w:t xml:space="preserve"> </w:t>
      </w:r>
      <w:r w:rsidR="00FB5CC4" w:rsidRPr="00F62700">
        <w:rPr>
          <w:rFonts w:asciiTheme="majorBidi" w:hAnsiTheme="majorBidi" w:cstheme="majorBidi"/>
          <w:color w:val="000000"/>
          <w:sz w:val="22"/>
          <w:szCs w:val="22"/>
          <w:lang w:val="en-CA"/>
        </w:rPr>
        <w:t>All other relevant information are also provided in the Materials and M</w:t>
      </w:r>
      <w:r w:rsidR="00E47BE9" w:rsidRPr="00F62700">
        <w:rPr>
          <w:rFonts w:asciiTheme="majorBidi" w:hAnsiTheme="majorBidi" w:cstheme="majorBidi"/>
          <w:color w:val="000000"/>
          <w:sz w:val="22"/>
          <w:szCs w:val="22"/>
          <w:lang w:val="en-CA"/>
        </w:rPr>
        <w:t>ethods</w:t>
      </w:r>
      <w:r w:rsidR="00FB5CC4" w:rsidRPr="00F62700">
        <w:rPr>
          <w:rFonts w:asciiTheme="majorBidi" w:hAnsiTheme="majorBidi" w:cstheme="majorBidi"/>
          <w:color w:val="000000"/>
          <w:sz w:val="22"/>
          <w:szCs w:val="22"/>
          <w:lang w:val="en-CA"/>
        </w:rPr>
        <w:t xml:space="preserve">. </w:t>
      </w:r>
    </w:p>
    <w:p w14:paraId="5596451C" w14:textId="77777777" w:rsidR="00E47BE9" w:rsidRPr="00125190" w:rsidRDefault="00E47BE9" w:rsidP="00E47B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33EE1CD" w14:textId="356C4B8A" w:rsidR="00A63E77" w:rsidRPr="000B2063" w:rsidRDefault="00FA564B" w:rsidP="000B206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Bidi" w:hAnsiTheme="majorBidi" w:cstheme="majorBidi"/>
          <w:sz w:val="22"/>
          <w:szCs w:val="22"/>
        </w:rPr>
      </w:pPr>
      <w:r w:rsidRPr="000B2063">
        <w:rPr>
          <w:rFonts w:asciiTheme="majorBidi" w:hAnsiTheme="majorBidi" w:cstheme="majorBidi"/>
          <w:sz w:val="22"/>
          <w:szCs w:val="22"/>
          <w:lang w:val="en-CA"/>
        </w:rPr>
        <w:t>Data were analyzed using SPSS 16.0 as stated in the Materials and Methods under Statistical Analysis section, and a p-value of less than 0.05 was considered statistically significant.</w:t>
      </w:r>
      <w:r w:rsidRPr="000B2063">
        <w:rPr>
          <w:rFonts w:asciiTheme="majorBidi" w:hAnsiTheme="majorBidi" w:cstheme="majorBidi"/>
          <w:sz w:val="22"/>
          <w:szCs w:val="22"/>
        </w:rPr>
        <w:t xml:space="preserve"> </w:t>
      </w:r>
      <w:r w:rsidR="00A63E77" w:rsidRPr="000B2063">
        <w:rPr>
          <w:rFonts w:asciiTheme="majorBidi" w:hAnsiTheme="majorBidi" w:cstheme="majorBidi"/>
          <w:sz w:val="22"/>
          <w:szCs w:val="22"/>
        </w:rPr>
        <w:t xml:space="preserve">All </w:t>
      </w:r>
      <w:r w:rsidRPr="000B2063">
        <w:rPr>
          <w:rFonts w:asciiTheme="majorBidi" w:hAnsiTheme="majorBidi" w:cstheme="majorBidi"/>
          <w:sz w:val="22"/>
          <w:szCs w:val="22"/>
        </w:rPr>
        <w:t xml:space="preserve">other required statistical </w:t>
      </w:r>
      <w:r w:rsidR="00A63E77" w:rsidRPr="000B2063">
        <w:rPr>
          <w:rFonts w:asciiTheme="majorBidi" w:hAnsiTheme="majorBidi" w:cstheme="majorBidi"/>
          <w:sz w:val="22"/>
          <w:szCs w:val="22"/>
        </w:rPr>
        <w:t>information</w:t>
      </w:r>
      <w:r w:rsidR="0082524C" w:rsidRPr="000B2063">
        <w:rPr>
          <w:rFonts w:asciiTheme="majorBidi" w:hAnsiTheme="majorBidi" w:cstheme="majorBidi"/>
          <w:sz w:val="22"/>
          <w:szCs w:val="22"/>
        </w:rPr>
        <w:t xml:space="preserve"> (</w:t>
      </w:r>
      <w:r w:rsidR="0082524C" w:rsidRPr="000B2063">
        <w:rPr>
          <w:rFonts w:asciiTheme="majorBidi" w:hAnsiTheme="majorBidi" w:cstheme="majorBidi"/>
          <w:sz w:val="22"/>
          <w:szCs w:val="22"/>
          <w:lang w:val="en-CA"/>
        </w:rPr>
        <w:t>N, mean, SEM, and exact P values)</w:t>
      </w:r>
      <w:r w:rsidR="0082524C" w:rsidRPr="000B2063">
        <w:rPr>
          <w:rFonts w:asciiTheme="majorBidi" w:hAnsiTheme="majorBidi" w:cstheme="majorBidi"/>
          <w:sz w:val="22"/>
          <w:szCs w:val="22"/>
        </w:rPr>
        <w:t xml:space="preserve"> is available throughout the</w:t>
      </w:r>
      <w:r w:rsidR="00A63E77" w:rsidRPr="000B2063">
        <w:rPr>
          <w:rFonts w:asciiTheme="majorBidi" w:hAnsiTheme="majorBidi" w:cstheme="majorBidi"/>
          <w:sz w:val="22"/>
          <w:szCs w:val="22"/>
        </w:rPr>
        <w:t xml:space="preserve"> Results and/or in Figure Captions.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C930E48" w:rsidR="00BC3CCE" w:rsidRPr="000B2063" w:rsidRDefault="009A7356" w:rsidP="000B206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ajorBidi" w:hAnsiTheme="majorBidi" w:cstheme="majorBidi"/>
          <w:sz w:val="22"/>
          <w:szCs w:val="22"/>
        </w:rPr>
      </w:pPr>
      <w:r w:rsidRPr="000B2063">
        <w:rPr>
          <w:rFonts w:asciiTheme="majorBidi" w:hAnsiTheme="majorBidi" w:cstheme="majorBidi"/>
          <w:sz w:val="22"/>
          <w:szCs w:val="22"/>
        </w:rPr>
        <w:t xml:space="preserve">In both experiments reported in the present study animals were randomly assigned to </w:t>
      </w:r>
      <w:r w:rsidR="00124340" w:rsidRPr="000B2063">
        <w:rPr>
          <w:rFonts w:asciiTheme="majorBidi" w:hAnsiTheme="majorBidi" w:cstheme="majorBidi"/>
          <w:sz w:val="22"/>
          <w:szCs w:val="22"/>
        </w:rPr>
        <w:t xml:space="preserve">the different experimental </w:t>
      </w:r>
      <w:r w:rsidRPr="000B2063">
        <w:rPr>
          <w:rFonts w:asciiTheme="majorBidi" w:hAnsiTheme="majorBidi" w:cstheme="majorBidi"/>
          <w:sz w:val="22"/>
          <w:szCs w:val="22"/>
        </w:rPr>
        <w:t>groups. This is stated in the</w:t>
      </w:r>
      <w:r w:rsidR="00124340" w:rsidRPr="000B2063">
        <w:rPr>
          <w:rFonts w:asciiTheme="majorBidi" w:hAnsiTheme="majorBidi" w:cstheme="majorBidi"/>
          <w:sz w:val="22"/>
          <w:szCs w:val="22"/>
        </w:rPr>
        <w:t xml:space="preserve"> manuscript under</w:t>
      </w:r>
      <w:r w:rsidRPr="000B2063">
        <w:rPr>
          <w:rFonts w:asciiTheme="majorBidi" w:hAnsiTheme="majorBidi" w:cstheme="majorBidi"/>
          <w:sz w:val="22"/>
          <w:szCs w:val="22"/>
        </w:rPr>
        <w:t xml:space="preserve"> Experimental Design</w:t>
      </w:r>
      <w:r w:rsidR="00124340" w:rsidRPr="000B2063">
        <w:rPr>
          <w:rFonts w:asciiTheme="majorBidi" w:hAnsiTheme="majorBidi" w:cstheme="majorBidi"/>
          <w:sz w:val="22"/>
          <w:szCs w:val="22"/>
        </w:rPr>
        <w:t xml:space="preserve"> section</w:t>
      </w:r>
      <w:r w:rsidRPr="000B2063">
        <w:rPr>
          <w:rFonts w:asciiTheme="majorBidi" w:hAnsiTheme="majorBidi" w:cstheme="majorBidi"/>
          <w:sz w:val="22"/>
          <w:szCs w:val="22"/>
        </w:rPr>
        <w:t xml:space="preserve"> (Page 16). </w:t>
      </w:r>
      <w:r w:rsidR="00705D4D" w:rsidRPr="000B2063">
        <w:rPr>
          <w:rFonts w:asciiTheme="majorBidi" w:hAnsiTheme="majorBidi" w:cstheme="majorBidi"/>
          <w:sz w:val="22"/>
          <w:szCs w:val="22"/>
        </w:rPr>
        <w:t xml:space="preserve">Also, </w:t>
      </w:r>
      <w:r w:rsidR="00705D4D" w:rsidRPr="000B2063">
        <w:rPr>
          <w:rFonts w:asciiTheme="majorBidi" w:hAnsiTheme="majorBidi" w:cstheme="majorBidi"/>
          <w:sz w:val="22"/>
          <w:szCs w:val="22"/>
          <w:lang w:val="en-CA"/>
        </w:rPr>
        <w:t>behavioural testing was performed by three experimenters who were blind to the experimental groups. Blood sampling, OT as</w:t>
      </w:r>
      <w:r w:rsidR="000B2063">
        <w:rPr>
          <w:rFonts w:asciiTheme="majorBidi" w:hAnsiTheme="majorBidi" w:cstheme="majorBidi"/>
          <w:sz w:val="22"/>
          <w:szCs w:val="22"/>
          <w:lang w:val="en-CA"/>
        </w:rPr>
        <w:t>say and Telomere measurement were</w:t>
      </w:r>
      <w:r w:rsidR="00705D4D" w:rsidRPr="000B2063">
        <w:rPr>
          <w:rFonts w:asciiTheme="majorBidi" w:hAnsiTheme="majorBidi" w:cstheme="majorBidi"/>
          <w:sz w:val="22"/>
          <w:szCs w:val="22"/>
          <w:lang w:val="en-CA"/>
        </w:rPr>
        <w:t xml:space="preserve"> performed by different technicians and experimenters who were also blind to the experimental </w:t>
      </w:r>
      <w:r w:rsidR="00124340" w:rsidRPr="000B2063">
        <w:rPr>
          <w:rFonts w:asciiTheme="majorBidi" w:hAnsiTheme="majorBidi" w:cstheme="majorBidi"/>
          <w:sz w:val="22"/>
          <w:szCs w:val="22"/>
          <w:lang w:val="en-CA"/>
        </w:rPr>
        <w:t xml:space="preserve">groups. </w:t>
      </w:r>
      <w:r w:rsidR="00705D4D" w:rsidRPr="000B2063">
        <w:rPr>
          <w:rFonts w:asciiTheme="majorBidi" w:hAnsiTheme="majorBidi" w:cstheme="majorBidi"/>
          <w:sz w:val="22"/>
          <w:szCs w:val="22"/>
          <w:lang w:val="en-CA"/>
        </w:rPr>
        <w:t xml:space="preserve">    </w:t>
      </w:r>
      <w:r w:rsidRPr="000B2063">
        <w:rPr>
          <w:rFonts w:asciiTheme="majorBidi" w:hAnsiTheme="majorBidi" w:cstheme="majorBid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237D905" w:rsidR="00BC3CCE" w:rsidRPr="009C55A9" w:rsidRDefault="009B0C91" w:rsidP="009B0C9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Bidi" w:hAnsiTheme="majorBidi" w:cstheme="majorBidi"/>
          <w:color w:val="000000"/>
          <w:sz w:val="22"/>
          <w:szCs w:val="22"/>
          <w:lang w:val="en-CA"/>
        </w:rPr>
      </w:pPr>
      <w:bookmarkStart w:id="0" w:name="_GoBack"/>
      <w:r w:rsidRPr="009C55A9">
        <w:rPr>
          <w:rFonts w:asciiTheme="majorBidi" w:hAnsiTheme="majorBidi" w:cstheme="majorBidi"/>
          <w:color w:val="000000"/>
          <w:sz w:val="22"/>
          <w:szCs w:val="22"/>
          <w:lang w:val="en-CA"/>
        </w:rPr>
        <w:lastRenderedPageBreak/>
        <w:t>Data</w:t>
      </w:r>
      <w:r w:rsidR="009C55A9" w:rsidRPr="009C55A9">
        <w:rPr>
          <w:rFonts w:asciiTheme="majorBidi" w:hAnsiTheme="majorBidi" w:cstheme="majorBidi"/>
          <w:color w:val="000000"/>
          <w:sz w:val="22"/>
          <w:szCs w:val="22"/>
          <w:lang w:val="en-CA"/>
        </w:rPr>
        <w:t xml:space="preserve"> from the figures are provided as source data</w:t>
      </w:r>
      <w:r w:rsidRPr="009C55A9">
        <w:rPr>
          <w:rFonts w:asciiTheme="majorBidi" w:hAnsiTheme="majorBidi" w:cstheme="majorBidi"/>
          <w:color w:val="000000"/>
          <w:sz w:val="22"/>
          <w:szCs w:val="22"/>
          <w:lang w:val="en-CA"/>
        </w:rPr>
        <w:t>.</w:t>
      </w:r>
      <w:bookmarkEnd w:id="0"/>
    </w:p>
    <w:p w14:paraId="6AB642F6" w14:textId="77777777" w:rsidR="00784F67" w:rsidRPr="000B2063" w:rsidRDefault="00784F67" w:rsidP="00784F6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highlight w:val="red"/>
          <w:lang w:val="en-CA"/>
        </w:rPr>
      </w:pPr>
    </w:p>
    <w:p w14:paraId="08C9EF2F" w14:textId="77777777" w:rsidR="00A62B52" w:rsidRPr="00406FF4" w:rsidRDefault="00A62B52" w:rsidP="009C55A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96196" w14:textId="77777777" w:rsidR="00A735D5" w:rsidRDefault="00A735D5" w:rsidP="004215FE">
      <w:r>
        <w:separator/>
      </w:r>
    </w:p>
  </w:endnote>
  <w:endnote w:type="continuationSeparator" w:id="0">
    <w:p w14:paraId="3DC59275" w14:textId="77777777" w:rsidR="00A735D5" w:rsidRDefault="00A735D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C55A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44710" w14:textId="77777777" w:rsidR="00A735D5" w:rsidRDefault="00A735D5" w:rsidP="004215FE">
      <w:r>
        <w:separator/>
      </w:r>
    </w:p>
  </w:footnote>
  <w:footnote w:type="continuationSeparator" w:id="0">
    <w:p w14:paraId="7C0C14C7" w14:textId="77777777" w:rsidR="00A735D5" w:rsidRDefault="00A735D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CA" w:eastAsia="en-CA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37DB"/>
    <w:rsid w:val="00062DBF"/>
    <w:rsid w:val="00083FE8"/>
    <w:rsid w:val="0009444E"/>
    <w:rsid w:val="0009520A"/>
    <w:rsid w:val="000A32A6"/>
    <w:rsid w:val="000A38BC"/>
    <w:rsid w:val="000B1727"/>
    <w:rsid w:val="000B2063"/>
    <w:rsid w:val="000B2AEA"/>
    <w:rsid w:val="000C4C4F"/>
    <w:rsid w:val="000C773F"/>
    <w:rsid w:val="000D14EE"/>
    <w:rsid w:val="000D62F9"/>
    <w:rsid w:val="000F64EE"/>
    <w:rsid w:val="00100F97"/>
    <w:rsid w:val="001019CD"/>
    <w:rsid w:val="00124340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20C"/>
    <w:rsid w:val="003248ED"/>
    <w:rsid w:val="00327FA0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5924"/>
    <w:rsid w:val="004A5C32"/>
    <w:rsid w:val="004B3694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5627"/>
    <w:rsid w:val="00605A12"/>
    <w:rsid w:val="00616216"/>
    <w:rsid w:val="00634AC7"/>
    <w:rsid w:val="006526DE"/>
    <w:rsid w:val="00657587"/>
    <w:rsid w:val="00661DCC"/>
    <w:rsid w:val="00672545"/>
    <w:rsid w:val="00685CCF"/>
    <w:rsid w:val="00696529"/>
    <w:rsid w:val="006A632B"/>
    <w:rsid w:val="006C06F5"/>
    <w:rsid w:val="006C7BC3"/>
    <w:rsid w:val="006E4A6C"/>
    <w:rsid w:val="006E6B2A"/>
    <w:rsid w:val="006E7D2F"/>
    <w:rsid w:val="00700103"/>
    <w:rsid w:val="00705D4D"/>
    <w:rsid w:val="007137E1"/>
    <w:rsid w:val="00762B36"/>
    <w:rsid w:val="00763BA5"/>
    <w:rsid w:val="0076524F"/>
    <w:rsid w:val="00767B26"/>
    <w:rsid w:val="00784F67"/>
    <w:rsid w:val="00795CED"/>
    <w:rsid w:val="007B6567"/>
    <w:rsid w:val="007B6D8A"/>
    <w:rsid w:val="007B7AF0"/>
    <w:rsid w:val="007C1A97"/>
    <w:rsid w:val="007D18C3"/>
    <w:rsid w:val="007E2110"/>
    <w:rsid w:val="007E54D8"/>
    <w:rsid w:val="007E5880"/>
    <w:rsid w:val="00800860"/>
    <w:rsid w:val="008071DA"/>
    <w:rsid w:val="0082410E"/>
    <w:rsid w:val="0082524C"/>
    <w:rsid w:val="00834E7D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3E8A"/>
    <w:rsid w:val="008D7885"/>
    <w:rsid w:val="008F7582"/>
    <w:rsid w:val="00912B0B"/>
    <w:rsid w:val="009205E9"/>
    <w:rsid w:val="0092438C"/>
    <w:rsid w:val="00941D04"/>
    <w:rsid w:val="00963CEF"/>
    <w:rsid w:val="00993065"/>
    <w:rsid w:val="009A0661"/>
    <w:rsid w:val="009A7356"/>
    <w:rsid w:val="009B0C91"/>
    <w:rsid w:val="009C55A9"/>
    <w:rsid w:val="009D0D28"/>
    <w:rsid w:val="009E6ACE"/>
    <w:rsid w:val="009E7B13"/>
    <w:rsid w:val="00A11EC6"/>
    <w:rsid w:val="00A131BD"/>
    <w:rsid w:val="00A2039F"/>
    <w:rsid w:val="00A32E20"/>
    <w:rsid w:val="00A5368C"/>
    <w:rsid w:val="00A62B52"/>
    <w:rsid w:val="00A63E77"/>
    <w:rsid w:val="00A735D5"/>
    <w:rsid w:val="00A84B3E"/>
    <w:rsid w:val="00AB5612"/>
    <w:rsid w:val="00AC49AA"/>
    <w:rsid w:val="00AD7A8F"/>
    <w:rsid w:val="00AE7C75"/>
    <w:rsid w:val="00AF5736"/>
    <w:rsid w:val="00B124CC"/>
    <w:rsid w:val="00B17836"/>
    <w:rsid w:val="00B21CFC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7BE9"/>
    <w:rsid w:val="00E61AB4"/>
    <w:rsid w:val="00E70517"/>
    <w:rsid w:val="00E870D1"/>
    <w:rsid w:val="00ED346E"/>
    <w:rsid w:val="00EF7423"/>
    <w:rsid w:val="00F27DEC"/>
    <w:rsid w:val="00F3344F"/>
    <w:rsid w:val="00F51FE6"/>
    <w:rsid w:val="00F60CF4"/>
    <w:rsid w:val="00F62700"/>
    <w:rsid w:val="00F9315B"/>
    <w:rsid w:val="00FA564B"/>
    <w:rsid w:val="00FB5CC4"/>
    <w:rsid w:val="00FC1F40"/>
    <w:rsid w:val="00FC251C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DC329E1-8888-4EFF-A79E-E86E0EEC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Default">
    <w:name w:val="Default"/>
    <w:rsid w:val="007E211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BE5B59-D8C6-47A0-B9D0-BC5066F6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5989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Jamshid</cp:lastModifiedBy>
  <cp:revision>53</cp:revision>
  <dcterms:created xsi:type="dcterms:W3CDTF">2017-06-13T14:43:00Z</dcterms:created>
  <dcterms:modified xsi:type="dcterms:W3CDTF">2018-07-26T22:13:00Z</dcterms:modified>
</cp:coreProperties>
</file>