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A7" w:rsidRPr="005433A9" w:rsidRDefault="001811A7" w:rsidP="001811A7">
      <w:pPr>
        <w:spacing w:line="360" w:lineRule="auto"/>
        <w:jc w:val="left"/>
        <w:rPr>
          <w:szCs w:val="24"/>
          <w:lang w:val="en-US"/>
        </w:rPr>
      </w:pPr>
      <w:r w:rsidRPr="005433A9">
        <w:rPr>
          <w:szCs w:val="24"/>
          <w:lang w:val="en-US"/>
        </w:rPr>
        <w:t>Primer sequences</w:t>
      </w:r>
      <w:r w:rsidR="005433A9" w:rsidRPr="005433A9">
        <w:rPr>
          <w:szCs w:val="24"/>
          <w:lang w:val="en-US"/>
        </w:rPr>
        <w:t xml:space="preserve"> for quantitative PCR</w:t>
      </w:r>
      <w:r w:rsidRPr="005433A9">
        <w:rPr>
          <w:szCs w:val="24"/>
          <w:lang w:val="en-US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3582"/>
        <w:gridCol w:w="3584"/>
      </w:tblGrid>
      <w:tr w:rsidR="001811A7" w:rsidRPr="0035224A" w:rsidTr="00BE1041">
        <w:trPr>
          <w:trHeight w:val="30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  <w:t>Gene</w:t>
            </w:r>
          </w:p>
        </w:tc>
        <w:tc>
          <w:tcPr>
            <w:tcW w:w="19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  <w:t>Primer Forward (5'-3')</w:t>
            </w:r>
          </w:p>
        </w:tc>
        <w:tc>
          <w:tcPr>
            <w:tcW w:w="19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  <w:lang w:val="en-US"/>
              </w:rPr>
              <w:t>Primer Reverse (3'-5')</w:t>
            </w:r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Agrp</w:t>
            </w:r>
            <w:proofErr w:type="spellEnd"/>
          </w:p>
        </w:tc>
        <w:tc>
          <w:tcPr>
            <w:tcW w:w="19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ctttggcggaggtgctagat</w:t>
            </w:r>
            <w:proofErr w:type="spellEnd"/>
          </w:p>
        </w:tc>
        <w:tc>
          <w:tcPr>
            <w:tcW w:w="193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aggactcgtgcagccttacac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232824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232824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Actb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catcgtgggccgctcta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cacccacataggagtccttctg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Bdnf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gccttcatgcaaccgaagta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atgttccaccaggtgagaag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232824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232824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Cartpt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cagtcacacagcttcccgat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cagatcgaagcgttgcaaga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Dlg4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cs="Times New Roman"/>
                <w:sz w:val="20"/>
                <w:lang w:val="en-US"/>
              </w:rPr>
              <w:t>cccagacctgagttacccctt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agttgcaggtgaacggaaca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Dnmt1</w:t>
            </w:r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ccggaaactcacttggacga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tttggcagctggatctctgg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Dnmt3a</w:t>
            </w:r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attgatgagcgcacaaggga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gtgacattgaggctcccaca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Dnmt3b</w:t>
            </w:r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tcctggcatgtaacccagt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tctttgaagccatcacgggc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Gapdh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cggcagcccagaacatcat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ccgttcagctctgggatga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Gfap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gctagccctggacatcgaga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ccccttctttggtgcttttgc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Hdac3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ggcctggtaaggcttgaaga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ggagctggacacccaatgaa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Hdac5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ctccagtgtttgctctggatctc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gcagcccttggatgaagcag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Hdac8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agttctggtgaaacaggctct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ctgatgttggcctggggaaa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Igf1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gtacttcctttccttctcctttgc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ccacactgacatgcccaaga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Kiss1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gattccttttcccaggcatt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ggcaaaagtgaagcctggat</w:t>
            </w:r>
          </w:p>
        </w:tc>
      </w:tr>
      <w:tr w:rsidR="00144999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44999" w:rsidRPr="0035224A" w:rsidRDefault="00232824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Lepr</w:t>
            </w:r>
            <w:proofErr w:type="spellEnd"/>
            <w:r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 xml:space="preserve"> (</w:t>
            </w:r>
            <w:r w:rsidR="00144999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b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)</w:t>
            </w:r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44999" w:rsidRPr="0035224A" w:rsidRDefault="00144999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144999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tgtcctactgctcggaacac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44999" w:rsidRPr="0035224A" w:rsidRDefault="00144999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144999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gctcaaatgtttcaggcttttgg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Nos1</w:t>
            </w:r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cggaccttgtagctcttcctc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ttcggctgtgctttgatgga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Npy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cagatactactccgctctgcg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gggctggatctcttgccata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Pomc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tagatgtgtggagctggtgc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ccagcgagaggtcgagtttg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Ppia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cttcttgctggtcttgccattcc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  <w:hideMark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tatctgcactgccaagactgagt</w:t>
            </w:r>
            <w:proofErr w:type="spellEnd"/>
          </w:p>
        </w:tc>
      </w:tr>
      <w:tr w:rsidR="001811A7" w:rsidRPr="0035224A" w:rsidTr="00BE1041">
        <w:trPr>
          <w:trHeight w:val="300"/>
        </w:trPr>
        <w:tc>
          <w:tcPr>
            <w:tcW w:w="1123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b/>
                <w:i/>
                <w:color w:val="000000"/>
                <w:sz w:val="20"/>
                <w:szCs w:val="24"/>
                <w:lang w:val="en-US"/>
              </w:rPr>
              <w:t>Prlh</w:t>
            </w:r>
            <w:proofErr w:type="spellEnd"/>
          </w:p>
        </w:tc>
        <w:tc>
          <w:tcPr>
            <w:tcW w:w="1938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ctgctgctaggcttagtcctc</w:t>
            </w:r>
            <w:proofErr w:type="spellEnd"/>
          </w:p>
        </w:tc>
        <w:tc>
          <w:tcPr>
            <w:tcW w:w="1939" w:type="pct"/>
            <w:shd w:val="clear" w:color="auto" w:fill="auto"/>
            <w:noWrap/>
            <w:vAlign w:val="bottom"/>
          </w:tcPr>
          <w:p w:rsidR="001811A7" w:rsidRPr="0035224A" w:rsidRDefault="001811A7" w:rsidP="00BE1041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</w:pPr>
            <w:proofErr w:type="spellStart"/>
            <w:r w:rsidRPr="0035224A">
              <w:rPr>
                <w:rFonts w:eastAsia="Times New Roman" w:cs="Times New Roman"/>
                <w:color w:val="000000"/>
                <w:sz w:val="20"/>
                <w:szCs w:val="24"/>
                <w:lang w:val="en-US"/>
              </w:rPr>
              <w:t>ggattgatgtcaggggtgcg</w:t>
            </w:r>
            <w:proofErr w:type="spellEnd"/>
          </w:p>
        </w:tc>
      </w:tr>
    </w:tbl>
    <w:p w:rsidR="001811A7" w:rsidRDefault="001811A7" w:rsidP="00495783">
      <w:pPr>
        <w:rPr>
          <w:b/>
          <w:sz w:val="36"/>
        </w:rPr>
      </w:pPr>
    </w:p>
    <w:sectPr w:rsidR="001811A7" w:rsidSect="0049578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83"/>
    <w:rsid w:val="00037199"/>
    <w:rsid w:val="00042663"/>
    <w:rsid w:val="00140F60"/>
    <w:rsid w:val="00144999"/>
    <w:rsid w:val="001811A7"/>
    <w:rsid w:val="001C051B"/>
    <w:rsid w:val="002264DE"/>
    <w:rsid w:val="00232824"/>
    <w:rsid w:val="00275FCC"/>
    <w:rsid w:val="00285DCE"/>
    <w:rsid w:val="002C61B3"/>
    <w:rsid w:val="002D6BF7"/>
    <w:rsid w:val="002F1E36"/>
    <w:rsid w:val="00387D79"/>
    <w:rsid w:val="00394AED"/>
    <w:rsid w:val="003E06E6"/>
    <w:rsid w:val="00485EF1"/>
    <w:rsid w:val="004949F7"/>
    <w:rsid w:val="00495783"/>
    <w:rsid w:val="004D546E"/>
    <w:rsid w:val="005433A9"/>
    <w:rsid w:val="00544092"/>
    <w:rsid w:val="0054748D"/>
    <w:rsid w:val="005C2D47"/>
    <w:rsid w:val="005D33A1"/>
    <w:rsid w:val="00643DD0"/>
    <w:rsid w:val="00671C3B"/>
    <w:rsid w:val="006A76BB"/>
    <w:rsid w:val="007A05A7"/>
    <w:rsid w:val="007E470C"/>
    <w:rsid w:val="0083211E"/>
    <w:rsid w:val="0086191B"/>
    <w:rsid w:val="00907F04"/>
    <w:rsid w:val="00942B7A"/>
    <w:rsid w:val="00977F32"/>
    <w:rsid w:val="00BC350A"/>
    <w:rsid w:val="00BD0C46"/>
    <w:rsid w:val="00CA21DA"/>
    <w:rsid w:val="00CC7E49"/>
    <w:rsid w:val="00CF401D"/>
    <w:rsid w:val="00E043EF"/>
    <w:rsid w:val="00E14F15"/>
    <w:rsid w:val="00ED1A59"/>
    <w:rsid w:val="00F7362E"/>
    <w:rsid w:val="00FA3868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EF1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485EF1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85EF1"/>
    <w:pPr>
      <w:keepNext/>
      <w:keepLines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85E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485EF1"/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SemEspaamento">
    <w:name w:val="No Spacing"/>
    <w:uiPriority w:val="1"/>
    <w:qFormat/>
    <w:rsid w:val="00485EF1"/>
    <w:pPr>
      <w:spacing w:after="0" w:line="480" w:lineRule="auto"/>
    </w:pPr>
    <w:rPr>
      <w:rFonts w:ascii="Times New Roman" w:hAnsi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57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7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7199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43D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43DD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43DD0"/>
    <w:rPr>
      <w:rFonts w:ascii="Times New Roman" w:hAnsi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3DD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3DD0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EF1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485EF1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85EF1"/>
    <w:pPr>
      <w:keepNext/>
      <w:keepLines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85E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485EF1"/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SemEspaamento">
    <w:name w:val="No Spacing"/>
    <w:uiPriority w:val="1"/>
    <w:qFormat/>
    <w:rsid w:val="00485EF1"/>
    <w:pPr>
      <w:spacing w:after="0" w:line="480" w:lineRule="auto"/>
    </w:pPr>
    <w:rPr>
      <w:rFonts w:ascii="Times New Roman" w:hAnsi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57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7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7199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643D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43DD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43DD0"/>
    <w:rPr>
      <w:rFonts w:ascii="Times New Roman" w:hAnsi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3DD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3DD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</dc:creator>
  <cp:lastModifiedBy>Donato</cp:lastModifiedBy>
  <cp:revision>4</cp:revision>
  <cp:lastPrinted>2018-12-20T17:29:00Z</cp:lastPrinted>
  <dcterms:created xsi:type="dcterms:W3CDTF">2018-12-24T13:34:00Z</dcterms:created>
  <dcterms:modified xsi:type="dcterms:W3CDTF">2018-12-24T13:41:00Z</dcterms:modified>
</cp:coreProperties>
</file>