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11F14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11F14">
        <w:rPr>
          <w:rStyle w:val="Hyperlink"/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11F14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11F14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4F8381FC" w14:textId="7577B454" w:rsidR="008D39F0" w:rsidRDefault="008D39F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>The sample sizes are reported in each Figure legend and described in the Methods - section "Statistical analysis".</w:t>
      </w:r>
    </w:p>
    <w:p w14:paraId="0C4E0270" w14:textId="77777777" w:rsidR="008D39F0" w:rsidRDefault="008D39F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14:paraId="375AEDD1" w14:textId="1424D5D1" w:rsidR="008D39F0" w:rsidRDefault="008D39F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>No explicit power analysis was use</w:t>
      </w:r>
      <w:r w:rsidR="008A57C8">
        <w:t>d to determine the sample size.</w:t>
      </w:r>
      <w:r w:rsidR="00EA482A">
        <w:t xml:space="preserve"> </w:t>
      </w:r>
      <w:r>
        <w:t xml:space="preserve">In order to </w:t>
      </w:r>
      <w:r w:rsidR="008A57C8">
        <w:t>reduce</w:t>
      </w:r>
      <w:r>
        <w:t xml:space="preserve"> the use of </w:t>
      </w:r>
      <w:r w:rsidR="008A57C8">
        <w:t>ferrets</w:t>
      </w:r>
      <w:r>
        <w:t xml:space="preserve"> for this study</w:t>
      </w:r>
      <w:r>
        <w:t xml:space="preserve">, the </w:t>
      </w:r>
      <w:r>
        <w:t xml:space="preserve">total </w:t>
      </w:r>
      <w:r>
        <w:t>number of litters</w:t>
      </w:r>
      <w:r w:rsidR="008A57C8">
        <w:t xml:space="preserve"> </w:t>
      </w:r>
      <w:r>
        <w:t xml:space="preserve">analyzed </w:t>
      </w:r>
      <w:r w:rsidR="008A57C8">
        <w:t xml:space="preserve">was determined </w:t>
      </w:r>
      <w:r w:rsidR="008A57C8" w:rsidRPr="008A57C8">
        <w:t>by experience</w:t>
      </w:r>
      <w:r w:rsidR="008A57C8">
        <w:t xml:space="preserve"> as the minimum sufficient number for the purpose of the present study. The total number of litters used was 11.</w:t>
      </w:r>
      <w:bookmarkStart w:id="0" w:name="_GoBack"/>
      <w:bookmarkEnd w:id="0"/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667EF72" w14:textId="77777777" w:rsidR="00E97746" w:rsidRDefault="00E97746" w:rsidP="00E9774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lastRenderedPageBreak/>
        <w:t>The number of biological replicates is reported in each Figure legend.</w:t>
      </w:r>
    </w:p>
    <w:p w14:paraId="2C599453" w14:textId="77777777" w:rsidR="00E97746" w:rsidRDefault="00E97746" w:rsidP="00E9774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>The replicates are described in the Methods - section "Quantifications".</w:t>
      </w:r>
    </w:p>
    <w:p w14:paraId="039BF891" w14:textId="77777777" w:rsidR="00E97746" w:rsidRDefault="00E97746" w:rsidP="00E9774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14:paraId="119B7FF0" w14:textId="7F88F180" w:rsidR="00E97746" w:rsidRDefault="00E97746" w:rsidP="00E9774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>For all experiments a biological replicate is defined as an embryo (E37 or E40 stages) or a kit (for postnatal stages) as is referred to as an "experiment".</w:t>
      </w:r>
    </w:p>
    <w:p w14:paraId="51E7AF21" w14:textId="77777777" w:rsidR="00E97746" w:rsidRDefault="00E97746" w:rsidP="00E9774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14:paraId="43A5C6CB" w14:textId="5EAFAFB4" w:rsidR="00E97746" w:rsidRDefault="00E97746" w:rsidP="00E9774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eastAsia="Times New Roman"/>
        </w:rPr>
      </w:pPr>
      <w:r>
        <w:t xml:space="preserve">For the immunofluorescence experiments, technical replicate is defined as a different microscopic field. </w:t>
      </w:r>
      <w:r w:rsidRPr="00AC6676">
        <w:rPr>
          <w:rFonts w:eastAsia="Times New Roman"/>
        </w:rPr>
        <w:t xml:space="preserve">For </w:t>
      </w:r>
      <w:r>
        <w:rPr>
          <w:rFonts w:eastAsia="Times New Roman"/>
        </w:rPr>
        <w:t>each condition</w:t>
      </w:r>
      <w:r w:rsidRPr="00AC6676">
        <w:rPr>
          <w:rFonts w:eastAsia="Times New Roman"/>
        </w:rPr>
        <w:t>, data</w:t>
      </w:r>
      <w:r>
        <w:rPr>
          <w:rFonts w:eastAsia="Times New Roman"/>
        </w:rPr>
        <w:t xml:space="preserve"> (typically at least 3 microscopic fields)</w:t>
      </w:r>
      <w:r w:rsidRPr="00AC6676">
        <w:rPr>
          <w:rFonts w:eastAsia="Times New Roman"/>
        </w:rPr>
        <w:t xml:space="preserve"> from </w:t>
      </w:r>
      <w:r>
        <w:rPr>
          <w:rFonts w:eastAsia="Times New Roman"/>
        </w:rPr>
        <w:t>one</w:t>
      </w:r>
      <w:r w:rsidRPr="00AC6676">
        <w:rPr>
          <w:rFonts w:eastAsia="Times New Roman"/>
        </w:rPr>
        <w:t xml:space="preserve"> </w:t>
      </w:r>
      <w:r>
        <w:rPr>
          <w:rFonts w:eastAsia="Times New Roman"/>
        </w:rPr>
        <w:t>experiment (</w:t>
      </w:r>
      <w:r>
        <w:rPr>
          <w:rFonts w:eastAsia="Times New Roman"/>
        </w:rPr>
        <w:t>biological replicate</w:t>
      </w:r>
      <w:r>
        <w:rPr>
          <w:rFonts w:eastAsia="Times New Roman"/>
        </w:rPr>
        <w:t>)</w:t>
      </w:r>
      <w:r w:rsidRPr="00AC6676">
        <w:rPr>
          <w:rFonts w:eastAsia="Times New Roman"/>
        </w:rPr>
        <w:t xml:space="preserve"> were pooled</w:t>
      </w:r>
      <w:r>
        <w:rPr>
          <w:rFonts w:eastAsia="Times New Roman"/>
        </w:rPr>
        <w:t>, and the mean of the indicated number of experiments was calculated</w:t>
      </w:r>
      <w:r w:rsidRPr="00AC6676">
        <w:rPr>
          <w:rFonts w:eastAsia="Times New Roman"/>
        </w:rPr>
        <w:t>.</w:t>
      </w:r>
    </w:p>
    <w:p w14:paraId="00C602CE" w14:textId="77777777" w:rsidR="00E97746" w:rsidRDefault="00E97746" w:rsidP="00E9774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14:paraId="02B5479D" w14:textId="1E3AC227" w:rsidR="00E97746" w:rsidRDefault="00E97746" w:rsidP="00E9774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>Embryos or kits from all litters were included in the statistical analyses.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BD7A7A1" w14:textId="02C48ACA" w:rsidR="00E97746" w:rsidRDefault="00E97746" w:rsidP="00E97746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 xml:space="preserve">The </w:t>
      </w:r>
      <w:r>
        <w:t>statistical test, significance, exact value of N, definitions of center and measures of dispersion are</w:t>
      </w:r>
      <w:r>
        <w:t xml:space="preserve"> reported in each Figure legend.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11D302A" w14:textId="68364B36" w:rsidR="008A57C8" w:rsidRDefault="008A57C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eastAsia="Times New Roman"/>
        </w:rPr>
      </w:pPr>
      <w:r>
        <w:rPr>
          <w:rFonts w:eastAsia="Times New Roman"/>
        </w:rPr>
        <w:t>When performing in utero electroporation, the embryos were randomly electroporated with either control or ARHGAP11B-expressing vectors.</w:t>
      </w:r>
    </w:p>
    <w:p w14:paraId="37CDAB6D" w14:textId="77777777" w:rsidR="008A57C8" w:rsidRDefault="008A57C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eastAsia="Times New Roman"/>
        </w:rPr>
      </w:pPr>
    </w:p>
    <w:p w14:paraId="1BE90311" w14:textId="4BFCFCC6" w:rsidR="00BC3CCE" w:rsidRPr="00505C51" w:rsidRDefault="00E9774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eastAsia="Times New Roman"/>
        </w:rPr>
        <w:t>Whenever possible the quantifications were done blindly</w:t>
      </w:r>
      <w:r>
        <w:rPr>
          <w:rFonts w:eastAsia="Times New Roman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96CB612" w:rsidR="00BC3CCE" w:rsidRPr="00505C51" w:rsidRDefault="008A57C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9B70AA" w14:textId="77777777" w:rsidR="00711F14" w:rsidRDefault="00711F14" w:rsidP="004215FE">
      <w:r>
        <w:separator/>
      </w:r>
    </w:p>
  </w:endnote>
  <w:endnote w:type="continuationSeparator" w:id="0">
    <w:p w14:paraId="0CC922FD" w14:textId="77777777" w:rsidR="00711F14" w:rsidRDefault="00711F1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FCB05C" w14:textId="77777777" w:rsidR="00711F14" w:rsidRDefault="00711F14" w:rsidP="004215FE">
      <w:r>
        <w:separator/>
      </w:r>
    </w:p>
  </w:footnote>
  <w:footnote w:type="continuationSeparator" w:id="0">
    <w:p w14:paraId="7491EDF2" w14:textId="77777777" w:rsidR="00711F14" w:rsidRDefault="00711F1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D214F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1F14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A57C8"/>
    <w:rsid w:val="008C73C0"/>
    <w:rsid w:val="008D39F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06379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97746"/>
    <w:rsid w:val="00EA482A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5EF4E0D4"/>
  <w15:docId w15:val="{3A7D6F5F-CBC8-BA41-BBF3-50C163CBE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670EF3-8AA9-F14E-80C0-D86CE6A83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878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5874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Nereo Kalebic</cp:lastModifiedBy>
  <cp:revision>4</cp:revision>
  <dcterms:created xsi:type="dcterms:W3CDTF">2018-08-24T07:37:00Z</dcterms:created>
  <dcterms:modified xsi:type="dcterms:W3CDTF">2018-08-24T08:12:00Z</dcterms:modified>
</cp:coreProperties>
</file>