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2"/>
        <w:gridCol w:w="862"/>
        <w:gridCol w:w="900"/>
        <w:gridCol w:w="457"/>
        <w:gridCol w:w="467"/>
        <w:gridCol w:w="456"/>
        <w:gridCol w:w="1016"/>
        <w:gridCol w:w="481"/>
        <w:gridCol w:w="905"/>
        <w:gridCol w:w="928"/>
        <w:gridCol w:w="902"/>
      </w:tblGrid>
      <w:tr w:rsidR="00B3181A" w:rsidRPr="00A248D8" w:rsidTr="00CC20F2">
        <w:trPr>
          <w:trHeight w:val="227"/>
        </w:trPr>
        <w:tc>
          <w:tcPr>
            <w:tcW w:w="198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44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9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0" w:type="dxa"/>
            <w:gridSpan w:val="4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Phosphosites</w:t>
            </w:r>
            <w:proofErr w:type="spellEnd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 xml:space="preserve"> (S-T-Y)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20" w:type="dxa"/>
            <w:gridSpan w:val="3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Phosphosites</w:t>
            </w:r>
            <w:proofErr w:type="spellEnd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 xml:space="preserve"> (S-T-Y), percentages</w:t>
            </w:r>
          </w:p>
        </w:tc>
      </w:tr>
      <w:tr w:rsidR="00B3181A" w:rsidRPr="00A248D8" w:rsidTr="00CC20F2">
        <w:trPr>
          <w:trHeight w:val="227"/>
        </w:trPr>
        <w:tc>
          <w:tcPr>
            <w:tcW w:w="1980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445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#</w:t>
            </w:r>
            <w:proofErr w:type="spell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Phospho</w:t>
            </w:r>
            <w:proofErr w:type="spellEnd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-proteins</w:t>
            </w:r>
          </w:p>
        </w:tc>
        <w:tc>
          <w:tcPr>
            <w:tcW w:w="1519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%</w:t>
            </w:r>
            <w:proofErr w:type="spell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Phospho</w:t>
            </w:r>
            <w:proofErr w:type="spellEnd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-proteins</w:t>
            </w:r>
          </w:p>
        </w:tc>
        <w:tc>
          <w:tcPr>
            <w:tcW w:w="67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pSer</w:t>
            </w:r>
            <w:proofErr w:type="spellEnd"/>
            <w:proofErr w:type="gramEnd"/>
          </w:p>
        </w:tc>
        <w:tc>
          <w:tcPr>
            <w:tcW w:w="694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pThr</w:t>
            </w:r>
            <w:proofErr w:type="spellEnd"/>
            <w:proofErr w:type="gramEnd"/>
          </w:p>
        </w:tc>
        <w:tc>
          <w:tcPr>
            <w:tcW w:w="673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pTyr</w:t>
            </w:r>
            <w:proofErr w:type="spellEnd"/>
            <w:proofErr w:type="gramEnd"/>
          </w:p>
        </w:tc>
        <w:tc>
          <w:tcPr>
            <w:tcW w:w="1738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Total # sites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pSer</w:t>
            </w:r>
            <w:proofErr w:type="spellEnd"/>
            <w:proofErr w:type="gramEnd"/>
          </w:p>
        </w:tc>
        <w:tc>
          <w:tcPr>
            <w:tcW w:w="1571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pThr</w:t>
            </w:r>
            <w:proofErr w:type="spellEnd"/>
            <w:proofErr w:type="gramEnd"/>
          </w:p>
        </w:tc>
        <w:tc>
          <w:tcPr>
            <w:tcW w:w="1522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pTyr</w:t>
            </w:r>
            <w:proofErr w:type="spellEnd"/>
            <w:proofErr w:type="gramEnd"/>
          </w:p>
        </w:tc>
      </w:tr>
      <w:tr w:rsidR="00B3181A" w:rsidRPr="00A248D8" w:rsidTr="00CC20F2">
        <w:trPr>
          <w:trHeight w:val="227"/>
        </w:trPr>
        <w:tc>
          <w:tcPr>
            <w:tcW w:w="1980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MS run time control</w:t>
            </w:r>
          </w:p>
        </w:tc>
        <w:tc>
          <w:tcPr>
            <w:tcW w:w="1445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7</w:t>
            </w:r>
          </w:p>
        </w:tc>
        <w:tc>
          <w:tcPr>
            <w:tcW w:w="1519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3,6</w:t>
            </w:r>
          </w:p>
        </w:tc>
        <w:tc>
          <w:tcPr>
            <w:tcW w:w="67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15</w:t>
            </w:r>
          </w:p>
        </w:tc>
        <w:tc>
          <w:tcPr>
            <w:tcW w:w="694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11</w:t>
            </w:r>
          </w:p>
        </w:tc>
        <w:tc>
          <w:tcPr>
            <w:tcW w:w="673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</w:t>
            </w:r>
          </w:p>
        </w:tc>
        <w:tc>
          <w:tcPr>
            <w:tcW w:w="1738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28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54</w:t>
            </w:r>
          </w:p>
        </w:tc>
        <w:tc>
          <w:tcPr>
            <w:tcW w:w="1571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39</w:t>
            </w:r>
          </w:p>
        </w:tc>
        <w:tc>
          <w:tcPr>
            <w:tcW w:w="1522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7</w:t>
            </w:r>
          </w:p>
        </w:tc>
      </w:tr>
      <w:tr w:rsidR="00B3181A" w:rsidRPr="00A248D8" w:rsidTr="00CC20F2">
        <w:trPr>
          <w:trHeight w:val="227"/>
        </w:trPr>
        <w:tc>
          <w:tcPr>
            <w:tcW w:w="1980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HiRIEF</w:t>
            </w:r>
            <w:proofErr w:type="spellEnd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 xml:space="preserve"> 3.0-10.0</w:t>
            </w:r>
          </w:p>
        </w:tc>
        <w:tc>
          <w:tcPr>
            <w:tcW w:w="1445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111</w:t>
            </w:r>
          </w:p>
        </w:tc>
        <w:tc>
          <w:tcPr>
            <w:tcW w:w="1519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5,5</w:t>
            </w:r>
          </w:p>
        </w:tc>
        <w:tc>
          <w:tcPr>
            <w:tcW w:w="67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145</w:t>
            </w:r>
          </w:p>
        </w:tc>
        <w:tc>
          <w:tcPr>
            <w:tcW w:w="694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65</w:t>
            </w:r>
          </w:p>
        </w:tc>
        <w:tc>
          <w:tcPr>
            <w:tcW w:w="673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19</w:t>
            </w:r>
          </w:p>
        </w:tc>
        <w:tc>
          <w:tcPr>
            <w:tcW w:w="1738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229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63</w:t>
            </w:r>
          </w:p>
        </w:tc>
        <w:tc>
          <w:tcPr>
            <w:tcW w:w="1571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28</w:t>
            </w:r>
          </w:p>
        </w:tc>
        <w:tc>
          <w:tcPr>
            <w:tcW w:w="1522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8</w:t>
            </w:r>
          </w:p>
        </w:tc>
      </w:tr>
      <w:tr w:rsidR="00B3181A" w:rsidRPr="00A248D8" w:rsidTr="00CC20F2">
        <w:trPr>
          <w:trHeight w:val="227"/>
        </w:trPr>
        <w:tc>
          <w:tcPr>
            <w:tcW w:w="1980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HiRIEF</w:t>
            </w:r>
            <w:proofErr w:type="spellEnd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 xml:space="preserve"> 3.7-4.9</w:t>
            </w:r>
          </w:p>
        </w:tc>
        <w:tc>
          <w:tcPr>
            <w:tcW w:w="1445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68</w:t>
            </w:r>
          </w:p>
        </w:tc>
        <w:tc>
          <w:tcPr>
            <w:tcW w:w="1519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4,8</w:t>
            </w:r>
          </w:p>
        </w:tc>
        <w:tc>
          <w:tcPr>
            <w:tcW w:w="67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70</w:t>
            </w:r>
          </w:p>
        </w:tc>
        <w:tc>
          <w:tcPr>
            <w:tcW w:w="694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25</w:t>
            </w:r>
          </w:p>
        </w:tc>
        <w:tc>
          <w:tcPr>
            <w:tcW w:w="673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18</w:t>
            </w:r>
          </w:p>
        </w:tc>
        <w:tc>
          <w:tcPr>
            <w:tcW w:w="1738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114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61</w:t>
            </w:r>
          </w:p>
        </w:tc>
        <w:tc>
          <w:tcPr>
            <w:tcW w:w="1571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22</w:t>
            </w:r>
          </w:p>
        </w:tc>
        <w:tc>
          <w:tcPr>
            <w:tcW w:w="1522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16</w:t>
            </w:r>
          </w:p>
        </w:tc>
      </w:tr>
      <w:tr w:rsidR="00B3181A" w:rsidRPr="00A248D8" w:rsidTr="00CC20F2">
        <w:trPr>
          <w:trHeight w:val="227"/>
        </w:trPr>
        <w:tc>
          <w:tcPr>
            <w:tcW w:w="1980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HiRIEF</w:t>
            </w:r>
            <w:proofErr w:type="spellEnd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 xml:space="preserve"> 3.7-4.05</w:t>
            </w:r>
          </w:p>
        </w:tc>
        <w:tc>
          <w:tcPr>
            <w:tcW w:w="1445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106</w:t>
            </w:r>
          </w:p>
        </w:tc>
        <w:tc>
          <w:tcPr>
            <w:tcW w:w="1519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5,7</w:t>
            </w:r>
          </w:p>
        </w:tc>
        <w:tc>
          <w:tcPr>
            <w:tcW w:w="67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115</w:t>
            </w:r>
          </w:p>
        </w:tc>
        <w:tc>
          <w:tcPr>
            <w:tcW w:w="694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33</w:t>
            </w:r>
          </w:p>
        </w:tc>
        <w:tc>
          <w:tcPr>
            <w:tcW w:w="673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22</w:t>
            </w:r>
          </w:p>
        </w:tc>
        <w:tc>
          <w:tcPr>
            <w:tcW w:w="1738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170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68</w:t>
            </w:r>
          </w:p>
        </w:tc>
        <w:tc>
          <w:tcPr>
            <w:tcW w:w="1571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19</w:t>
            </w:r>
          </w:p>
        </w:tc>
        <w:tc>
          <w:tcPr>
            <w:tcW w:w="1522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13</w:t>
            </w:r>
          </w:p>
        </w:tc>
      </w:tr>
      <w:tr w:rsidR="00B3181A" w:rsidRPr="00A248D8" w:rsidTr="00CC20F2">
        <w:trPr>
          <w:trHeight w:val="227"/>
        </w:trPr>
        <w:tc>
          <w:tcPr>
            <w:tcW w:w="1980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HiRIEF_4.0-4.25</w:t>
            </w:r>
          </w:p>
        </w:tc>
        <w:tc>
          <w:tcPr>
            <w:tcW w:w="1445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121</w:t>
            </w:r>
          </w:p>
        </w:tc>
        <w:tc>
          <w:tcPr>
            <w:tcW w:w="1519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4,6</w:t>
            </w:r>
          </w:p>
        </w:tc>
        <w:tc>
          <w:tcPr>
            <w:tcW w:w="67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165</w:t>
            </w:r>
          </w:p>
        </w:tc>
        <w:tc>
          <w:tcPr>
            <w:tcW w:w="694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104</w:t>
            </w:r>
          </w:p>
        </w:tc>
        <w:tc>
          <w:tcPr>
            <w:tcW w:w="673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55</w:t>
            </w:r>
          </w:p>
        </w:tc>
        <w:tc>
          <w:tcPr>
            <w:tcW w:w="1738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324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51</w:t>
            </w:r>
          </w:p>
        </w:tc>
        <w:tc>
          <w:tcPr>
            <w:tcW w:w="1571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32</w:t>
            </w:r>
          </w:p>
        </w:tc>
        <w:tc>
          <w:tcPr>
            <w:tcW w:w="1522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17</w:t>
            </w:r>
          </w:p>
        </w:tc>
      </w:tr>
      <w:tr w:rsidR="00B3181A" w:rsidRPr="00A248D8" w:rsidTr="00CC20F2">
        <w:trPr>
          <w:trHeight w:val="227"/>
        </w:trPr>
        <w:tc>
          <w:tcPr>
            <w:tcW w:w="1980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HiRIEF_4.2-4.45</w:t>
            </w:r>
          </w:p>
        </w:tc>
        <w:tc>
          <w:tcPr>
            <w:tcW w:w="1445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57</w:t>
            </w:r>
          </w:p>
        </w:tc>
        <w:tc>
          <w:tcPr>
            <w:tcW w:w="1519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2,9</w:t>
            </w:r>
          </w:p>
        </w:tc>
        <w:tc>
          <w:tcPr>
            <w:tcW w:w="67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29</w:t>
            </w:r>
          </w:p>
        </w:tc>
        <w:tc>
          <w:tcPr>
            <w:tcW w:w="694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37</w:t>
            </w:r>
          </w:p>
        </w:tc>
        <w:tc>
          <w:tcPr>
            <w:tcW w:w="673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16</w:t>
            </w:r>
          </w:p>
        </w:tc>
        <w:tc>
          <w:tcPr>
            <w:tcW w:w="1738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82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35</w:t>
            </w:r>
          </w:p>
        </w:tc>
        <w:tc>
          <w:tcPr>
            <w:tcW w:w="1571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45</w:t>
            </w:r>
          </w:p>
        </w:tc>
        <w:tc>
          <w:tcPr>
            <w:tcW w:w="1522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20</w:t>
            </w:r>
          </w:p>
        </w:tc>
      </w:tr>
      <w:tr w:rsidR="00B3181A" w:rsidRPr="00A248D8" w:rsidTr="00CC20F2">
        <w:trPr>
          <w:trHeight w:val="227"/>
        </w:trPr>
        <w:tc>
          <w:tcPr>
            <w:tcW w:w="1980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b/>
                <w:bCs/>
                <w:sz w:val="16"/>
                <w:szCs w:val="16"/>
              </w:rPr>
            </w:pPr>
            <w:proofErr w:type="spellStart"/>
            <w:r w:rsidRPr="00A248D8">
              <w:rPr>
                <w:rFonts w:ascii="Times" w:hAnsi="Times" w:cs="Times New Roman"/>
                <w:b/>
                <w:bCs/>
                <w:sz w:val="16"/>
                <w:szCs w:val="16"/>
              </w:rPr>
              <w:t>GeLC</w:t>
            </w:r>
            <w:proofErr w:type="spellEnd"/>
          </w:p>
        </w:tc>
        <w:tc>
          <w:tcPr>
            <w:tcW w:w="1445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102</w:t>
            </w:r>
          </w:p>
        </w:tc>
        <w:tc>
          <w:tcPr>
            <w:tcW w:w="1519" w:type="dxa"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7,3</w:t>
            </w:r>
          </w:p>
        </w:tc>
        <w:tc>
          <w:tcPr>
            <w:tcW w:w="675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571</w:t>
            </w:r>
          </w:p>
        </w:tc>
        <w:tc>
          <w:tcPr>
            <w:tcW w:w="694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410</w:t>
            </w:r>
          </w:p>
        </w:tc>
        <w:tc>
          <w:tcPr>
            <w:tcW w:w="673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111</w:t>
            </w:r>
          </w:p>
        </w:tc>
        <w:tc>
          <w:tcPr>
            <w:tcW w:w="1738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1092</w:t>
            </w:r>
          </w:p>
        </w:tc>
        <w:tc>
          <w:tcPr>
            <w:tcW w:w="720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52</w:t>
            </w:r>
          </w:p>
        </w:tc>
        <w:tc>
          <w:tcPr>
            <w:tcW w:w="1571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38</w:t>
            </w:r>
          </w:p>
        </w:tc>
        <w:tc>
          <w:tcPr>
            <w:tcW w:w="1522" w:type="dxa"/>
            <w:noWrap/>
            <w:hideMark/>
          </w:tcPr>
          <w:p w:rsidR="00B3181A" w:rsidRPr="00A248D8" w:rsidRDefault="00B3181A" w:rsidP="00CC20F2">
            <w:pPr>
              <w:jc w:val="both"/>
              <w:rPr>
                <w:rFonts w:ascii="Times" w:hAnsi="Times" w:cs="Times New Roman"/>
                <w:sz w:val="16"/>
                <w:szCs w:val="16"/>
              </w:rPr>
            </w:pPr>
            <w:r w:rsidRPr="00A248D8">
              <w:rPr>
                <w:rFonts w:ascii="Times" w:hAnsi="Times" w:cs="Times New Roman"/>
                <w:sz w:val="16"/>
                <w:szCs w:val="16"/>
              </w:rPr>
              <w:t>10</w:t>
            </w:r>
          </w:p>
        </w:tc>
      </w:tr>
    </w:tbl>
    <w:p w:rsidR="00B3181A" w:rsidRPr="00845D51" w:rsidRDefault="00B3181A" w:rsidP="00B3181A">
      <w:pPr>
        <w:jc w:val="both"/>
        <w:rPr>
          <w:rFonts w:ascii="Times" w:hAnsi="Times" w:cs="Times New Roman"/>
          <w:sz w:val="20"/>
          <w:szCs w:val="20"/>
        </w:rPr>
      </w:pPr>
    </w:p>
    <w:p w:rsidR="00B3181A" w:rsidRDefault="00B3181A" w:rsidP="00B3181A">
      <w:pPr>
        <w:jc w:val="both"/>
        <w:rPr>
          <w:rFonts w:ascii="Cambria" w:hAnsi="Cambria" w:cs="Times New Roman"/>
          <w:color w:val="000000"/>
        </w:rPr>
      </w:pPr>
      <w:bookmarkStart w:id="0" w:name="_GoBack"/>
      <w:proofErr w:type="gramStart"/>
      <w:r w:rsidRPr="005E314A">
        <w:rPr>
          <w:rFonts w:ascii="Cambria" w:hAnsi="Cambria" w:cs="Times New Roman"/>
          <w:b/>
          <w:iCs/>
          <w:color w:val="000000"/>
        </w:rPr>
        <w:t xml:space="preserve">Supplementary </w:t>
      </w:r>
      <w:r>
        <w:rPr>
          <w:rFonts w:ascii="Cambria" w:hAnsi="Cambria" w:cs="Times New Roman"/>
          <w:b/>
          <w:iCs/>
          <w:color w:val="000000"/>
        </w:rPr>
        <w:t>file</w:t>
      </w:r>
      <w:r w:rsidRPr="005E314A">
        <w:rPr>
          <w:rFonts w:ascii="Cambria" w:hAnsi="Cambria" w:cs="Times New Roman"/>
          <w:b/>
          <w:iCs/>
          <w:color w:val="000000"/>
        </w:rPr>
        <w:t xml:space="preserve"> 3</w:t>
      </w:r>
      <w:r w:rsidRPr="005E314A">
        <w:rPr>
          <w:rFonts w:ascii="Cambria" w:hAnsi="Cambria" w:cs="Times New Roman"/>
          <w:color w:val="000000"/>
        </w:rPr>
        <w:t>.</w:t>
      </w:r>
      <w:proofErr w:type="gramEnd"/>
      <w:r w:rsidRPr="005E314A">
        <w:rPr>
          <w:rFonts w:ascii="Cambria" w:hAnsi="Cambria" w:cs="Times New Roman"/>
          <w:color w:val="000000"/>
        </w:rPr>
        <w:t xml:space="preserve"> Summary of </w:t>
      </w:r>
      <w:proofErr w:type="spellStart"/>
      <w:r w:rsidRPr="005E314A">
        <w:rPr>
          <w:rFonts w:ascii="Cambria" w:hAnsi="Cambria" w:cs="Times New Roman"/>
          <w:color w:val="000000"/>
        </w:rPr>
        <w:t>phosphodata</w:t>
      </w:r>
      <w:proofErr w:type="spellEnd"/>
      <w:r w:rsidRPr="005E314A">
        <w:rPr>
          <w:rFonts w:ascii="Cambria" w:hAnsi="Cambria" w:cs="Times New Roman"/>
          <w:color w:val="000000"/>
        </w:rPr>
        <w:t xml:space="preserve"> from the different </w:t>
      </w:r>
      <w:proofErr w:type="spellStart"/>
      <w:r w:rsidRPr="005E314A">
        <w:rPr>
          <w:rFonts w:ascii="Cambria" w:hAnsi="Cambria" w:cs="Times New Roman"/>
          <w:color w:val="000000"/>
        </w:rPr>
        <w:t>HiRIEF</w:t>
      </w:r>
      <w:proofErr w:type="spellEnd"/>
      <w:r w:rsidRPr="005E314A">
        <w:rPr>
          <w:rFonts w:ascii="Cambria" w:hAnsi="Cambria" w:cs="Times New Roman"/>
          <w:color w:val="000000"/>
        </w:rPr>
        <w:t xml:space="preserve"> strip ranges in absolute number</w:t>
      </w:r>
      <w:r w:rsidRPr="00845D51">
        <w:rPr>
          <w:rFonts w:ascii="Cambria" w:hAnsi="Cambria" w:cs="Times New Roman"/>
          <w:color w:val="000000"/>
        </w:rPr>
        <w:t xml:space="preserve"> and percent.</w:t>
      </w:r>
      <w:r>
        <w:rPr>
          <w:rFonts w:ascii="Cambria" w:hAnsi="Cambria" w:cs="Times New Roman"/>
          <w:color w:val="000000"/>
        </w:rPr>
        <w:t xml:space="preserve"> </w:t>
      </w:r>
      <w:proofErr w:type="spellStart"/>
      <w:r>
        <w:rPr>
          <w:rFonts w:ascii="Cambria" w:hAnsi="Cambria" w:cs="Times New Roman"/>
          <w:color w:val="000000"/>
        </w:rPr>
        <w:t>Phosphosite</w:t>
      </w:r>
      <w:proofErr w:type="spellEnd"/>
      <w:r>
        <w:rPr>
          <w:rFonts w:ascii="Cambria" w:hAnsi="Cambria" w:cs="Times New Roman"/>
          <w:color w:val="000000"/>
        </w:rPr>
        <w:t xml:space="preserve"> probability calculations were performed within the </w:t>
      </w:r>
      <w:proofErr w:type="spellStart"/>
      <w:r>
        <w:rPr>
          <w:rFonts w:ascii="Cambria" w:hAnsi="Cambria" w:cs="Times New Roman"/>
          <w:color w:val="000000"/>
        </w:rPr>
        <w:t>MaxQuant</w:t>
      </w:r>
      <w:proofErr w:type="spellEnd"/>
      <w:r>
        <w:rPr>
          <w:rFonts w:ascii="Cambria" w:hAnsi="Cambria" w:cs="Times New Roman"/>
          <w:color w:val="000000"/>
        </w:rPr>
        <w:t xml:space="preserve"> software. </w:t>
      </w:r>
      <w:proofErr w:type="spellStart"/>
      <w:r>
        <w:rPr>
          <w:rFonts w:ascii="Cambria" w:hAnsi="Cambria" w:cs="Times New Roman"/>
          <w:color w:val="000000"/>
        </w:rPr>
        <w:t>GeLC</w:t>
      </w:r>
      <w:proofErr w:type="spellEnd"/>
      <w:r>
        <w:rPr>
          <w:rFonts w:ascii="Cambria" w:hAnsi="Cambria" w:cs="Times New Roman"/>
          <w:color w:val="000000"/>
        </w:rPr>
        <w:t xml:space="preserve"> = </w:t>
      </w:r>
      <w:r w:rsidRPr="00A6562F">
        <w:rPr>
          <w:rFonts w:ascii="Cambria" w:hAnsi="Cambria" w:cs="Times New Roman"/>
          <w:color w:val="000000"/>
        </w:rPr>
        <w:t>gel based (SDS PAGE)</w:t>
      </w:r>
      <w:r>
        <w:rPr>
          <w:rFonts w:ascii="Cambria" w:hAnsi="Cambria" w:cs="Times New Roman"/>
          <w:color w:val="000000"/>
        </w:rPr>
        <w:t xml:space="preserve"> separation and digestion. </w:t>
      </w:r>
    </w:p>
    <w:bookmarkEnd w:id="0"/>
    <w:p w:rsidR="00727260" w:rsidRDefault="00727260"/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1A"/>
    <w:rsid w:val="00727260"/>
    <w:rsid w:val="00B3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1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181A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1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181A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Macintosh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2019-02-04T18:05:00Z</dcterms:created>
  <dcterms:modified xsi:type="dcterms:W3CDTF">2019-02-04T18:05:00Z</dcterms:modified>
</cp:coreProperties>
</file>