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E30" w:rsidRDefault="00614E30" w:rsidP="009256E6">
      <w:pPr>
        <w:autoSpaceDE w:val="0"/>
        <w:autoSpaceDN w:val="0"/>
        <w:adjustRightInd w:val="0"/>
        <w:spacing w:after="0" w:line="240" w:lineRule="auto"/>
        <w:rPr>
          <w:rFonts w:cs="Times New Roman"/>
          <w:szCs w:val="24"/>
        </w:rPr>
      </w:pPr>
      <w:r>
        <w:rPr>
          <w:rFonts w:cs="Times New Roman"/>
          <w:szCs w:val="24"/>
        </w:rPr>
        <w:t>The MATLAB codes here are required to perform the hidden-Markov modeling described in</w:t>
      </w:r>
    </w:p>
    <w:p w:rsidR="00614E30" w:rsidRDefault="00614E30" w:rsidP="009256E6">
      <w:pPr>
        <w:autoSpaceDE w:val="0"/>
        <w:autoSpaceDN w:val="0"/>
        <w:adjustRightInd w:val="0"/>
        <w:spacing w:after="0" w:line="240" w:lineRule="auto"/>
        <w:rPr>
          <w:rFonts w:cs="Times New Roman"/>
          <w:szCs w:val="24"/>
        </w:rPr>
      </w:pPr>
    </w:p>
    <w:p w:rsidR="00614E30" w:rsidRPr="006060EE" w:rsidRDefault="00614E30" w:rsidP="009256E6">
      <w:pPr>
        <w:autoSpaceDE w:val="0"/>
        <w:autoSpaceDN w:val="0"/>
        <w:adjustRightInd w:val="0"/>
        <w:spacing w:after="0" w:line="240" w:lineRule="auto"/>
        <w:rPr>
          <w:rFonts w:cs="Times New Roman"/>
          <w:szCs w:val="24"/>
        </w:rPr>
      </w:pPr>
      <w:r w:rsidRPr="00614E30">
        <w:rPr>
          <w:rFonts w:cs="Times New Roman"/>
          <w:szCs w:val="24"/>
        </w:rPr>
        <w:t xml:space="preserve">Yongli Zhang, Junyi Jiao, and Aleksander A. </w:t>
      </w:r>
      <w:proofErr w:type="spellStart"/>
      <w:r w:rsidRPr="00614E30">
        <w:rPr>
          <w:rFonts w:cs="Times New Roman"/>
          <w:szCs w:val="24"/>
        </w:rPr>
        <w:t>Rebane</w:t>
      </w:r>
      <w:proofErr w:type="spellEnd"/>
      <w:r w:rsidRPr="00614E30">
        <w:rPr>
          <w:rFonts w:cs="Times New Roman"/>
          <w:szCs w:val="24"/>
        </w:rPr>
        <w:t>. 2016. Hidden Markov model</w:t>
      </w:r>
      <w:r w:rsidR="00AB69D5">
        <w:rPr>
          <w:rFonts w:cs="Times New Roman"/>
          <w:szCs w:val="24"/>
        </w:rPr>
        <w:t xml:space="preserve">ing </w:t>
      </w:r>
      <w:r w:rsidRPr="00614E30">
        <w:rPr>
          <w:rFonts w:cs="Times New Roman"/>
          <w:szCs w:val="24"/>
        </w:rPr>
        <w:t xml:space="preserve">with detailed balance and its application to single protein folding. </w:t>
      </w:r>
      <w:proofErr w:type="spellStart"/>
      <w:r w:rsidRPr="00614E30">
        <w:rPr>
          <w:rFonts w:cs="Times New Roman"/>
          <w:i/>
          <w:szCs w:val="24"/>
        </w:rPr>
        <w:t>Biophys</w:t>
      </w:r>
      <w:proofErr w:type="spellEnd"/>
      <w:r w:rsidRPr="00614E30">
        <w:rPr>
          <w:rFonts w:cs="Times New Roman"/>
          <w:i/>
          <w:szCs w:val="24"/>
        </w:rPr>
        <w:t xml:space="preserve"> J</w:t>
      </w:r>
      <w:r w:rsidR="00A60CC8">
        <w:rPr>
          <w:rFonts w:cs="Times New Roman"/>
          <w:i/>
          <w:szCs w:val="24"/>
        </w:rPr>
        <w:t>.</w:t>
      </w:r>
      <w:r w:rsidR="006060EE">
        <w:rPr>
          <w:rFonts w:cs="Times New Roman"/>
          <w:i/>
          <w:szCs w:val="24"/>
        </w:rPr>
        <w:t xml:space="preserve"> </w:t>
      </w:r>
      <w:r w:rsidR="006060EE">
        <w:rPr>
          <w:rFonts w:cs="Times New Roman"/>
          <w:szCs w:val="24"/>
        </w:rPr>
        <w:t>111: 2110-2124.</w:t>
      </w:r>
    </w:p>
    <w:p w:rsidR="00A60CC8" w:rsidRDefault="00A60CC8" w:rsidP="009256E6">
      <w:pPr>
        <w:autoSpaceDE w:val="0"/>
        <w:autoSpaceDN w:val="0"/>
        <w:adjustRightInd w:val="0"/>
        <w:spacing w:after="0" w:line="240" w:lineRule="auto"/>
        <w:rPr>
          <w:rFonts w:cs="Times New Roman"/>
          <w:szCs w:val="24"/>
        </w:rPr>
      </w:pPr>
    </w:p>
    <w:p w:rsidR="00A60CC8" w:rsidRPr="00A60CC8" w:rsidRDefault="00A60CC8" w:rsidP="009256E6">
      <w:pPr>
        <w:autoSpaceDE w:val="0"/>
        <w:autoSpaceDN w:val="0"/>
        <w:adjustRightInd w:val="0"/>
        <w:spacing w:after="0" w:line="240" w:lineRule="auto"/>
        <w:rPr>
          <w:rFonts w:cs="Times New Roman"/>
          <w:szCs w:val="24"/>
        </w:rPr>
      </w:pPr>
      <w:r>
        <w:rPr>
          <w:rFonts w:cs="Times New Roman"/>
          <w:szCs w:val="24"/>
        </w:rPr>
        <w:t xml:space="preserve">The main programs are </w:t>
      </w:r>
      <w:proofErr w:type="spellStart"/>
      <w:r w:rsidRPr="00A60CC8">
        <w:rPr>
          <w:rFonts w:cs="Times New Roman"/>
          <w:szCs w:val="24"/>
        </w:rPr>
        <w:t>hmm_sim_grad_em_error</w:t>
      </w:r>
      <w:r>
        <w:rPr>
          <w:rFonts w:cs="Times New Roman"/>
          <w:szCs w:val="24"/>
        </w:rPr>
        <w:t>.m</w:t>
      </w:r>
      <w:proofErr w:type="spellEnd"/>
      <w:r>
        <w:rPr>
          <w:rFonts w:cs="Times New Roman"/>
          <w:szCs w:val="24"/>
        </w:rPr>
        <w:t xml:space="preserve"> and </w:t>
      </w:r>
      <w:proofErr w:type="spellStart"/>
      <w:r w:rsidRPr="00A60CC8">
        <w:rPr>
          <w:rFonts w:cs="Times New Roman"/>
          <w:szCs w:val="24"/>
        </w:rPr>
        <w:t>hmm_sim_grad_skew</w:t>
      </w:r>
      <w:r>
        <w:rPr>
          <w:rFonts w:cs="Times New Roman"/>
          <w:szCs w:val="24"/>
        </w:rPr>
        <w:t>.m</w:t>
      </w:r>
      <w:proofErr w:type="spellEnd"/>
      <w:r>
        <w:rPr>
          <w:rFonts w:cs="Times New Roman"/>
          <w:szCs w:val="24"/>
        </w:rPr>
        <w:t>. The former simulates an extension-time trajectory based on a hidden-Markov model</w:t>
      </w:r>
      <w:r w:rsidR="00DD032F">
        <w:rPr>
          <w:rFonts w:cs="Times New Roman"/>
          <w:szCs w:val="24"/>
        </w:rPr>
        <w:t xml:space="preserve"> with a normal noise distribution</w:t>
      </w:r>
      <w:r w:rsidR="00AB69D5">
        <w:rPr>
          <w:rFonts w:cs="Times New Roman"/>
          <w:szCs w:val="24"/>
        </w:rPr>
        <w:t>, analyzes the trajector</w:t>
      </w:r>
      <w:r w:rsidR="0065630F">
        <w:rPr>
          <w:rFonts w:cs="Times New Roman"/>
          <w:szCs w:val="24"/>
        </w:rPr>
        <w:t>y using</w:t>
      </w:r>
      <w:r w:rsidR="00AB69D5">
        <w:rPr>
          <w:rFonts w:cs="Times New Roman"/>
          <w:szCs w:val="24"/>
        </w:rPr>
        <w:t xml:space="preserve"> the hidden-Markov modeling</w:t>
      </w:r>
      <w:r w:rsidR="0065630F">
        <w:rPr>
          <w:rFonts w:cs="Times New Roman"/>
          <w:szCs w:val="24"/>
        </w:rPr>
        <w:t xml:space="preserve"> with detailed balance (HMM-DB) and the HMM </w:t>
      </w:r>
      <w:r w:rsidR="00DD032F">
        <w:rPr>
          <w:rFonts w:cs="Times New Roman"/>
          <w:szCs w:val="24"/>
        </w:rPr>
        <w:t>with the traditional expectation-maximization (HMM-EM), and compares the results obtained from both HMM methods and the model inputs. The latter simulates an extension-time trajectory based on a hidden-Markov model with a skew-normal noise distribution, analyzes the trajectory usi</w:t>
      </w:r>
      <w:bookmarkStart w:id="0" w:name="_GoBack"/>
      <w:bookmarkEnd w:id="0"/>
      <w:r w:rsidR="00DD032F">
        <w:rPr>
          <w:rFonts w:cs="Times New Roman"/>
          <w:szCs w:val="24"/>
        </w:rPr>
        <w:t>ng HMM-DB, and compares the best-fit parameter values with the model input. Other programs are required by the two programs.</w:t>
      </w:r>
      <w:r>
        <w:rPr>
          <w:rFonts w:cs="Times New Roman"/>
          <w:szCs w:val="24"/>
        </w:rPr>
        <w:t xml:space="preserve"> </w:t>
      </w:r>
    </w:p>
    <w:p w:rsidR="00614E30" w:rsidRDefault="00614E30" w:rsidP="009256E6">
      <w:pPr>
        <w:autoSpaceDE w:val="0"/>
        <w:autoSpaceDN w:val="0"/>
        <w:adjustRightInd w:val="0"/>
        <w:spacing w:after="0" w:line="240" w:lineRule="auto"/>
        <w:rPr>
          <w:rFonts w:cs="Times New Roman"/>
          <w:szCs w:val="24"/>
        </w:rPr>
      </w:pPr>
    </w:p>
    <w:p w:rsidR="00A60CC8" w:rsidRDefault="00A60CC8" w:rsidP="00A60CC8">
      <w:pPr>
        <w:autoSpaceDE w:val="0"/>
        <w:autoSpaceDN w:val="0"/>
        <w:adjustRightInd w:val="0"/>
        <w:spacing w:after="0" w:line="240" w:lineRule="auto"/>
      </w:pPr>
      <w:r>
        <w:rPr>
          <w:rFonts w:cs="Times New Roman"/>
          <w:szCs w:val="24"/>
        </w:rPr>
        <w:t xml:space="preserve">The following </w:t>
      </w:r>
      <w:r w:rsidR="00AB4F37">
        <w:rPr>
          <w:rFonts w:cs="Times New Roman"/>
          <w:szCs w:val="24"/>
        </w:rPr>
        <w:t xml:space="preserve">codes are </w:t>
      </w:r>
      <w:r>
        <w:rPr>
          <w:rFonts w:cs="Times New Roman"/>
          <w:szCs w:val="24"/>
        </w:rPr>
        <w:t>directly extracted</w:t>
      </w:r>
      <w:r w:rsidR="00AB4F37">
        <w:rPr>
          <w:rFonts w:cs="Times New Roman"/>
          <w:szCs w:val="24"/>
        </w:rPr>
        <w:t xml:space="preserve"> </w:t>
      </w:r>
      <w:r>
        <w:rPr>
          <w:rFonts w:cs="Times New Roman"/>
          <w:szCs w:val="24"/>
        </w:rPr>
        <w:t xml:space="preserve">from </w:t>
      </w:r>
      <w:r w:rsidR="009256E6" w:rsidRPr="009256E6">
        <w:rPr>
          <w:rFonts w:cs="Times New Roman"/>
          <w:szCs w:val="24"/>
        </w:rPr>
        <w:t>the Hidden Markov Model toolbox</w:t>
      </w:r>
      <w:r w:rsidR="00AB4F37">
        <w:rPr>
          <w:rFonts w:cs="Times New Roman"/>
          <w:szCs w:val="24"/>
        </w:rPr>
        <w:t>, which are</w:t>
      </w:r>
      <w:r w:rsidR="009256E6" w:rsidRPr="009256E6">
        <w:rPr>
          <w:rFonts w:cs="Times New Roman"/>
          <w:szCs w:val="24"/>
        </w:rPr>
        <w:t xml:space="preserve"> downloaded from </w:t>
      </w:r>
      <w:hyperlink r:id="rId5" w:history="1">
        <w:r w:rsidR="009256E6" w:rsidRPr="009256E6">
          <w:rPr>
            <w:rStyle w:val="Hyperlink"/>
            <w:rFonts w:cs="Times New Roman"/>
            <w:color w:val="auto"/>
            <w:szCs w:val="24"/>
          </w:rPr>
          <w:t>http://www.cs.ubc.ca/~murphyk/Software/HMM/hmm.html</w:t>
        </w:r>
      </w:hyperlink>
      <w:r w:rsidR="00AB4F37">
        <w:rPr>
          <w:rFonts w:cs="Times New Roman"/>
          <w:szCs w:val="24"/>
        </w:rPr>
        <w:t xml:space="preserve"> and distributed</w:t>
      </w:r>
      <w:r w:rsidR="00267A38">
        <w:t xml:space="preserve"> under the </w:t>
      </w:r>
      <w:hyperlink r:id="rId6" w:history="1">
        <w:r w:rsidR="00267A38">
          <w:rPr>
            <w:rStyle w:val="Hyperlink"/>
          </w:rPr>
          <w:t>MIT License</w:t>
        </w:r>
      </w:hyperlink>
      <w:r>
        <w:t xml:space="preserve">: </w:t>
      </w:r>
    </w:p>
    <w:p w:rsidR="00A60CC8" w:rsidRDefault="00A60CC8" w:rsidP="00A60CC8">
      <w:pPr>
        <w:autoSpaceDE w:val="0"/>
        <w:autoSpaceDN w:val="0"/>
        <w:adjustRightInd w:val="0"/>
        <w:spacing w:after="0" w:line="240" w:lineRule="auto"/>
      </w:pPr>
    </w:p>
    <w:p w:rsidR="00A60CC8" w:rsidRDefault="00A60CC8" w:rsidP="00A60CC8">
      <w:pPr>
        <w:autoSpaceDE w:val="0"/>
        <w:autoSpaceDN w:val="0"/>
        <w:adjustRightInd w:val="0"/>
        <w:spacing w:after="0" w:line="240" w:lineRule="auto"/>
      </w:pPr>
      <w:proofErr w:type="spellStart"/>
      <w:r>
        <w:t>em_converged.m</w:t>
      </w:r>
      <w:proofErr w:type="spellEnd"/>
      <w:r>
        <w:t xml:space="preserve"> </w:t>
      </w:r>
    </w:p>
    <w:p w:rsidR="00A60CC8" w:rsidRDefault="00A60CC8" w:rsidP="00A60CC8">
      <w:pPr>
        <w:autoSpaceDE w:val="0"/>
        <w:autoSpaceDN w:val="0"/>
        <w:adjustRightInd w:val="0"/>
        <w:spacing w:after="0" w:line="240" w:lineRule="auto"/>
      </w:pPr>
      <w:proofErr w:type="spellStart"/>
      <w:r>
        <w:t>fwback.m</w:t>
      </w:r>
      <w:proofErr w:type="spellEnd"/>
    </w:p>
    <w:p w:rsidR="00A60CC8" w:rsidRDefault="00A60CC8" w:rsidP="00A60CC8">
      <w:pPr>
        <w:autoSpaceDE w:val="0"/>
        <w:autoSpaceDN w:val="0"/>
        <w:adjustRightInd w:val="0"/>
        <w:spacing w:after="0" w:line="240" w:lineRule="auto"/>
      </w:pPr>
      <w:proofErr w:type="spellStart"/>
      <w:r>
        <w:t>logdet.m</w:t>
      </w:r>
      <w:proofErr w:type="spellEnd"/>
      <w:r>
        <w:t xml:space="preserve"> </w:t>
      </w:r>
    </w:p>
    <w:p w:rsidR="00A60CC8" w:rsidRDefault="00A60CC8" w:rsidP="00A60CC8">
      <w:pPr>
        <w:autoSpaceDE w:val="0"/>
        <w:autoSpaceDN w:val="0"/>
        <w:adjustRightInd w:val="0"/>
        <w:spacing w:after="0" w:line="240" w:lineRule="auto"/>
      </w:pPr>
      <w:proofErr w:type="spellStart"/>
      <w:r>
        <w:t>mc_sample.m</w:t>
      </w:r>
      <w:proofErr w:type="spellEnd"/>
    </w:p>
    <w:p w:rsidR="00A60CC8" w:rsidRDefault="00A60CC8" w:rsidP="00A60CC8">
      <w:pPr>
        <w:autoSpaceDE w:val="0"/>
        <w:autoSpaceDN w:val="0"/>
        <w:adjustRightInd w:val="0"/>
        <w:spacing w:after="0" w:line="240" w:lineRule="auto"/>
      </w:pPr>
      <w:proofErr w:type="spellStart"/>
      <w:r>
        <w:t>mhmm_em.m</w:t>
      </w:r>
      <w:proofErr w:type="spellEnd"/>
    </w:p>
    <w:p w:rsidR="00A60CC8" w:rsidRDefault="00A60CC8" w:rsidP="00A60CC8">
      <w:pPr>
        <w:autoSpaceDE w:val="0"/>
        <w:autoSpaceDN w:val="0"/>
        <w:adjustRightInd w:val="0"/>
        <w:spacing w:after="0" w:line="240" w:lineRule="auto"/>
      </w:pPr>
      <w:proofErr w:type="spellStart"/>
      <w:r>
        <w:t>mhmm_logprob.m</w:t>
      </w:r>
      <w:proofErr w:type="spellEnd"/>
    </w:p>
    <w:p w:rsidR="00A60CC8" w:rsidRDefault="00A60CC8" w:rsidP="00A60CC8">
      <w:pPr>
        <w:autoSpaceDE w:val="0"/>
        <w:autoSpaceDN w:val="0"/>
        <w:adjustRightInd w:val="0"/>
        <w:spacing w:after="0" w:line="240" w:lineRule="auto"/>
      </w:pPr>
      <w:proofErr w:type="spellStart"/>
      <w:r w:rsidRPr="00A60CC8">
        <w:t>mk_stochastic</w:t>
      </w:r>
      <w:r>
        <w:t>.m</w:t>
      </w:r>
      <w:proofErr w:type="spellEnd"/>
    </w:p>
    <w:p w:rsidR="00A60CC8" w:rsidRDefault="00A60CC8" w:rsidP="00A60CC8">
      <w:pPr>
        <w:autoSpaceDE w:val="0"/>
        <w:autoSpaceDN w:val="0"/>
        <w:adjustRightInd w:val="0"/>
        <w:spacing w:after="0" w:line="240" w:lineRule="auto"/>
      </w:pPr>
      <w:proofErr w:type="spellStart"/>
      <w:r>
        <w:t>normalize.m</w:t>
      </w:r>
      <w:proofErr w:type="spellEnd"/>
    </w:p>
    <w:p w:rsidR="00A60CC8" w:rsidRDefault="00A60CC8" w:rsidP="00A60CC8">
      <w:pPr>
        <w:autoSpaceDE w:val="0"/>
        <w:autoSpaceDN w:val="0"/>
        <w:adjustRightInd w:val="0"/>
        <w:spacing w:after="0" w:line="240" w:lineRule="auto"/>
      </w:pPr>
      <w:proofErr w:type="spellStart"/>
      <w:r w:rsidRPr="00A60CC8">
        <w:t>process_options</w:t>
      </w:r>
      <w:r>
        <w:t>.m</w:t>
      </w:r>
      <w:proofErr w:type="spellEnd"/>
    </w:p>
    <w:p w:rsidR="00A60CC8" w:rsidRDefault="00A60CC8" w:rsidP="00A60CC8">
      <w:pPr>
        <w:autoSpaceDE w:val="0"/>
        <w:autoSpaceDN w:val="0"/>
        <w:adjustRightInd w:val="0"/>
        <w:spacing w:after="0" w:line="240" w:lineRule="auto"/>
      </w:pPr>
      <w:proofErr w:type="spellStart"/>
      <w:r w:rsidRPr="00A60CC8">
        <w:t>sample_discrete</w:t>
      </w:r>
      <w:r>
        <w:t>.m</w:t>
      </w:r>
      <w:proofErr w:type="spellEnd"/>
    </w:p>
    <w:p w:rsidR="00A60CC8" w:rsidRDefault="00A60CC8" w:rsidP="00A60CC8">
      <w:pPr>
        <w:autoSpaceDE w:val="0"/>
        <w:autoSpaceDN w:val="0"/>
        <w:adjustRightInd w:val="0"/>
        <w:spacing w:after="0" w:line="240" w:lineRule="auto"/>
      </w:pPr>
      <w:proofErr w:type="spellStart"/>
      <w:r w:rsidRPr="00A60CC8">
        <w:t>sqdist</w:t>
      </w:r>
      <w:r>
        <w:t>.m</w:t>
      </w:r>
      <w:proofErr w:type="spellEnd"/>
    </w:p>
    <w:p w:rsidR="00A60CC8" w:rsidRDefault="00A60CC8" w:rsidP="00A60CC8">
      <w:pPr>
        <w:autoSpaceDE w:val="0"/>
        <w:autoSpaceDN w:val="0"/>
        <w:adjustRightInd w:val="0"/>
        <w:spacing w:after="0" w:line="240" w:lineRule="auto"/>
      </w:pPr>
      <w:proofErr w:type="spellStart"/>
      <w:r w:rsidRPr="00A60CC8">
        <w:t>viterbi_path</w:t>
      </w:r>
      <w:r>
        <w:t>.m</w:t>
      </w:r>
      <w:proofErr w:type="spellEnd"/>
      <w:r>
        <w:t>.</w:t>
      </w:r>
    </w:p>
    <w:p w:rsidR="00A60CC8" w:rsidRDefault="00A60CC8" w:rsidP="00A60CC8">
      <w:pPr>
        <w:autoSpaceDE w:val="0"/>
        <w:autoSpaceDN w:val="0"/>
        <w:adjustRightInd w:val="0"/>
        <w:spacing w:after="0" w:line="240" w:lineRule="auto"/>
      </w:pPr>
    </w:p>
    <w:p w:rsidR="00A60CC8" w:rsidRDefault="00A60CC8" w:rsidP="00A60CC8">
      <w:pPr>
        <w:autoSpaceDE w:val="0"/>
        <w:autoSpaceDN w:val="0"/>
        <w:adjustRightInd w:val="0"/>
        <w:spacing w:after="0" w:line="240" w:lineRule="auto"/>
      </w:pPr>
      <w:r>
        <w:t>The following codes are modified from the above codes by Dr. Yongli Zhang (YZ):</w:t>
      </w:r>
    </w:p>
    <w:p w:rsidR="00A60CC8" w:rsidRDefault="00A60CC8" w:rsidP="00A60CC8">
      <w:pPr>
        <w:autoSpaceDE w:val="0"/>
        <w:autoSpaceDN w:val="0"/>
        <w:adjustRightInd w:val="0"/>
        <w:spacing w:after="0" w:line="240" w:lineRule="auto"/>
      </w:pPr>
    </w:p>
    <w:p w:rsidR="00A60CC8" w:rsidRDefault="00A60CC8" w:rsidP="00A60CC8">
      <w:pPr>
        <w:autoSpaceDE w:val="0"/>
        <w:autoSpaceDN w:val="0"/>
        <w:adjustRightInd w:val="0"/>
        <w:spacing w:after="0" w:line="240" w:lineRule="auto"/>
      </w:pPr>
      <w:proofErr w:type="spellStart"/>
      <w:r w:rsidRPr="00A60CC8">
        <w:t>fwdback_YZ</w:t>
      </w:r>
      <w:r>
        <w:t>.m</w:t>
      </w:r>
      <w:proofErr w:type="spellEnd"/>
    </w:p>
    <w:p w:rsidR="00A60CC8" w:rsidRDefault="00A60CC8" w:rsidP="00A60CC8">
      <w:pPr>
        <w:autoSpaceDE w:val="0"/>
        <w:autoSpaceDN w:val="0"/>
        <w:adjustRightInd w:val="0"/>
        <w:spacing w:after="0" w:line="240" w:lineRule="auto"/>
      </w:pPr>
      <w:proofErr w:type="spellStart"/>
      <w:r w:rsidRPr="00A60CC8">
        <w:t>fwdback_YZ_skew</w:t>
      </w:r>
      <w:r>
        <w:t>.m</w:t>
      </w:r>
      <w:proofErr w:type="spellEnd"/>
    </w:p>
    <w:p w:rsidR="00A60CC8" w:rsidRDefault="00A60CC8" w:rsidP="00A60CC8">
      <w:pPr>
        <w:autoSpaceDE w:val="0"/>
        <w:autoSpaceDN w:val="0"/>
        <w:adjustRightInd w:val="0"/>
        <w:spacing w:after="0" w:line="240" w:lineRule="auto"/>
      </w:pPr>
      <w:proofErr w:type="spellStart"/>
      <w:r w:rsidRPr="00A60CC8">
        <w:t>mhmm_sample_YZ</w:t>
      </w:r>
      <w:r>
        <w:t>.m</w:t>
      </w:r>
      <w:proofErr w:type="spellEnd"/>
    </w:p>
    <w:p w:rsidR="00A60CC8" w:rsidRDefault="00A60CC8" w:rsidP="00A60CC8">
      <w:pPr>
        <w:autoSpaceDE w:val="0"/>
        <w:autoSpaceDN w:val="0"/>
        <w:adjustRightInd w:val="0"/>
        <w:spacing w:after="0" w:line="240" w:lineRule="auto"/>
      </w:pPr>
      <w:proofErr w:type="spellStart"/>
      <w:r w:rsidRPr="00A60CC8">
        <w:t>mhmm_sample_YZ_skew</w:t>
      </w:r>
      <w:r>
        <w:t>.m</w:t>
      </w:r>
      <w:proofErr w:type="spellEnd"/>
      <w:r>
        <w:t>.</w:t>
      </w:r>
    </w:p>
    <w:p w:rsidR="00A60CC8" w:rsidRDefault="00A60CC8" w:rsidP="00A60CC8">
      <w:pPr>
        <w:autoSpaceDE w:val="0"/>
        <w:autoSpaceDN w:val="0"/>
        <w:adjustRightInd w:val="0"/>
        <w:spacing w:after="0" w:line="240" w:lineRule="auto"/>
      </w:pPr>
    </w:p>
    <w:p w:rsidR="00322B47" w:rsidRDefault="006060EE" w:rsidP="00322B47">
      <w:pPr>
        <w:autoSpaceDE w:val="0"/>
        <w:autoSpaceDN w:val="0"/>
        <w:adjustRightInd w:val="0"/>
        <w:spacing w:after="0" w:line="240" w:lineRule="auto"/>
      </w:pPr>
      <w:r>
        <w:t>Copyright (c) 2016</w:t>
      </w:r>
      <w:r w:rsidR="00322B47">
        <w:t xml:space="preserve">, </w:t>
      </w:r>
      <w:r w:rsidRPr="00614E30">
        <w:rPr>
          <w:rFonts w:cs="Times New Roman"/>
          <w:szCs w:val="24"/>
        </w:rPr>
        <w:t xml:space="preserve">Yongli Zhang, Junyi Jiao, and Aleksander A. </w:t>
      </w:r>
      <w:proofErr w:type="spellStart"/>
      <w:r w:rsidRPr="00614E30">
        <w:rPr>
          <w:rFonts w:cs="Times New Roman"/>
          <w:szCs w:val="24"/>
        </w:rPr>
        <w:t>Rebane</w:t>
      </w:r>
      <w:proofErr w:type="spellEnd"/>
    </w:p>
    <w:p w:rsidR="00322B47" w:rsidRDefault="00322B47" w:rsidP="00322B47">
      <w:pPr>
        <w:autoSpaceDE w:val="0"/>
        <w:autoSpaceDN w:val="0"/>
        <w:adjustRightInd w:val="0"/>
        <w:spacing w:after="0" w:line="240" w:lineRule="auto"/>
      </w:pPr>
      <w:r>
        <w:t>All rights reserved.</w:t>
      </w:r>
    </w:p>
    <w:p w:rsidR="00322B47" w:rsidRDefault="00322B47" w:rsidP="00322B47">
      <w:pPr>
        <w:autoSpaceDE w:val="0"/>
        <w:autoSpaceDN w:val="0"/>
        <w:adjustRightInd w:val="0"/>
        <w:spacing w:after="0" w:line="240" w:lineRule="auto"/>
      </w:pPr>
    </w:p>
    <w:p w:rsidR="00322B47" w:rsidRDefault="00322B47" w:rsidP="00322B47">
      <w:pPr>
        <w:autoSpaceDE w:val="0"/>
        <w:autoSpaceDN w:val="0"/>
        <w:adjustRightInd w:val="0"/>
        <w:spacing w:after="0" w:line="240" w:lineRule="auto"/>
      </w:pPr>
      <w:r>
        <w:t xml:space="preserve">Redistribution and use in source and binary forms, with or </w:t>
      </w:r>
      <w:proofErr w:type="gramStart"/>
      <w:r>
        <w:t xml:space="preserve">without </w:t>
      </w:r>
      <w:r w:rsidR="006060EE">
        <w:t xml:space="preserve"> </w:t>
      </w:r>
      <w:r>
        <w:t>modification</w:t>
      </w:r>
      <w:proofErr w:type="gramEnd"/>
      <w:r>
        <w:t>, are permitted provided that the following conditions are met:</w:t>
      </w:r>
    </w:p>
    <w:p w:rsidR="00322B47" w:rsidRDefault="00322B47" w:rsidP="00322B47">
      <w:pPr>
        <w:autoSpaceDE w:val="0"/>
        <w:autoSpaceDN w:val="0"/>
        <w:adjustRightInd w:val="0"/>
        <w:spacing w:after="0" w:line="240" w:lineRule="auto"/>
      </w:pPr>
    </w:p>
    <w:p w:rsidR="006060EE" w:rsidRDefault="00322B47" w:rsidP="00322B47">
      <w:pPr>
        <w:autoSpaceDE w:val="0"/>
        <w:autoSpaceDN w:val="0"/>
        <w:adjustRightInd w:val="0"/>
        <w:spacing w:after="0" w:line="240" w:lineRule="auto"/>
      </w:pPr>
      <w:r>
        <w:t xml:space="preserve">    * Redistributions of source code </w:t>
      </w:r>
      <w:r w:rsidR="006060EE">
        <w:t>must retain the above copyright</w:t>
      </w:r>
      <w:r>
        <w:t xml:space="preserve"> notice, this list of conditions </w:t>
      </w:r>
      <w:r w:rsidR="006060EE">
        <w:t xml:space="preserve"> </w:t>
      </w:r>
    </w:p>
    <w:p w:rsidR="00322B47" w:rsidRDefault="006060EE" w:rsidP="00322B47">
      <w:pPr>
        <w:autoSpaceDE w:val="0"/>
        <w:autoSpaceDN w:val="0"/>
        <w:adjustRightInd w:val="0"/>
        <w:spacing w:after="0" w:line="240" w:lineRule="auto"/>
      </w:pPr>
      <w:r>
        <w:t xml:space="preserve">       </w:t>
      </w:r>
      <w:proofErr w:type="gramStart"/>
      <w:r w:rsidR="00322B47">
        <w:t>and</w:t>
      </w:r>
      <w:proofErr w:type="gramEnd"/>
      <w:r w:rsidR="00322B47">
        <w:t xml:space="preserve"> the following disclaimer.</w:t>
      </w:r>
    </w:p>
    <w:p w:rsidR="00322B47" w:rsidRDefault="00322B47" w:rsidP="00322B47">
      <w:pPr>
        <w:autoSpaceDE w:val="0"/>
        <w:autoSpaceDN w:val="0"/>
        <w:adjustRightInd w:val="0"/>
        <w:spacing w:after="0" w:line="240" w:lineRule="auto"/>
      </w:pPr>
      <w:r>
        <w:lastRenderedPageBreak/>
        <w:t xml:space="preserve">    </w:t>
      </w:r>
    </w:p>
    <w:p w:rsidR="006060EE" w:rsidRDefault="00322B47" w:rsidP="00322B47">
      <w:pPr>
        <w:autoSpaceDE w:val="0"/>
        <w:autoSpaceDN w:val="0"/>
        <w:adjustRightInd w:val="0"/>
        <w:spacing w:after="0" w:line="240" w:lineRule="auto"/>
      </w:pPr>
      <w:r>
        <w:t>*    Redistributions in binary form must reprod</w:t>
      </w:r>
      <w:r w:rsidR="006060EE">
        <w:t xml:space="preserve">uce the above copyright </w:t>
      </w:r>
      <w:r>
        <w:t xml:space="preserve">notice, this list of </w:t>
      </w:r>
    </w:p>
    <w:p w:rsidR="006060EE" w:rsidRDefault="006060EE" w:rsidP="00322B47">
      <w:pPr>
        <w:autoSpaceDE w:val="0"/>
        <w:autoSpaceDN w:val="0"/>
        <w:adjustRightInd w:val="0"/>
        <w:spacing w:after="0" w:line="240" w:lineRule="auto"/>
      </w:pPr>
      <w:r>
        <w:t xml:space="preserve">      </w:t>
      </w:r>
      <w:proofErr w:type="gramStart"/>
      <w:r w:rsidR="00322B47">
        <w:t>conditions</w:t>
      </w:r>
      <w:proofErr w:type="gramEnd"/>
      <w:r w:rsidR="00322B47">
        <w:t xml:space="preserve"> and the following disclaimer in the documentation and/or other materials provided </w:t>
      </w:r>
    </w:p>
    <w:p w:rsidR="00322B47" w:rsidRDefault="006060EE" w:rsidP="00322B47">
      <w:pPr>
        <w:autoSpaceDE w:val="0"/>
        <w:autoSpaceDN w:val="0"/>
        <w:adjustRightInd w:val="0"/>
        <w:spacing w:after="0" w:line="240" w:lineRule="auto"/>
      </w:pPr>
      <w:r>
        <w:t xml:space="preserve">      </w:t>
      </w:r>
      <w:proofErr w:type="gramStart"/>
      <w:r w:rsidR="00322B47">
        <w:t>with</w:t>
      </w:r>
      <w:proofErr w:type="gramEnd"/>
      <w:r w:rsidR="00322B47">
        <w:t xml:space="preserve"> the distribution</w:t>
      </w:r>
    </w:p>
    <w:p w:rsidR="00322B47" w:rsidRDefault="00322B47" w:rsidP="00322B47">
      <w:pPr>
        <w:autoSpaceDE w:val="0"/>
        <w:autoSpaceDN w:val="0"/>
        <w:adjustRightInd w:val="0"/>
        <w:spacing w:after="0" w:line="240" w:lineRule="auto"/>
      </w:pPr>
      <w:r>
        <w:t xml:space="preserve">      </w:t>
      </w:r>
    </w:p>
    <w:p w:rsidR="00322B47" w:rsidRDefault="00322B47" w:rsidP="00322B47">
      <w:pPr>
        <w:autoSpaceDE w:val="0"/>
        <w:autoSpaceDN w:val="0"/>
        <w:adjustRightInd w:val="0"/>
        <w:spacing w:after="0" w:line="240" w:lineRule="auto"/>
      </w:pPr>
      <w:r>
        <w:t xml:space="preserve">THIS SOFTWARE IS PROVIDED BY THE COPYRIGHT HOLDERS AND CONTRIBUTORS "AS IS" AND ANY EXPRESS OR IMPLIED WARRANTIES, INCLUDING, BUT NOT LIMITED TO, THE IMPLIED WARRANTIES OF MERCHANTABILITY AND FITNESS FOR A PARTICULAR PURPOSE </w:t>
      </w:r>
    </w:p>
    <w:p w:rsidR="00A60CC8" w:rsidRDefault="00322B47" w:rsidP="00322B47">
      <w:pPr>
        <w:autoSpaceDE w:val="0"/>
        <w:autoSpaceDN w:val="0"/>
        <w:adjustRightInd w:val="0"/>
        <w:spacing w:after="0" w:line="240" w:lineRule="auto"/>
      </w:pPr>
      <w:r>
        <w:t>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A60CC8" w:rsidRDefault="00A60CC8" w:rsidP="00A60CC8">
      <w:pPr>
        <w:autoSpaceDE w:val="0"/>
        <w:autoSpaceDN w:val="0"/>
        <w:adjustRightInd w:val="0"/>
        <w:spacing w:after="0" w:line="240" w:lineRule="auto"/>
      </w:pPr>
    </w:p>
    <w:p w:rsidR="00A60CC8" w:rsidRDefault="00A60CC8" w:rsidP="00A60CC8">
      <w:pPr>
        <w:autoSpaceDE w:val="0"/>
        <w:autoSpaceDN w:val="0"/>
        <w:adjustRightInd w:val="0"/>
        <w:spacing w:after="0" w:line="240" w:lineRule="auto"/>
      </w:pPr>
    </w:p>
    <w:p w:rsidR="00A60CC8" w:rsidRPr="00A60CC8" w:rsidRDefault="00A60CC8" w:rsidP="00A60CC8">
      <w:pPr>
        <w:autoSpaceDE w:val="0"/>
        <w:autoSpaceDN w:val="0"/>
        <w:adjustRightInd w:val="0"/>
        <w:spacing w:after="0" w:line="240" w:lineRule="auto"/>
      </w:pPr>
      <w:r>
        <w:t xml:space="preserve"> </w:t>
      </w:r>
    </w:p>
    <w:p w:rsidR="00267A38" w:rsidRDefault="00267A38" w:rsidP="009256E6">
      <w:pPr>
        <w:autoSpaceDE w:val="0"/>
        <w:autoSpaceDN w:val="0"/>
        <w:adjustRightInd w:val="0"/>
        <w:spacing w:after="0" w:line="240" w:lineRule="auto"/>
      </w:pPr>
    </w:p>
    <w:p w:rsidR="00AB4F37" w:rsidRDefault="00AB4F37" w:rsidP="009256E6">
      <w:pPr>
        <w:autoSpaceDE w:val="0"/>
        <w:autoSpaceDN w:val="0"/>
        <w:adjustRightInd w:val="0"/>
        <w:spacing w:after="0" w:line="240" w:lineRule="auto"/>
      </w:pPr>
    </w:p>
    <w:sectPr w:rsidR="00AB4F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170B60"/>
    <w:multiLevelType w:val="hybridMultilevel"/>
    <w:tmpl w:val="037C0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6E6"/>
    <w:rsid w:val="00221435"/>
    <w:rsid w:val="00267A38"/>
    <w:rsid w:val="00322B47"/>
    <w:rsid w:val="006060EE"/>
    <w:rsid w:val="00614E30"/>
    <w:rsid w:val="0065630F"/>
    <w:rsid w:val="006F4735"/>
    <w:rsid w:val="00732E91"/>
    <w:rsid w:val="009256E6"/>
    <w:rsid w:val="00A60CC8"/>
    <w:rsid w:val="00AB4F37"/>
    <w:rsid w:val="00AB69D5"/>
    <w:rsid w:val="00D44624"/>
    <w:rsid w:val="00DD0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1BA7B-DF3C-48C2-A2D3-78484B502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bCs/>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221435"/>
    <w:pPr>
      <w:tabs>
        <w:tab w:val="center" w:pos="4680"/>
        <w:tab w:val="right" w:pos="9360"/>
      </w:tabs>
      <w:spacing w:after="0" w:line="276" w:lineRule="auto"/>
    </w:pPr>
  </w:style>
  <w:style w:type="character" w:customStyle="1" w:styleId="MTDisplayEquationChar">
    <w:name w:val="MTDisplayEquation Char"/>
    <w:basedOn w:val="DefaultParagraphFont"/>
    <w:link w:val="MTDisplayEquation"/>
    <w:rsid w:val="00221435"/>
  </w:style>
  <w:style w:type="character" w:customStyle="1" w:styleId="MTEquationSection">
    <w:name w:val="MTEquationSection"/>
    <w:basedOn w:val="DefaultParagraphFont"/>
    <w:rsid w:val="00221435"/>
    <w:rPr>
      <w:vanish/>
      <w:color w:val="FF0000"/>
    </w:rPr>
  </w:style>
  <w:style w:type="character" w:styleId="Hyperlink">
    <w:name w:val="Hyperlink"/>
    <w:basedOn w:val="DefaultParagraphFont"/>
    <w:uiPriority w:val="99"/>
    <w:unhideWhenUsed/>
    <w:rsid w:val="009256E6"/>
    <w:rPr>
      <w:color w:val="0563C1" w:themeColor="hyperlink"/>
      <w:u w:val="single"/>
    </w:rPr>
  </w:style>
  <w:style w:type="paragraph" w:styleId="ListParagraph">
    <w:name w:val="List Paragraph"/>
    <w:basedOn w:val="Normal"/>
    <w:uiPriority w:val="34"/>
    <w:qFormat/>
    <w:rsid w:val="00A60C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ensource.org/licenses/mit-license.php" TargetMode="External"/><Relationship Id="rId5" Type="http://schemas.openxmlformats.org/officeDocument/2006/relationships/hyperlink" Target="http://www.cs.ubc.ca/~murphyk/Software/HMM/hmm.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2978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Yongli</dc:creator>
  <cp:keywords/>
  <dc:description/>
  <cp:lastModifiedBy>Zhang, Yongli</cp:lastModifiedBy>
  <cp:revision>9</cp:revision>
  <dcterms:created xsi:type="dcterms:W3CDTF">2016-08-30T15:42:00Z</dcterms:created>
  <dcterms:modified xsi:type="dcterms:W3CDTF">2016-11-15T14:34:00Z</dcterms:modified>
</cp:coreProperties>
</file>