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898A734" w:rsidR="00877644" w:rsidRPr="00125190" w:rsidRDefault="002C6A2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condu</w:t>
      </w:r>
      <w:r w:rsidR="00C75047">
        <w:rPr>
          <w:rFonts w:asciiTheme="minorHAnsi" w:hAnsiTheme="minorHAnsi"/>
        </w:rPr>
        <w:t>ct any explicit power analyses. We relied on publicly available data</w:t>
      </w:r>
      <w:r w:rsidR="00C51546">
        <w:rPr>
          <w:rFonts w:asciiTheme="minorHAnsi" w:hAnsiTheme="minorHAnsi"/>
        </w:rPr>
        <w:t xml:space="preserve">, and so could not add additional species to the comparative genomic analyses. However, </w:t>
      </w:r>
      <w:r w:rsidR="00845AEB">
        <w:rPr>
          <w:rFonts w:asciiTheme="minorHAnsi" w:hAnsiTheme="minorHAnsi"/>
        </w:rPr>
        <w:t>most of our analyses used values for different categories of genes generated with the same analyses</w:t>
      </w:r>
      <w:r w:rsidR="00C51546">
        <w:rPr>
          <w:rFonts w:asciiTheme="minorHAnsi" w:hAnsiTheme="minorHAnsi"/>
        </w:rPr>
        <w:t xml:space="preserve">. For the </w:t>
      </w:r>
      <w:proofErr w:type="spellStart"/>
      <w:r w:rsidR="00C51546">
        <w:rPr>
          <w:rFonts w:asciiTheme="minorHAnsi" w:hAnsiTheme="minorHAnsi"/>
        </w:rPr>
        <w:t>RNAseq</w:t>
      </w:r>
      <w:proofErr w:type="spellEnd"/>
      <w:r w:rsidR="00C51546">
        <w:rPr>
          <w:rFonts w:asciiTheme="minorHAnsi" w:hAnsiTheme="minorHAnsi"/>
        </w:rPr>
        <w:t xml:space="preserve"> data, we </w:t>
      </w:r>
      <w:r w:rsidR="00845AEB">
        <w:rPr>
          <w:rFonts w:asciiTheme="minorHAnsi" w:hAnsiTheme="minorHAnsi"/>
        </w:rPr>
        <w:t>were also relying on publicly</w:t>
      </w:r>
      <w:r w:rsidR="00C51546">
        <w:rPr>
          <w:rFonts w:asciiTheme="minorHAnsi" w:hAnsiTheme="minorHAnsi"/>
        </w:rPr>
        <w:t xml:space="preserve"> available data and samples sizes are available in Supplemental Table </w:t>
      </w:r>
      <w:r w:rsidR="00463639">
        <w:rPr>
          <w:rFonts w:asciiTheme="minorHAnsi" w:hAnsiTheme="minorHAnsi"/>
        </w:rPr>
        <w:t>11</w:t>
      </w:r>
      <w:r w:rsidR="00C51546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C766592" w14:textId="3AA40296" w:rsidR="00464F1F" w:rsidRDefault="00464F1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our comparative genomics analyses, replicates are not applicable.</w:t>
      </w:r>
    </w:p>
    <w:p w14:paraId="78102952" w14:textId="2BB7AD7A" w:rsidR="00B330BD" w:rsidRDefault="007D1A5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</w:t>
      </w:r>
      <w:r w:rsidR="00002D47">
        <w:rPr>
          <w:rFonts w:asciiTheme="minorHAnsi" w:hAnsiTheme="minorHAnsi"/>
        </w:rPr>
        <w:t>our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RNAseq</w:t>
      </w:r>
      <w:proofErr w:type="spellEnd"/>
      <w:r>
        <w:rPr>
          <w:rFonts w:asciiTheme="minorHAnsi" w:hAnsiTheme="minorHAnsi"/>
        </w:rPr>
        <w:t xml:space="preserve"> </w:t>
      </w:r>
      <w:r w:rsidR="00845AEB">
        <w:rPr>
          <w:rFonts w:asciiTheme="minorHAnsi" w:hAnsiTheme="minorHAnsi"/>
        </w:rPr>
        <w:t>analyses,</w:t>
      </w:r>
      <w:r w:rsidR="00002D47">
        <w:rPr>
          <w:rFonts w:asciiTheme="minorHAnsi" w:hAnsiTheme="minorHAnsi"/>
        </w:rPr>
        <w:t xml:space="preserve"> the number of replicates</w:t>
      </w:r>
      <w:r>
        <w:rPr>
          <w:rFonts w:asciiTheme="minorHAnsi" w:hAnsiTheme="minorHAnsi"/>
        </w:rPr>
        <w:t xml:space="preserve"> was dependent on what was</w:t>
      </w:r>
      <w:r w:rsidR="00002D47">
        <w:rPr>
          <w:rFonts w:asciiTheme="minorHAnsi" w:hAnsiTheme="minorHAnsi"/>
        </w:rPr>
        <w:t xml:space="preserve"> publicly available</w:t>
      </w:r>
      <w:r>
        <w:rPr>
          <w:rFonts w:asciiTheme="minorHAnsi" w:hAnsiTheme="minorHAnsi"/>
        </w:rPr>
        <w:t xml:space="preserve"> available. </w:t>
      </w:r>
      <w:r w:rsidR="00464F1F">
        <w:rPr>
          <w:rFonts w:asciiTheme="minorHAnsi" w:hAnsiTheme="minorHAnsi"/>
        </w:rPr>
        <w:t xml:space="preserve">All details of the </w:t>
      </w:r>
      <w:proofErr w:type="spellStart"/>
      <w:r w:rsidR="00464F1F">
        <w:rPr>
          <w:rFonts w:asciiTheme="minorHAnsi" w:hAnsiTheme="minorHAnsi"/>
        </w:rPr>
        <w:t>RNAseq</w:t>
      </w:r>
      <w:proofErr w:type="spellEnd"/>
      <w:r w:rsidR="00464F1F">
        <w:rPr>
          <w:rFonts w:asciiTheme="minorHAnsi" w:hAnsiTheme="minorHAnsi"/>
        </w:rPr>
        <w:t xml:space="preserve"> datasets used are available in Supplemental Table </w:t>
      </w:r>
      <w:r w:rsidR="00463639">
        <w:rPr>
          <w:rFonts w:asciiTheme="minorHAnsi" w:hAnsiTheme="minorHAnsi"/>
        </w:rPr>
        <w:t>11</w:t>
      </w:r>
      <w:r w:rsidR="00464F1F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E05F030" w14:textId="621B0247" w:rsidR="00220BBF" w:rsidRPr="00505C51" w:rsidRDefault="002A176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See </w:t>
      </w:r>
      <w:r w:rsidR="00220BBF">
        <w:rPr>
          <w:rFonts w:asciiTheme="minorHAnsi" w:hAnsiTheme="minorHAnsi"/>
          <w:sz w:val="22"/>
          <w:szCs w:val="22"/>
        </w:rPr>
        <w:t>elife_transparent_reporting_statistical_reporting_table</w:t>
      </w:r>
      <w:r w:rsidR="00463639">
        <w:rPr>
          <w:rFonts w:asciiTheme="minorHAnsi" w:hAnsiTheme="minorHAnsi"/>
          <w:sz w:val="22"/>
          <w:szCs w:val="22"/>
        </w:rPr>
        <w:t>_revision</w:t>
      </w:r>
      <w:r w:rsidR="00220BBF">
        <w:rPr>
          <w:rFonts w:asciiTheme="minorHAnsi" w:hAnsiTheme="minorHAnsi"/>
          <w:sz w:val="22"/>
          <w:szCs w:val="22"/>
        </w:rPr>
        <w:t>.csv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  <w:bookmarkStart w:id="0" w:name="_GoBack"/>
      <w:bookmarkEnd w:id="0"/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2ABE8EE" w:rsidR="00BC3CCE" w:rsidRPr="00505C51" w:rsidRDefault="00D5105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is not relevant for the comparative genomic analyses. For </w:t>
      </w:r>
      <w:proofErr w:type="spellStart"/>
      <w:r>
        <w:rPr>
          <w:rFonts w:asciiTheme="minorHAnsi" w:hAnsiTheme="minorHAnsi"/>
          <w:sz w:val="22"/>
          <w:szCs w:val="22"/>
        </w:rPr>
        <w:t>RNAseq</w:t>
      </w:r>
      <w:proofErr w:type="spellEnd"/>
      <w:r>
        <w:rPr>
          <w:rFonts w:asciiTheme="minorHAnsi" w:hAnsiTheme="minorHAnsi"/>
          <w:sz w:val="22"/>
          <w:szCs w:val="22"/>
        </w:rPr>
        <w:t xml:space="preserve"> data, we relied on the group allocations described by the original authors.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ED415A2" w:rsidR="00BC3CCE" w:rsidRPr="00505C51" w:rsidRDefault="004C2AD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source data (gene alignments, selection test results, differential expression results) and code used to conduct analyses, generate tables, and generate figures are available in the Dryad repository.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E91B9" w14:textId="77777777" w:rsidR="00B946A4" w:rsidRDefault="00B946A4" w:rsidP="004215FE">
      <w:r>
        <w:separator/>
      </w:r>
    </w:p>
  </w:endnote>
  <w:endnote w:type="continuationSeparator" w:id="0">
    <w:p w14:paraId="76490BB8" w14:textId="77777777" w:rsidR="00B946A4" w:rsidRDefault="00B946A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0722C" w14:textId="77777777" w:rsidR="00B946A4" w:rsidRDefault="00B946A4" w:rsidP="004215FE">
      <w:r>
        <w:separator/>
      </w:r>
    </w:p>
  </w:footnote>
  <w:footnote w:type="continuationSeparator" w:id="0">
    <w:p w14:paraId="314AF1D2" w14:textId="77777777" w:rsidR="00B946A4" w:rsidRDefault="00B946A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2D47"/>
    <w:rsid w:val="00004579"/>
    <w:rsid w:val="00022DC0"/>
    <w:rsid w:val="00062DBF"/>
    <w:rsid w:val="00083FE8"/>
    <w:rsid w:val="0009444E"/>
    <w:rsid w:val="0009520A"/>
    <w:rsid w:val="000A32A6"/>
    <w:rsid w:val="000A38BC"/>
    <w:rsid w:val="000B0D20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0F22"/>
    <w:rsid w:val="001E1D59"/>
    <w:rsid w:val="00212F30"/>
    <w:rsid w:val="00217B9E"/>
    <w:rsid w:val="00220BBF"/>
    <w:rsid w:val="0022470D"/>
    <w:rsid w:val="002336C6"/>
    <w:rsid w:val="00240C5F"/>
    <w:rsid w:val="00241081"/>
    <w:rsid w:val="00266462"/>
    <w:rsid w:val="002A068D"/>
    <w:rsid w:val="002A0ED1"/>
    <w:rsid w:val="002A1763"/>
    <w:rsid w:val="002A7487"/>
    <w:rsid w:val="002C6A26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3639"/>
    <w:rsid w:val="00464F1F"/>
    <w:rsid w:val="00471732"/>
    <w:rsid w:val="004A5C32"/>
    <w:rsid w:val="004B41D4"/>
    <w:rsid w:val="004C2AD3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1A5A"/>
    <w:rsid w:val="007E54D8"/>
    <w:rsid w:val="007E5880"/>
    <w:rsid w:val="00800860"/>
    <w:rsid w:val="008071DA"/>
    <w:rsid w:val="0082410E"/>
    <w:rsid w:val="00845AEB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6A4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1546"/>
    <w:rsid w:val="00C52A77"/>
    <w:rsid w:val="00C75047"/>
    <w:rsid w:val="00C820B0"/>
    <w:rsid w:val="00CC6EF3"/>
    <w:rsid w:val="00CC747C"/>
    <w:rsid w:val="00CD6AEC"/>
    <w:rsid w:val="00CE6849"/>
    <w:rsid w:val="00CF4BBE"/>
    <w:rsid w:val="00CF6CB5"/>
    <w:rsid w:val="00D10224"/>
    <w:rsid w:val="00D44612"/>
    <w:rsid w:val="00D50299"/>
    <w:rsid w:val="00D51056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BEF442E-A0C6-B74D-99DF-AC5063B52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1E8C5C-2D8D-9C43-A2C9-D5AF02D8D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855</Words>
  <Characters>4694</Characters>
  <Application>Microsoft Office Word</Application>
  <DocSecurity>0</DocSecurity>
  <Lines>83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Allison Shultz</cp:lastModifiedBy>
  <cp:revision>10</cp:revision>
  <dcterms:created xsi:type="dcterms:W3CDTF">2018-09-25T17:39:00Z</dcterms:created>
  <dcterms:modified xsi:type="dcterms:W3CDTF">2018-12-26T18:00:00Z</dcterms:modified>
</cp:coreProperties>
</file>