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251DFFC" w14:textId="0D014275" w:rsidR="00297BBC" w:rsidRPr="00B56814" w:rsidRDefault="0098129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56814">
        <w:rPr>
          <w:rFonts w:asciiTheme="minorHAnsi" w:hAnsiTheme="minorHAnsi"/>
        </w:rPr>
        <w:t>Information about sample-size estimation can be found in the METHODS: Subjects section. The sample size was chosen based on previous MEG and 7T fMRI studies on perceptual / cognitive functions</w:t>
      </w:r>
      <w:r w:rsidR="00D0585C" w:rsidRPr="00B56814">
        <w:rPr>
          <w:rFonts w:asciiTheme="minorHAnsi" w:hAnsiTheme="minorHAnsi"/>
        </w:rPr>
        <w:t xml:space="preserve"> (Carlson et al., J Vis 2013;</w:t>
      </w:r>
      <w:r w:rsidR="00B56814" w:rsidRPr="00B56814">
        <w:rPr>
          <w:rFonts w:asciiTheme="minorHAnsi" w:hAnsiTheme="minorHAnsi"/>
        </w:rPr>
        <w:t xml:space="preserve"> Li et al., J Neurosci 2014; </w:t>
      </w:r>
      <w:r w:rsidR="004D7036" w:rsidRPr="00B56814">
        <w:rPr>
          <w:rFonts w:asciiTheme="minorHAnsi" w:hAnsiTheme="minorHAnsi"/>
        </w:rPr>
        <w:t xml:space="preserve">Salti et al., 2015; </w:t>
      </w:r>
      <w:r w:rsidR="00D0585C" w:rsidRPr="00B56814">
        <w:rPr>
          <w:rFonts w:asciiTheme="minorHAnsi" w:hAnsiTheme="minorHAnsi"/>
        </w:rPr>
        <w:t xml:space="preserve">Wardle et al., Neuroimage </w:t>
      </w:r>
      <w:r w:rsidR="004D7036" w:rsidRPr="00B56814">
        <w:rPr>
          <w:rFonts w:asciiTheme="minorHAnsi" w:hAnsiTheme="minorHAnsi"/>
        </w:rPr>
        <w:t>2016</w:t>
      </w:r>
      <w:r w:rsidR="00D0585C" w:rsidRPr="00B56814">
        <w:rPr>
          <w:rFonts w:asciiTheme="minorHAnsi" w:hAnsiTheme="minorHAnsi"/>
        </w:rPr>
        <w:t>).</w:t>
      </w:r>
      <w:r w:rsidRPr="00B56814">
        <w:rPr>
          <w:rFonts w:asciiTheme="minorHAnsi" w:hAnsiTheme="minorHAnsi"/>
        </w:rPr>
        <w:t xml:space="preserve"> Our </w:t>
      </w:r>
      <w:r w:rsidR="00297BBC" w:rsidRPr="00B56814">
        <w:rPr>
          <w:rFonts w:asciiTheme="minorHAnsi" w:hAnsiTheme="minorHAnsi"/>
        </w:rPr>
        <w:t xml:space="preserve">MEG </w:t>
      </w:r>
      <w:r w:rsidRPr="00B56814">
        <w:rPr>
          <w:rFonts w:asciiTheme="minorHAnsi" w:hAnsiTheme="minorHAnsi"/>
        </w:rPr>
        <w:t xml:space="preserve">sample </w:t>
      </w:r>
      <w:r w:rsidR="00297BBC" w:rsidRPr="00B56814">
        <w:rPr>
          <w:rFonts w:asciiTheme="minorHAnsi" w:hAnsiTheme="minorHAnsi"/>
        </w:rPr>
        <w:t>size (n=23)</w:t>
      </w:r>
      <w:r w:rsidRPr="00B56814">
        <w:rPr>
          <w:rFonts w:asciiTheme="minorHAnsi" w:hAnsiTheme="minorHAnsi"/>
        </w:rPr>
        <w:t xml:space="preserve"> was </w:t>
      </w:r>
      <w:r w:rsidR="00144748">
        <w:rPr>
          <w:rFonts w:asciiTheme="minorHAnsi" w:hAnsiTheme="minorHAnsi"/>
        </w:rPr>
        <w:t>comparable to or larger than</w:t>
      </w:r>
      <w:r w:rsidRPr="00B56814">
        <w:rPr>
          <w:rFonts w:asciiTheme="minorHAnsi" w:hAnsiTheme="minorHAnsi"/>
        </w:rPr>
        <w:t xml:space="preserve"> aforementioned studies (range </w:t>
      </w:r>
      <w:r w:rsidR="004D7036" w:rsidRPr="00B56814">
        <w:rPr>
          <w:rFonts w:asciiTheme="minorHAnsi" w:hAnsiTheme="minorHAnsi"/>
        </w:rPr>
        <w:t>5</w:t>
      </w:r>
      <w:r w:rsidRPr="00B56814">
        <w:rPr>
          <w:rFonts w:asciiTheme="minorHAnsi" w:hAnsiTheme="minorHAnsi"/>
        </w:rPr>
        <w:t>-</w:t>
      </w:r>
      <w:r w:rsidR="004D7036" w:rsidRPr="00B56814">
        <w:rPr>
          <w:rFonts w:asciiTheme="minorHAnsi" w:hAnsiTheme="minorHAnsi"/>
        </w:rPr>
        <w:t>20</w:t>
      </w:r>
      <w:r w:rsidRPr="00B56814">
        <w:rPr>
          <w:rFonts w:asciiTheme="minorHAnsi" w:hAnsiTheme="minorHAnsi"/>
        </w:rPr>
        <w:t>). After excluding subjects with excessive motion</w:t>
      </w:r>
      <w:r w:rsidR="00297BBC" w:rsidRPr="00B56814">
        <w:rPr>
          <w:rFonts w:asciiTheme="minorHAnsi" w:hAnsiTheme="minorHAnsi"/>
        </w:rPr>
        <w:t>, the final sample size was n=18</w:t>
      </w:r>
      <w:r w:rsidRPr="00B56814">
        <w:rPr>
          <w:rFonts w:asciiTheme="minorHAnsi" w:hAnsiTheme="minorHAnsi"/>
        </w:rPr>
        <w:t>.</w:t>
      </w:r>
      <w:r w:rsidR="00297BBC" w:rsidRPr="00B56814">
        <w:rPr>
          <w:rFonts w:asciiTheme="minorHAnsi" w:hAnsiTheme="minorHAnsi"/>
        </w:rPr>
        <w:t xml:space="preserve"> </w:t>
      </w:r>
    </w:p>
    <w:p w14:paraId="5B7F9701" w14:textId="77777777" w:rsidR="00297BBC" w:rsidRPr="00B56814" w:rsidRDefault="00297B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0285C888" w:rsidR="00877644" w:rsidRPr="00B56814" w:rsidRDefault="00297BBC" w:rsidP="00B5681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56814">
        <w:rPr>
          <w:rFonts w:asciiTheme="minorHAnsi" w:hAnsiTheme="minorHAnsi"/>
        </w:rPr>
        <w:t>Our</w:t>
      </w:r>
      <w:r w:rsidR="00EE6271">
        <w:rPr>
          <w:rFonts w:asciiTheme="minorHAnsi" w:hAnsiTheme="minorHAnsi"/>
        </w:rPr>
        <w:t xml:space="preserve"> additional fMRI dataset</w:t>
      </w:r>
      <w:r w:rsidRPr="00B56814">
        <w:rPr>
          <w:rFonts w:asciiTheme="minorHAnsi" w:hAnsiTheme="minorHAnsi"/>
        </w:rPr>
        <w:t xml:space="preserve"> sample size (n=23) was larger than most 7T fMRI studies (range 5-15)</w:t>
      </w:r>
      <w:r w:rsidR="00B56814" w:rsidRPr="00B56814">
        <w:rPr>
          <w:rFonts w:asciiTheme="minorHAnsi" w:hAnsiTheme="minorHAnsi"/>
        </w:rPr>
        <w:t xml:space="preserve"> (Emmerling et al., Neuroimage 2016; Sengupta et al., Neuroimage 2017; Suthana et al., J Cogn Neurosci 2015; De Martino et al., Nat Comm 2012; Klein et al., Neuron 2014; Yang et al., Neuroimage 2014)</w:t>
      </w:r>
      <w:r w:rsidRPr="00B56814">
        <w:rPr>
          <w:rFonts w:asciiTheme="minorHAnsi" w:hAnsiTheme="minorHAnsi"/>
        </w:rPr>
        <w:t xml:space="preserve">. After excluding subjects with excessive motion, the final sample size was n=19.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E70F38" w:rsidR="00B330BD" w:rsidRPr="00B56814" w:rsidRDefault="0098129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56814">
        <w:rPr>
          <w:rFonts w:asciiTheme="minorHAnsi" w:hAnsiTheme="minorHAnsi"/>
        </w:rPr>
        <w:lastRenderedPageBreak/>
        <w:t>Information about replicates and data exclusion can be found in METHODS: Subjects section. Ou</w:t>
      </w:r>
      <w:r w:rsidR="00297BBC" w:rsidRPr="00B56814">
        <w:rPr>
          <w:rFonts w:asciiTheme="minorHAnsi" w:hAnsiTheme="minorHAnsi"/>
        </w:rPr>
        <w:t>t experiment was performed in n = 23 h</w:t>
      </w:r>
      <w:r w:rsidRPr="00B56814">
        <w:rPr>
          <w:rFonts w:asciiTheme="minorHAnsi" w:hAnsiTheme="minorHAnsi"/>
        </w:rPr>
        <w:t>uman participants, which consti</w:t>
      </w:r>
      <w:r w:rsidR="00297BBC" w:rsidRPr="00B56814">
        <w:rPr>
          <w:rFonts w:asciiTheme="minorHAnsi" w:hAnsiTheme="minorHAnsi"/>
        </w:rPr>
        <w:t>tutes a biological replicate. 5</w:t>
      </w:r>
      <w:r w:rsidRPr="00B56814">
        <w:rPr>
          <w:rFonts w:asciiTheme="minorHAnsi" w:hAnsiTheme="minorHAnsi"/>
        </w:rPr>
        <w:t xml:space="preserve"> subjects were excluded due to excessive head motion in the scanner.</w:t>
      </w:r>
    </w:p>
    <w:p w14:paraId="3E1A6B61" w14:textId="746CB393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575A3F1A" w:rsidR="00C21D14" w:rsidRPr="00505C51" w:rsidRDefault="00C21D14" w:rsidP="004D7036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  <w:r w:rsidR="004D7036">
        <w:rPr>
          <w:rFonts w:asciiTheme="minorHAnsi" w:hAnsiTheme="minorHAnsi"/>
          <w:sz w:val="22"/>
          <w:szCs w:val="22"/>
        </w:rPr>
        <w:t xml:space="preserve"> 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1A701FF" w:rsidR="0015519A" w:rsidRPr="00B56814" w:rsidRDefault="0098129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B56814">
        <w:rPr>
          <w:rFonts w:asciiTheme="minorHAnsi" w:hAnsiTheme="minorHAnsi" w:cstheme="minorHAnsi"/>
        </w:rPr>
        <w:t xml:space="preserve">Details about our statistical analyses are included in the METHODS section as well as corresponding RESULTS section and figure legends. </w:t>
      </w:r>
    </w:p>
    <w:p w14:paraId="7F044DB4" w14:textId="45052BEC" w:rsidR="0098129C" w:rsidRDefault="0098129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0A6AAFF3" w14:textId="5182DF88" w:rsidR="005229CB" w:rsidRDefault="005229C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Detailed statistics related to behavioral analyses (Fig. 2), including sample size and effect sizes, are included in RESULTS. </w:t>
      </w:r>
    </w:p>
    <w:p w14:paraId="39ECB34D" w14:textId="77777777" w:rsidR="005229CB" w:rsidRPr="00B56814" w:rsidRDefault="005229C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34646D9A" w14:textId="3E669CAE" w:rsidR="0098129C" w:rsidRPr="00B56814" w:rsidRDefault="0014474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B56814">
        <w:rPr>
          <w:rFonts w:asciiTheme="minorHAnsi" w:hAnsiTheme="minorHAnsi" w:cstheme="minorHAnsi"/>
        </w:rPr>
        <w:t>ecoding</w:t>
      </w:r>
      <w:r>
        <w:rPr>
          <w:rFonts w:asciiTheme="minorHAnsi" w:hAnsiTheme="minorHAnsi" w:cstheme="minorHAnsi"/>
        </w:rPr>
        <w:t>, RSA, and model-based data fusion</w:t>
      </w:r>
      <w:r w:rsidRPr="00B56814">
        <w:rPr>
          <w:rFonts w:asciiTheme="minorHAnsi" w:hAnsiTheme="minorHAnsi" w:cstheme="minorHAnsi"/>
        </w:rPr>
        <w:t xml:space="preserve"> analyses</w:t>
      </w:r>
      <w:r w:rsidR="0096430C">
        <w:rPr>
          <w:rFonts w:asciiTheme="minorHAnsi" w:hAnsiTheme="minorHAnsi" w:cstheme="minorHAnsi"/>
        </w:rPr>
        <w:t xml:space="preserve"> (Figs. 3-6</w:t>
      </w:r>
      <w:r w:rsidR="005229CB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</w:t>
      </w:r>
      <w:r w:rsidR="0098129C" w:rsidRPr="00B56814">
        <w:rPr>
          <w:rFonts w:asciiTheme="minorHAnsi" w:hAnsiTheme="minorHAnsi" w:cstheme="minorHAnsi"/>
        </w:rPr>
        <w:t>were performed at the population level, correcting for multiple comparisons across time points</w:t>
      </w:r>
      <w:r w:rsidR="00320FD5">
        <w:rPr>
          <w:rFonts w:asciiTheme="minorHAnsi" w:hAnsiTheme="minorHAnsi" w:cstheme="minorHAnsi"/>
        </w:rPr>
        <w:t xml:space="preserve"> using non</w:t>
      </w:r>
      <w:r>
        <w:rPr>
          <w:rFonts w:asciiTheme="minorHAnsi" w:hAnsiTheme="minorHAnsi" w:cstheme="minorHAnsi"/>
        </w:rPr>
        <w:t xml:space="preserve">parametric </w:t>
      </w:r>
      <w:r w:rsidR="00320FD5">
        <w:rPr>
          <w:rFonts w:asciiTheme="minorHAnsi" w:hAnsiTheme="minorHAnsi" w:cstheme="minorHAnsi"/>
        </w:rPr>
        <w:t>cluster-based permutation tests</w:t>
      </w:r>
      <w:r>
        <w:rPr>
          <w:rFonts w:asciiTheme="minorHAnsi" w:hAnsiTheme="minorHAnsi" w:cstheme="minorHAnsi"/>
        </w:rPr>
        <w:t xml:space="preserve"> </w:t>
      </w:r>
      <w:r w:rsidR="004D7036" w:rsidRPr="00B56814">
        <w:rPr>
          <w:rFonts w:asciiTheme="minorHAnsi" w:hAnsiTheme="minorHAnsi" w:cstheme="minorHAnsi"/>
        </w:rPr>
        <w:t>(Maris &amp; Oostenveld, 2009)</w:t>
      </w:r>
      <w:r w:rsidR="0098129C" w:rsidRPr="00B56814">
        <w:rPr>
          <w:rFonts w:asciiTheme="minorHAnsi" w:hAnsiTheme="minorHAnsi" w:cstheme="minorHAnsi"/>
        </w:rPr>
        <w:t xml:space="preserve">. </w:t>
      </w:r>
      <w:r w:rsidR="00A24009" w:rsidRPr="00B56814">
        <w:rPr>
          <w:rFonts w:asciiTheme="minorHAnsi" w:hAnsiTheme="minorHAnsi" w:cstheme="minorHAnsi"/>
        </w:rPr>
        <w:t xml:space="preserve">These are </w:t>
      </w:r>
      <w:r w:rsidR="0098129C" w:rsidRPr="00B56814">
        <w:rPr>
          <w:rFonts w:asciiTheme="minorHAnsi" w:hAnsiTheme="minorHAnsi" w:cstheme="minorHAnsi"/>
        </w:rPr>
        <w:t>current and validated methods of multivariate pattern analyses</w:t>
      </w:r>
      <w:r w:rsidR="00A24009" w:rsidRPr="00B56814">
        <w:rPr>
          <w:rFonts w:asciiTheme="minorHAnsi" w:hAnsiTheme="minorHAnsi" w:cstheme="minorHAnsi"/>
        </w:rPr>
        <w:t xml:space="preserve"> for neuroimaging data (Pereira et al., </w:t>
      </w:r>
      <w:r w:rsidR="00D0585C" w:rsidRPr="00B56814">
        <w:rPr>
          <w:rFonts w:asciiTheme="minorHAnsi" w:hAnsiTheme="minorHAnsi" w:cstheme="minorHAnsi"/>
        </w:rPr>
        <w:t xml:space="preserve">Neuroimage </w:t>
      </w:r>
      <w:r w:rsidR="00A24009" w:rsidRPr="00B56814">
        <w:rPr>
          <w:rFonts w:asciiTheme="minorHAnsi" w:hAnsiTheme="minorHAnsi" w:cstheme="minorHAnsi"/>
        </w:rPr>
        <w:t xml:space="preserve">2009; Haxby et al., </w:t>
      </w:r>
      <w:r w:rsidR="00D0585C" w:rsidRPr="00B56814">
        <w:rPr>
          <w:rFonts w:asciiTheme="minorHAnsi" w:hAnsiTheme="minorHAnsi" w:cstheme="minorHAnsi"/>
        </w:rPr>
        <w:t xml:space="preserve">Annu Rev Neurosci </w:t>
      </w:r>
      <w:r w:rsidR="00A24009" w:rsidRPr="00B56814">
        <w:rPr>
          <w:rFonts w:asciiTheme="minorHAnsi" w:hAnsiTheme="minorHAnsi" w:cstheme="minorHAnsi"/>
        </w:rPr>
        <w:t xml:space="preserve">2014; Grootswagers et al., </w:t>
      </w:r>
      <w:r w:rsidR="00D0585C" w:rsidRPr="00B56814">
        <w:rPr>
          <w:rFonts w:asciiTheme="minorHAnsi" w:hAnsiTheme="minorHAnsi" w:cstheme="minorHAnsi"/>
        </w:rPr>
        <w:t xml:space="preserve">J Cog Neurosci </w:t>
      </w:r>
      <w:r w:rsidR="00A24009" w:rsidRPr="00B56814">
        <w:rPr>
          <w:rFonts w:asciiTheme="minorHAnsi" w:hAnsiTheme="minorHAnsi" w:cstheme="minorHAnsi"/>
        </w:rPr>
        <w:t xml:space="preserve">2017; </w:t>
      </w:r>
      <w:r w:rsidR="00D0585C" w:rsidRPr="00B56814">
        <w:rPr>
          <w:rFonts w:asciiTheme="minorHAnsi" w:hAnsiTheme="minorHAnsi" w:cstheme="minorHAnsi"/>
        </w:rPr>
        <w:t>Guggenmos et al., Neuroimage 2018</w:t>
      </w:r>
      <w:r>
        <w:rPr>
          <w:rFonts w:asciiTheme="minorHAnsi" w:hAnsiTheme="minorHAnsi" w:cstheme="minorHAnsi"/>
        </w:rPr>
        <w:t xml:space="preserve">; </w:t>
      </w:r>
      <w:r w:rsidRPr="00B56814">
        <w:rPr>
          <w:rFonts w:asciiTheme="minorHAnsi" w:hAnsiTheme="minorHAnsi" w:cstheme="minorHAnsi"/>
        </w:rPr>
        <w:t>Hebart et al., eLife 2018</w:t>
      </w:r>
      <w:r w:rsidR="00A24009" w:rsidRPr="00B56814">
        <w:rPr>
          <w:rFonts w:asciiTheme="minorHAnsi" w:hAnsiTheme="minorHAnsi" w:cstheme="minorHAnsi"/>
        </w:rPr>
        <w:t>)</w:t>
      </w:r>
      <w:r w:rsidR="00A24009" w:rsidRPr="00B56814">
        <w:rPr>
          <w:rStyle w:val="CommentReference"/>
          <w:rFonts w:asciiTheme="minorHAnsi" w:hAnsiTheme="minorHAnsi" w:cstheme="minorHAnsi"/>
          <w:sz w:val="24"/>
          <w:szCs w:val="24"/>
        </w:rPr>
        <w:t xml:space="preserve">. </w:t>
      </w:r>
      <w:r w:rsidR="006E063D" w:rsidRPr="00B56814">
        <w:rPr>
          <w:rFonts w:asciiTheme="minorHAnsi" w:hAnsiTheme="minorHAnsi" w:cstheme="minorHAnsi"/>
        </w:rPr>
        <w:t>For details, see METHODS: Cluster-based permutation tests for multivariate pattern decoding.</w:t>
      </w:r>
      <w:r w:rsidR="00AF696E">
        <w:rPr>
          <w:rFonts w:asciiTheme="minorHAnsi" w:hAnsiTheme="minorHAnsi" w:cstheme="minorHAnsi"/>
        </w:rPr>
        <w:t xml:space="preserve"> Reporting effect sizes for decoding</w:t>
      </w:r>
      <w:r w:rsidR="00320FD5">
        <w:rPr>
          <w:rFonts w:asciiTheme="minorHAnsi" w:hAnsiTheme="minorHAnsi" w:cstheme="minorHAnsi"/>
        </w:rPr>
        <w:t>,</w:t>
      </w:r>
      <w:r w:rsidR="00AF696E">
        <w:rPr>
          <w:rFonts w:asciiTheme="minorHAnsi" w:hAnsiTheme="minorHAnsi" w:cstheme="minorHAnsi"/>
        </w:rPr>
        <w:t xml:space="preserve"> RSA</w:t>
      </w:r>
      <w:r w:rsidR="00320FD5">
        <w:rPr>
          <w:rFonts w:asciiTheme="minorHAnsi" w:hAnsiTheme="minorHAnsi" w:cstheme="minorHAnsi"/>
        </w:rPr>
        <w:t>, and model-based data fusion analyses</w:t>
      </w:r>
      <w:r w:rsidR="00AF696E">
        <w:rPr>
          <w:rFonts w:asciiTheme="minorHAnsi" w:hAnsiTheme="minorHAnsi" w:cstheme="minorHAnsi"/>
        </w:rPr>
        <w:t xml:space="preserve"> is not informative </w:t>
      </w:r>
      <w:r>
        <w:rPr>
          <w:rFonts w:asciiTheme="minorHAnsi" w:hAnsiTheme="minorHAnsi" w:cstheme="minorHAnsi"/>
        </w:rPr>
        <w:t>beyond the results</w:t>
      </w:r>
      <w:r w:rsidR="00320FD5">
        <w:rPr>
          <w:rFonts w:asciiTheme="minorHAnsi" w:hAnsiTheme="minorHAnsi" w:cstheme="minorHAnsi"/>
        </w:rPr>
        <w:t xml:space="preserve"> presented that are</w:t>
      </w:r>
      <w:r>
        <w:rPr>
          <w:rFonts w:asciiTheme="minorHAnsi" w:hAnsiTheme="minorHAnsi" w:cstheme="minorHAnsi"/>
        </w:rPr>
        <w:t xml:space="preserve"> inherent to the</w:t>
      </w:r>
      <w:r w:rsidR="00320FD5">
        <w:rPr>
          <w:rFonts w:asciiTheme="minorHAnsi" w:hAnsiTheme="minorHAnsi" w:cstheme="minorHAnsi"/>
        </w:rPr>
        <w:t>se</w:t>
      </w:r>
      <w:r>
        <w:rPr>
          <w:rFonts w:asciiTheme="minorHAnsi" w:hAnsiTheme="minorHAnsi" w:cstheme="minorHAnsi"/>
        </w:rPr>
        <w:t xml:space="preserve"> analyses</w:t>
      </w:r>
      <w:r w:rsidR="00AF696E">
        <w:rPr>
          <w:rFonts w:asciiTheme="minorHAnsi" w:hAnsiTheme="minorHAnsi" w:cstheme="minorHAnsi"/>
        </w:rPr>
        <w:t xml:space="preserve"> (Hebart &amp; Baker, </w:t>
      </w:r>
      <w:r>
        <w:rPr>
          <w:rFonts w:asciiTheme="minorHAnsi" w:hAnsiTheme="minorHAnsi" w:cstheme="minorHAnsi"/>
        </w:rPr>
        <w:t xml:space="preserve">Neuroimage </w:t>
      </w:r>
      <w:r w:rsidR="00AF696E">
        <w:rPr>
          <w:rFonts w:asciiTheme="minorHAnsi" w:hAnsiTheme="minorHAnsi" w:cstheme="minorHAnsi"/>
        </w:rPr>
        <w:t>2017).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8B24B64" w:rsidR="00BC3CCE" w:rsidRPr="00B56814" w:rsidRDefault="00B541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56814">
        <w:rPr>
          <w:rFonts w:asciiTheme="minorHAnsi" w:hAnsiTheme="minorHAnsi"/>
        </w:rPr>
        <w:lastRenderedPageBreak/>
        <w:t>This information can be found in METHODS: Task paradigm.</w:t>
      </w:r>
      <w:r w:rsidR="00877477" w:rsidRPr="00B56814">
        <w:rPr>
          <w:rFonts w:asciiTheme="minorHAnsi" w:hAnsiTheme="minorHAnsi"/>
        </w:rPr>
        <w:t xml:space="preserve"> The fMRI experimental group completed an identical task</w:t>
      </w:r>
      <w:r w:rsidRPr="00B56814">
        <w:rPr>
          <w:rFonts w:asciiTheme="minorHAnsi" w:hAnsiTheme="minorHAnsi"/>
        </w:rPr>
        <w:t xml:space="preserve"> (Gonzalez-Garcia, C. et al., </w:t>
      </w:r>
      <w:r w:rsidR="00D0585C" w:rsidRPr="00B56814">
        <w:rPr>
          <w:rFonts w:asciiTheme="minorHAnsi" w:hAnsiTheme="minorHAnsi"/>
        </w:rPr>
        <w:t xml:space="preserve">eLife </w:t>
      </w:r>
      <w:r w:rsidRPr="00B56814">
        <w:rPr>
          <w:rFonts w:asciiTheme="minorHAnsi" w:hAnsiTheme="minorHAnsi"/>
        </w:rPr>
        <w:t xml:space="preserve">2018). All participants were exposed to all combinations of our experimental factors. The order of Mooney image presentation </w:t>
      </w:r>
      <w:r w:rsidR="005229CB">
        <w:rPr>
          <w:rFonts w:asciiTheme="minorHAnsi" w:hAnsiTheme="minorHAnsi"/>
        </w:rPr>
        <w:t>w</w:t>
      </w:r>
      <w:r w:rsidRPr="00B56814">
        <w:rPr>
          <w:rFonts w:asciiTheme="minorHAnsi" w:hAnsiTheme="minorHAnsi"/>
        </w:rPr>
        <w:t xml:space="preserve">as randomized across subjects. Importantly, all subjects participating in the MEG experiment were novel to </w:t>
      </w:r>
      <w:r w:rsidR="005229CB">
        <w:rPr>
          <w:rFonts w:asciiTheme="minorHAnsi" w:hAnsiTheme="minorHAnsi"/>
        </w:rPr>
        <w:t>these Mooney images</w:t>
      </w:r>
      <w:r w:rsidRPr="00B56814">
        <w:rPr>
          <w:rFonts w:asciiTheme="minorHAnsi" w:hAnsiTheme="minorHAnsi"/>
        </w:rPr>
        <w:t xml:space="preserve">. </w:t>
      </w:r>
      <w:r w:rsidR="005229CB">
        <w:rPr>
          <w:rFonts w:asciiTheme="minorHAnsi" w:hAnsiTheme="minorHAnsi"/>
        </w:rPr>
        <w:t>Thus, t</w:t>
      </w:r>
      <w:r w:rsidRPr="00B56814">
        <w:rPr>
          <w:rFonts w:asciiTheme="minorHAnsi" w:hAnsiTheme="minorHAnsi"/>
        </w:rPr>
        <w:t>hese subjects represent a population distinct from the</w:t>
      </w:r>
      <w:r w:rsidR="002E7973" w:rsidRPr="002E7973">
        <w:rPr>
          <w:rFonts w:asciiTheme="minorHAnsi" w:hAnsiTheme="minorHAnsi"/>
        </w:rPr>
        <w:t xml:space="preserve"> </w:t>
      </w:r>
      <w:r w:rsidR="002E7973" w:rsidRPr="00B56814">
        <w:rPr>
          <w:rFonts w:asciiTheme="minorHAnsi" w:hAnsiTheme="minorHAnsi"/>
        </w:rPr>
        <w:t>population</w:t>
      </w:r>
      <w:r w:rsidR="002E7973">
        <w:rPr>
          <w:rFonts w:asciiTheme="minorHAnsi" w:hAnsiTheme="minorHAnsi"/>
        </w:rPr>
        <w:t xml:space="preserve"> that participated in the</w:t>
      </w:r>
      <w:r w:rsidRPr="00B56814">
        <w:rPr>
          <w:rFonts w:asciiTheme="minorHAnsi" w:hAnsiTheme="minorHAnsi"/>
        </w:rPr>
        <w:t xml:space="preserve"> fMRI experiment.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BD6A49" w:rsidR="00BC3CCE" w:rsidRPr="00B56814" w:rsidRDefault="002E3D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Source data and code for reproducing </w:t>
      </w:r>
      <w:r w:rsidR="0003280C">
        <w:rPr>
          <w:rFonts w:asciiTheme="minorHAnsi" w:hAnsiTheme="minorHAnsi" w:cstheme="minorHAnsi"/>
        </w:rPr>
        <w:t xml:space="preserve">the analyses shown in </w:t>
      </w:r>
      <w:bookmarkStart w:id="0" w:name="_GoBack"/>
      <w:bookmarkEnd w:id="0"/>
      <w:r>
        <w:rPr>
          <w:rFonts w:asciiTheme="minorHAnsi" w:hAnsiTheme="minorHAnsi" w:cstheme="minorHAnsi"/>
        </w:rPr>
        <w:t xml:space="preserve">Figs. 4-6 are provided. </w:t>
      </w:r>
      <w:r w:rsidR="002746CD">
        <w:rPr>
          <w:rFonts w:asciiTheme="minorHAnsi" w:hAnsiTheme="minorHAnsi" w:cstheme="minorHAnsi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C27E4" w14:textId="77777777" w:rsidR="00F248DC" w:rsidRDefault="00F248DC" w:rsidP="004215FE">
      <w:r>
        <w:separator/>
      </w:r>
    </w:p>
  </w:endnote>
  <w:endnote w:type="continuationSeparator" w:id="0">
    <w:p w14:paraId="3E92C50D" w14:textId="77777777" w:rsidR="00F248DC" w:rsidRDefault="00F248D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4BAE63A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3280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8C2E6" w14:textId="77777777" w:rsidR="00F248DC" w:rsidRDefault="00F248DC" w:rsidP="004215FE">
      <w:r>
        <w:separator/>
      </w:r>
    </w:p>
  </w:footnote>
  <w:footnote w:type="continuationSeparator" w:id="0">
    <w:p w14:paraId="4787808E" w14:textId="77777777" w:rsidR="00F248DC" w:rsidRDefault="00F248D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6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280C"/>
    <w:rsid w:val="00035DEA"/>
    <w:rsid w:val="0004421D"/>
    <w:rsid w:val="00062DBF"/>
    <w:rsid w:val="00083FE8"/>
    <w:rsid w:val="0009291F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4967"/>
    <w:rsid w:val="00144748"/>
    <w:rsid w:val="00146DE9"/>
    <w:rsid w:val="0015519A"/>
    <w:rsid w:val="001618D5"/>
    <w:rsid w:val="00175192"/>
    <w:rsid w:val="001E1D59"/>
    <w:rsid w:val="00212F30"/>
    <w:rsid w:val="00213765"/>
    <w:rsid w:val="00217B9E"/>
    <w:rsid w:val="002336C6"/>
    <w:rsid w:val="00241081"/>
    <w:rsid w:val="00266462"/>
    <w:rsid w:val="002746CD"/>
    <w:rsid w:val="00297BBC"/>
    <w:rsid w:val="002A068D"/>
    <w:rsid w:val="002A0ED1"/>
    <w:rsid w:val="002A7487"/>
    <w:rsid w:val="002B4FC0"/>
    <w:rsid w:val="002E3D9B"/>
    <w:rsid w:val="002E7973"/>
    <w:rsid w:val="002F4045"/>
    <w:rsid w:val="00307F5D"/>
    <w:rsid w:val="00320FD5"/>
    <w:rsid w:val="003248ED"/>
    <w:rsid w:val="00370080"/>
    <w:rsid w:val="00387C9C"/>
    <w:rsid w:val="003C33E1"/>
    <w:rsid w:val="003E0AC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441"/>
    <w:rsid w:val="00451B01"/>
    <w:rsid w:val="00455849"/>
    <w:rsid w:val="00471732"/>
    <w:rsid w:val="004A5C32"/>
    <w:rsid w:val="004B41D4"/>
    <w:rsid w:val="004D5E59"/>
    <w:rsid w:val="004D602A"/>
    <w:rsid w:val="004D7036"/>
    <w:rsid w:val="004D73CF"/>
    <w:rsid w:val="004E4945"/>
    <w:rsid w:val="004F451D"/>
    <w:rsid w:val="00505C51"/>
    <w:rsid w:val="00516A01"/>
    <w:rsid w:val="005229CB"/>
    <w:rsid w:val="00524810"/>
    <w:rsid w:val="0053000A"/>
    <w:rsid w:val="00550F13"/>
    <w:rsid w:val="005530AE"/>
    <w:rsid w:val="00555F44"/>
    <w:rsid w:val="00566103"/>
    <w:rsid w:val="005B0A15"/>
    <w:rsid w:val="005D59B0"/>
    <w:rsid w:val="00605A12"/>
    <w:rsid w:val="00612EC6"/>
    <w:rsid w:val="00634AC7"/>
    <w:rsid w:val="00657587"/>
    <w:rsid w:val="00661DCC"/>
    <w:rsid w:val="00672545"/>
    <w:rsid w:val="00685CCF"/>
    <w:rsid w:val="006A632B"/>
    <w:rsid w:val="006C06F5"/>
    <w:rsid w:val="006C7BC3"/>
    <w:rsid w:val="006E063D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25E"/>
    <w:rsid w:val="0087056D"/>
    <w:rsid w:val="00876F8F"/>
    <w:rsid w:val="00877477"/>
    <w:rsid w:val="00877644"/>
    <w:rsid w:val="00877729"/>
    <w:rsid w:val="008A22A7"/>
    <w:rsid w:val="008A673B"/>
    <w:rsid w:val="008C73C0"/>
    <w:rsid w:val="008D7885"/>
    <w:rsid w:val="00912B0B"/>
    <w:rsid w:val="009205E9"/>
    <w:rsid w:val="0092438C"/>
    <w:rsid w:val="00941D04"/>
    <w:rsid w:val="00963CEF"/>
    <w:rsid w:val="0096430C"/>
    <w:rsid w:val="00975135"/>
    <w:rsid w:val="0098129C"/>
    <w:rsid w:val="00993065"/>
    <w:rsid w:val="009A0661"/>
    <w:rsid w:val="009D0D28"/>
    <w:rsid w:val="009E6ACE"/>
    <w:rsid w:val="009E7B13"/>
    <w:rsid w:val="00A11EC6"/>
    <w:rsid w:val="00A131BD"/>
    <w:rsid w:val="00A24009"/>
    <w:rsid w:val="00A32E20"/>
    <w:rsid w:val="00A4200A"/>
    <w:rsid w:val="00A5368C"/>
    <w:rsid w:val="00A62B52"/>
    <w:rsid w:val="00A84B3E"/>
    <w:rsid w:val="00A868DE"/>
    <w:rsid w:val="00AA4D60"/>
    <w:rsid w:val="00AB5612"/>
    <w:rsid w:val="00AC49AA"/>
    <w:rsid w:val="00AD7A8F"/>
    <w:rsid w:val="00AE7C75"/>
    <w:rsid w:val="00AF5736"/>
    <w:rsid w:val="00AF696E"/>
    <w:rsid w:val="00B124CC"/>
    <w:rsid w:val="00B17836"/>
    <w:rsid w:val="00B24C80"/>
    <w:rsid w:val="00B25462"/>
    <w:rsid w:val="00B330BD"/>
    <w:rsid w:val="00B4292F"/>
    <w:rsid w:val="00B54129"/>
    <w:rsid w:val="00B56814"/>
    <w:rsid w:val="00B57E8A"/>
    <w:rsid w:val="00B64119"/>
    <w:rsid w:val="00B83A99"/>
    <w:rsid w:val="00B9324A"/>
    <w:rsid w:val="00B94C5D"/>
    <w:rsid w:val="00BA4D1B"/>
    <w:rsid w:val="00BA5BB7"/>
    <w:rsid w:val="00BB00D0"/>
    <w:rsid w:val="00BB55EC"/>
    <w:rsid w:val="00BC1EC2"/>
    <w:rsid w:val="00BC3CCE"/>
    <w:rsid w:val="00C1184B"/>
    <w:rsid w:val="00C21D14"/>
    <w:rsid w:val="00C24CF7"/>
    <w:rsid w:val="00C42ECB"/>
    <w:rsid w:val="00C52A77"/>
    <w:rsid w:val="00C820B0"/>
    <w:rsid w:val="00C94D36"/>
    <w:rsid w:val="00CC6EF3"/>
    <w:rsid w:val="00CD6AEC"/>
    <w:rsid w:val="00CE6849"/>
    <w:rsid w:val="00CF4BBE"/>
    <w:rsid w:val="00CF6CB5"/>
    <w:rsid w:val="00D0585C"/>
    <w:rsid w:val="00D10224"/>
    <w:rsid w:val="00D44612"/>
    <w:rsid w:val="00D50299"/>
    <w:rsid w:val="00D524B8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7D05"/>
    <w:rsid w:val="00E70517"/>
    <w:rsid w:val="00E86FA4"/>
    <w:rsid w:val="00E870D1"/>
    <w:rsid w:val="00EC0732"/>
    <w:rsid w:val="00ED346E"/>
    <w:rsid w:val="00EE6271"/>
    <w:rsid w:val="00EE7E2E"/>
    <w:rsid w:val="00EF7423"/>
    <w:rsid w:val="00F248DC"/>
    <w:rsid w:val="00F27DEC"/>
    <w:rsid w:val="00F3344F"/>
    <w:rsid w:val="00F60CF4"/>
    <w:rsid w:val="00FC1F40"/>
    <w:rsid w:val="00FD0F2C"/>
    <w:rsid w:val="00FE362B"/>
    <w:rsid w:val="00FE48C0"/>
    <w:rsid w:val="00FE4F10"/>
    <w:rsid w:val="00FF2C79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07ADECC-4CA0-4978-97C1-B3C23092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07951D-8490-974F-9802-AC1F30D0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1081</Words>
  <Characters>6168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7235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Biyu He</cp:lastModifiedBy>
  <cp:revision>20</cp:revision>
  <dcterms:created xsi:type="dcterms:W3CDTF">2018-10-07T21:14:00Z</dcterms:created>
  <dcterms:modified xsi:type="dcterms:W3CDTF">2019-03-01T18:51:00Z</dcterms:modified>
</cp:coreProperties>
</file>