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156ACCC4" w14:textId="77777777" w:rsidR="00F909E7" w:rsidRDefault="00F909E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- Sample sizes for each experiment/analysis included in respective Figure Legends and Methods section</w:t>
      </w:r>
    </w:p>
    <w:p w14:paraId="283305D7" w14:textId="4AE7EC48" w:rsidR="00877644" w:rsidRPr="00125190" w:rsidRDefault="00F909E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- Statistical method</w:t>
      </w:r>
      <w:r w:rsidR="00E97AEC">
        <w:rPr>
          <w:rFonts w:asciiTheme="minorHAnsi" w:hAnsiTheme="minorHAnsi"/>
        </w:rPr>
        <w:t>s included in Methods section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08B5210" w:rsidR="00B330BD" w:rsidRDefault="004E5EC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- </w:t>
      </w:r>
      <w:r w:rsidR="00302768">
        <w:rPr>
          <w:rFonts w:asciiTheme="minorHAnsi" w:hAnsiTheme="minorHAnsi"/>
        </w:rPr>
        <w:t>Replicate information included in Methods section</w:t>
      </w:r>
    </w:p>
    <w:p w14:paraId="129245C5" w14:textId="07001BD4" w:rsidR="00302768" w:rsidRPr="00125190" w:rsidRDefault="0030276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- </w:t>
      </w:r>
      <w:r w:rsidR="00E97AEC">
        <w:rPr>
          <w:rFonts w:asciiTheme="minorHAnsi" w:hAnsiTheme="minorHAnsi"/>
        </w:rPr>
        <w:t>NCBI/GEO accession number for h</w:t>
      </w:r>
      <w:r>
        <w:rPr>
          <w:rFonts w:asciiTheme="minorHAnsi" w:hAnsiTheme="minorHAnsi"/>
        </w:rPr>
        <w:t xml:space="preserve">igh-throughput </w:t>
      </w:r>
      <w:r w:rsidR="001606A3">
        <w:rPr>
          <w:rFonts w:asciiTheme="minorHAnsi" w:hAnsiTheme="minorHAnsi"/>
        </w:rPr>
        <w:t>RNA sequencing</w:t>
      </w:r>
      <w:r w:rsidR="00E97AEC">
        <w:rPr>
          <w:rFonts w:asciiTheme="minorHAnsi" w:hAnsiTheme="minorHAnsi"/>
        </w:rPr>
        <w:t xml:space="preserve"> data provided in Methods section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E607281" w:rsidR="0015519A" w:rsidRPr="00505C51" w:rsidRDefault="0030276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 Statistical analysis</w:t>
      </w:r>
      <w:r w:rsidR="00B407ED">
        <w:rPr>
          <w:rFonts w:asciiTheme="minorHAnsi" w:hAnsiTheme="minorHAnsi"/>
          <w:sz w:val="22"/>
          <w:szCs w:val="22"/>
        </w:rPr>
        <w:t xml:space="preserve">, </w:t>
      </w:r>
      <w:r>
        <w:rPr>
          <w:rFonts w:asciiTheme="minorHAnsi" w:hAnsiTheme="minorHAnsi"/>
          <w:sz w:val="22"/>
          <w:szCs w:val="22"/>
        </w:rPr>
        <w:t>parameters</w:t>
      </w:r>
      <w:r w:rsidR="00B407ED">
        <w:rPr>
          <w:rFonts w:asciiTheme="minorHAnsi" w:hAnsiTheme="minorHAnsi"/>
          <w:sz w:val="22"/>
          <w:szCs w:val="22"/>
        </w:rPr>
        <w:t>, and p-values</w:t>
      </w:r>
      <w:r>
        <w:rPr>
          <w:rFonts w:asciiTheme="minorHAnsi" w:hAnsiTheme="minorHAnsi"/>
          <w:sz w:val="22"/>
          <w:szCs w:val="22"/>
        </w:rPr>
        <w:t xml:space="preserve"> reported in </w:t>
      </w:r>
      <w:r w:rsidR="00B407ED">
        <w:rPr>
          <w:rFonts w:asciiTheme="minorHAnsi" w:hAnsiTheme="minorHAnsi"/>
          <w:sz w:val="22"/>
          <w:szCs w:val="22"/>
        </w:rPr>
        <w:t xml:space="preserve">Figure Legends, </w:t>
      </w:r>
      <w:r>
        <w:rPr>
          <w:rFonts w:asciiTheme="minorHAnsi" w:hAnsiTheme="minorHAnsi"/>
          <w:sz w:val="22"/>
          <w:szCs w:val="22"/>
        </w:rPr>
        <w:t>Methods section</w:t>
      </w:r>
      <w:r w:rsidR="00B407ED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 xml:space="preserve"> and Supplementary </w:t>
      </w:r>
      <w:r w:rsidR="00B407ED">
        <w:rPr>
          <w:rFonts w:asciiTheme="minorHAnsi" w:hAnsiTheme="minorHAnsi"/>
          <w:sz w:val="22"/>
          <w:szCs w:val="22"/>
        </w:rPr>
        <w:t>File 1D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DF98A1C" w:rsidR="00BC3CCE" w:rsidRPr="00505C51" w:rsidRDefault="00B407E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For all experiments, wildtype animals were randomly selected into experimental groups; no specific allocation or randomization method was used.</w:t>
      </w:r>
      <w:bookmarkStart w:id="0" w:name="_GoBack"/>
      <w:bookmarkEnd w:id="0"/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88FCD73" w:rsidR="00BC3CCE" w:rsidRDefault="00B407E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provided for</w:t>
      </w:r>
    </w:p>
    <w:p w14:paraId="69345AE4" w14:textId="1541A295" w:rsidR="00B407ED" w:rsidRDefault="00B407E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 Figure 1</w:t>
      </w:r>
    </w:p>
    <w:p w14:paraId="4CB9F6E6" w14:textId="313718DF" w:rsidR="00B407ED" w:rsidRDefault="00B407E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 Figure 1-figure supplement 1</w:t>
      </w:r>
    </w:p>
    <w:p w14:paraId="4750D082" w14:textId="025BDEB3" w:rsidR="00B407ED" w:rsidRDefault="00B407E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 Figure 2-figure supplement 1</w:t>
      </w:r>
    </w:p>
    <w:p w14:paraId="29C1FDE7" w14:textId="1236470F" w:rsidR="00B407ED" w:rsidRPr="00505C51" w:rsidRDefault="00B407E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 Figure 4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F3FC62" w14:textId="77777777" w:rsidR="00135401" w:rsidRDefault="00135401" w:rsidP="004215FE">
      <w:r>
        <w:separator/>
      </w:r>
    </w:p>
  </w:endnote>
  <w:endnote w:type="continuationSeparator" w:id="0">
    <w:p w14:paraId="4295303F" w14:textId="77777777" w:rsidR="00135401" w:rsidRDefault="0013540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E97AEC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63E688" w14:textId="77777777" w:rsidR="00135401" w:rsidRDefault="00135401" w:rsidP="004215FE">
      <w:r>
        <w:separator/>
      </w:r>
    </w:p>
  </w:footnote>
  <w:footnote w:type="continuationSeparator" w:id="0">
    <w:p w14:paraId="23DA2899" w14:textId="77777777" w:rsidR="00135401" w:rsidRDefault="0013540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35401"/>
    <w:rsid w:val="00146DE9"/>
    <w:rsid w:val="0015519A"/>
    <w:rsid w:val="001606A3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2768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E5EC2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355F"/>
    <w:rsid w:val="00B17836"/>
    <w:rsid w:val="00B24C80"/>
    <w:rsid w:val="00B25462"/>
    <w:rsid w:val="00B330BD"/>
    <w:rsid w:val="00B407E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97AEC"/>
    <w:rsid w:val="00ED346E"/>
    <w:rsid w:val="00EF7423"/>
    <w:rsid w:val="00F27DEC"/>
    <w:rsid w:val="00F3344F"/>
    <w:rsid w:val="00F60CF4"/>
    <w:rsid w:val="00F909E7"/>
    <w:rsid w:val="00FC1F40"/>
    <w:rsid w:val="00FD0F2C"/>
    <w:rsid w:val="00FE17C1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50BC530-EF79-844D-BBCE-BB6BB6F39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765</Words>
  <Characters>4366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5121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3</cp:revision>
  <dcterms:created xsi:type="dcterms:W3CDTF">2018-10-09T12:59:00Z</dcterms:created>
  <dcterms:modified xsi:type="dcterms:W3CDTF">2018-10-10T19:20:00Z</dcterms:modified>
</cp:coreProperties>
</file>