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60F07">
        <w:fldChar w:fldCharType="begin"/>
      </w:r>
      <w:r w:rsidR="00460F07">
        <w:instrText xml:space="preserve"> HYPERLINK "https://biosharing.org/" \t "_blank" </w:instrText>
      </w:r>
      <w:r w:rsidR="00460F0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60F0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AB9DAE9" w14:textId="57170801" w:rsidR="00157DF9" w:rsidRPr="00125190" w:rsidRDefault="00C631B7" w:rsidP="00157DF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 xml:space="preserve">As this is a </w:t>
      </w:r>
      <w:r w:rsidRPr="00C631B7">
        <w:rPr>
          <w:rFonts w:asciiTheme="minorHAnsi" w:hAnsiTheme="minorHAnsi"/>
          <w:lang w:val="en-GB"/>
        </w:rPr>
        <w:t>Tools and Resources article</w:t>
      </w:r>
      <w:r>
        <w:rPr>
          <w:rFonts w:asciiTheme="minorHAnsi" w:hAnsiTheme="minorHAnsi"/>
          <w:lang w:val="en-GB"/>
        </w:rPr>
        <w:t>, we didn’t compare different populations.</w:t>
      </w:r>
      <w:r w:rsidRPr="00C631B7">
        <w:rPr>
          <w:rFonts w:asciiTheme="minorHAnsi" w:hAnsiTheme="minorHAnsi"/>
          <w:lang w:val="en-GB"/>
        </w:rPr>
        <w:t xml:space="preserve"> </w:t>
      </w:r>
      <w:r w:rsidR="00BF41DF">
        <w:rPr>
          <w:rFonts w:asciiTheme="minorHAnsi" w:hAnsiTheme="minorHAnsi"/>
        </w:rPr>
        <w:t>Statistics tests to benchmark our software against ground truth data were chosen as described in the figure captions.</w:t>
      </w:r>
    </w:p>
    <w:p w14:paraId="7FF843C9" w14:textId="77777777" w:rsidR="0015519A" w:rsidRPr="00A15AF5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392D3DE" w:rsidR="00B330BD" w:rsidRPr="00125190" w:rsidRDefault="00157D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</w:t>
      </w:r>
      <w:r w:rsidR="00BF41DF">
        <w:rPr>
          <w:rFonts w:asciiTheme="minorHAnsi" w:hAnsiTheme="minorHAnsi"/>
        </w:rPr>
        <w:t xml:space="preserve">the number of </w:t>
      </w:r>
      <w:r w:rsidR="00E66078">
        <w:rPr>
          <w:rFonts w:asciiTheme="minorHAnsi" w:hAnsiTheme="minorHAnsi"/>
        </w:rPr>
        <w:t xml:space="preserve">synthetic </w:t>
      </w:r>
      <w:r w:rsidR="00BF41DF">
        <w:rPr>
          <w:rFonts w:asciiTheme="minorHAnsi" w:hAnsiTheme="minorHAnsi"/>
        </w:rPr>
        <w:t>kymographs used for the plots in Figs. 2 and 3 are found in the figure captions.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CBD01F" w:rsidR="0015519A" w:rsidRPr="00505C51" w:rsidRDefault="00157DF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Detailed </w:t>
      </w:r>
      <w:r>
        <w:rPr>
          <w:rFonts w:asciiTheme="minorHAnsi" w:hAnsiTheme="minorHAnsi"/>
          <w:sz w:val="22"/>
          <w:szCs w:val="22"/>
        </w:rPr>
        <w:t>statistical information about Fig</w:t>
      </w:r>
      <w:r w:rsidR="00C631B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</w:t>
      </w:r>
      <w:r w:rsidR="00E66078">
        <w:rPr>
          <w:rFonts w:asciiTheme="minorHAnsi" w:hAnsiTheme="minorHAnsi"/>
          <w:sz w:val="22"/>
          <w:szCs w:val="22"/>
        </w:rPr>
        <w:t>2</w:t>
      </w:r>
      <w:r w:rsidR="00C631B7">
        <w:rPr>
          <w:rFonts w:asciiTheme="minorHAnsi" w:hAnsiTheme="minorHAnsi"/>
          <w:sz w:val="22"/>
          <w:szCs w:val="22"/>
        </w:rPr>
        <w:t xml:space="preserve"> and </w:t>
      </w:r>
      <w:r w:rsidR="00E66078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is </w:t>
      </w:r>
      <w:r w:rsidR="00C631B7">
        <w:rPr>
          <w:rFonts w:asciiTheme="minorHAnsi" w:hAnsiTheme="minorHAnsi"/>
          <w:sz w:val="22"/>
          <w:szCs w:val="22"/>
        </w:rPr>
        <w:t>provided</w:t>
      </w:r>
      <w:r>
        <w:rPr>
          <w:rFonts w:asciiTheme="minorHAnsi" w:hAnsiTheme="minorHAnsi"/>
          <w:sz w:val="22"/>
          <w:szCs w:val="22"/>
        </w:rPr>
        <w:t xml:space="preserve"> in </w:t>
      </w:r>
      <w:r w:rsidR="00C631B7">
        <w:rPr>
          <w:rFonts w:asciiTheme="minorHAnsi" w:hAnsiTheme="minorHAnsi"/>
          <w:sz w:val="22"/>
          <w:szCs w:val="22"/>
        </w:rPr>
        <w:t xml:space="preserve">the </w:t>
      </w:r>
      <w:r w:rsidR="00E66078">
        <w:rPr>
          <w:rFonts w:asciiTheme="minorHAnsi" w:hAnsiTheme="minorHAnsi"/>
          <w:sz w:val="22"/>
          <w:szCs w:val="22"/>
        </w:rPr>
        <w:t>figure captions.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C0735BA" w:rsidR="00BC3CCE" w:rsidRPr="00505C51" w:rsidRDefault="00157DF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Does not apply since no group allocation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D480617" w:rsidR="00BC3CCE" w:rsidRPr="00505C51" w:rsidRDefault="00E660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s</w:t>
      </w:r>
      <w:r w:rsidR="000853C4">
        <w:rPr>
          <w:rFonts w:asciiTheme="minorHAnsi" w:hAnsiTheme="minorHAnsi"/>
          <w:sz w:val="22"/>
          <w:szCs w:val="22"/>
        </w:rPr>
        <w:t>oftware is freely available on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as stated in the paper.</w:t>
      </w:r>
      <w:r w:rsidR="007E3F59">
        <w:rPr>
          <w:rFonts w:asciiTheme="minorHAnsi" w:hAnsiTheme="minorHAnsi"/>
          <w:sz w:val="22"/>
          <w:szCs w:val="22"/>
        </w:rPr>
        <w:t xml:space="preserve"> Source data for Figure 2 and 3 was uploaded as a CSV file.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C29F7" w14:textId="77777777" w:rsidR="00460F07" w:rsidRDefault="00460F07" w:rsidP="004215FE">
      <w:r>
        <w:separator/>
      </w:r>
    </w:p>
  </w:endnote>
  <w:endnote w:type="continuationSeparator" w:id="0">
    <w:p w14:paraId="77503605" w14:textId="77777777" w:rsidR="00460F07" w:rsidRDefault="00460F0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6607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329F9" w14:textId="77777777" w:rsidR="00460F07" w:rsidRDefault="00460F07" w:rsidP="004215FE">
      <w:r>
        <w:separator/>
      </w:r>
    </w:p>
  </w:footnote>
  <w:footnote w:type="continuationSeparator" w:id="0">
    <w:p w14:paraId="1CF75135" w14:textId="77777777" w:rsidR="00460F07" w:rsidRDefault="00460F0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853C4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7DF9"/>
    <w:rsid w:val="001618D5"/>
    <w:rsid w:val="00175192"/>
    <w:rsid w:val="001E1D59"/>
    <w:rsid w:val="001F7922"/>
    <w:rsid w:val="00212F30"/>
    <w:rsid w:val="00217B9E"/>
    <w:rsid w:val="002336C6"/>
    <w:rsid w:val="00241081"/>
    <w:rsid w:val="00266462"/>
    <w:rsid w:val="002A068D"/>
    <w:rsid w:val="002A0ED1"/>
    <w:rsid w:val="002A7487"/>
    <w:rsid w:val="002D4DC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0F07"/>
    <w:rsid w:val="00471732"/>
    <w:rsid w:val="00482D9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1AF1"/>
    <w:rsid w:val="005B0A15"/>
    <w:rsid w:val="005C0560"/>
    <w:rsid w:val="00605A12"/>
    <w:rsid w:val="00606684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7DA"/>
    <w:rsid w:val="00762B36"/>
    <w:rsid w:val="00763BA5"/>
    <w:rsid w:val="0076524F"/>
    <w:rsid w:val="00767B26"/>
    <w:rsid w:val="00780FF7"/>
    <w:rsid w:val="00795CED"/>
    <w:rsid w:val="007B6567"/>
    <w:rsid w:val="007B6D8A"/>
    <w:rsid w:val="007B7AF0"/>
    <w:rsid w:val="007C1A97"/>
    <w:rsid w:val="007D18C3"/>
    <w:rsid w:val="007E3F59"/>
    <w:rsid w:val="007E54D8"/>
    <w:rsid w:val="007E5880"/>
    <w:rsid w:val="00800860"/>
    <w:rsid w:val="008071DA"/>
    <w:rsid w:val="0082410E"/>
    <w:rsid w:val="00841992"/>
    <w:rsid w:val="008531D3"/>
    <w:rsid w:val="00860995"/>
    <w:rsid w:val="00863B9F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5AF5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0C9D"/>
    <w:rsid w:val="00B57E8A"/>
    <w:rsid w:val="00B64119"/>
    <w:rsid w:val="00B94C5D"/>
    <w:rsid w:val="00BA4D1B"/>
    <w:rsid w:val="00BA5BB7"/>
    <w:rsid w:val="00BB00D0"/>
    <w:rsid w:val="00BB55EC"/>
    <w:rsid w:val="00BC3CCE"/>
    <w:rsid w:val="00BF41DF"/>
    <w:rsid w:val="00C1184B"/>
    <w:rsid w:val="00C21D14"/>
    <w:rsid w:val="00C24CF7"/>
    <w:rsid w:val="00C42ECB"/>
    <w:rsid w:val="00C52A77"/>
    <w:rsid w:val="00C631B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6078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03A49AE-7AE2-42C2-B1F5-40FFE91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55490-A097-C940-A4E0-5C0C1FCD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Maximilian Jakobs</cp:lastModifiedBy>
  <cp:revision>8</cp:revision>
  <dcterms:created xsi:type="dcterms:W3CDTF">2018-10-04T07:07:00Z</dcterms:created>
  <dcterms:modified xsi:type="dcterms:W3CDTF">2019-02-18T14:24:00Z</dcterms:modified>
</cp:coreProperties>
</file>