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BDB1DBB" w:rsidR="00877644" w:rsidRPr="00125190" w:rsidRDefault="005B010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Sample sizes were not calculated ahead of time. As </w:t>
      </w:r>
      <w:r w:rsidR="0072110B">
        <w:rPr>
          <w:rFonts w:asciiTheme="minorHAnsi" w:hAnsiTheme="minorHAnsi"/>
        </w:rPr>
        <w:t>one</w:t>
      </w:r>
      <w:r>
        <w:rPr>
          <w:rFonts w:asciiTheme="minorHAnsi" w:hAnsiTheme="minorHAnsi"/>
        </w:rPr>
        <w:t xml:space="preserve"> biological replicate required a full day, we were constrained on the number of experiments we could perform. </w:t>
      </w:r>
      <w:r w:rsidR="00226557">
        <w:rPr>
          <w:rFonts w:asciiTheme="minorHAnsi" w:hAnsiTheme="minorHAnsi"/>
        </w:rPr>
        <w:t>Since</w:t>
      </w:r>
      <w:r w:rsidR="00BD2353">
        <w:rPr>
          <w:rFonts w:asciiTheme="minorHAnsi" w:hAnsiTheme="minorHAnsi"/>
        </w:rPr>
        <w:t xml:space="preserve"> kinetic proofreading effects are expected to be quite large (if they exist)</w:t>
      </w:r>
      <w:r w:rsidR="00226557">
        <w:rPr>
          <w:rFonts w:asciiTheme="minorHAnsi" w:hAnsiTheme="minorHAnsi"/>
        </w:rPr>
        <w:t>, we limited ourselves to three biological replicates.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1B229F6" w:rsidR="00B330BD" w:rsidRPr="00125190" w:rsidRDefault="0076572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 definition of biological vs technical replicates is included in the supplementary information under “</w:t>
      </w:r>
      <w:r w:rsidRPr="00765727">
        <w:rPr>
          <w:rFonts w:asciiTheme="minorHAnsi" w:hAnsiTheme="minorHAnsi"/>
        </w:rPr>
        <w:t>Biological and technical replicates</w:t>
      </w:r>
      <w:r>
        <w:rPr>
          <w:rFonts w:asciiTheme="minorHAnsi" w:hAnsiTheme="minorHAnsi"/>
        </w:rPr>
        <w:t xml:space="preserve">.” The number of biological replicates is explicitly called out in the legends of </w:t>
      </w:r>
      <w:r w:rsidRPr="00765727">
        <w:rPr>
          <w:rFonts w:asciiTheme="minorHAnsi" w:hAnsiTheme="minorHAnsi"/>
        </w:rPr>
        <w:t>Figure 4–figure supplement 1</w:t>
      </w:r>
      <w:r>
        <w:rPr>
          <w:rFonts w:asciiTheme="minorHAnsi" w:hAnsiTheme="minorHAnsi"/>
        </w:rPr>
        <w:t xml:space="preserve"> and Figure 4–figure supplement 3. Exclusion and inclusion criteria of cell analysis is in the supplementary information under “</w:t>
      </w:r>
      <w:r w:rsidRPr="00765727">
        <w:rPr>
          <w:rFonts w:asciiTheme="minorHAnsi" w:hAnsiTheme="minorHAnsi"/>
        </w:rPr>
        <w:t>Criteria for including or excluding cells in analysis</w:t>
      </w:r>
      <w:r>
        <w:rPr>
          <w:rFonts w:asciiTheme="minorHAnsi" w:hAnsiTheme="minorHAnsi"/>
        </w:rPr>
        <w:t>.”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AB32614" w:rsidR="0015519A" w:rsidRPr="00505C51" w:rsidRDefault="00615AB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Value</w:t>
      </w:r>
      <w:r w:rsidR="00A672F9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 xml:space="preserve"> of N, definitions of center and error bars are 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>provided in figure legends. All p-values are exact. Additional information on confidence intervals is found in “</w:t>
      </w:r>
      <w:r w:rsidRPr="00615ABD">
        <w:rPr>
          <w:rFonts w:asciiTheme="minorHAnsi" w:hAnsiTheme="minorHAnsi"/>
          <w:sz w:val="22"/>
          <w:szCs w:val="22"/>
        </w:rPr>
        <w:t>Kinetic proofreading model fitting</w:t>
      </w:r>
      <w:r>
        <w:rPr>
          <w:rFonts w:asciiTheme="minorHAnsi" w:hAnsiTheme="minorHAnsi"/>
          <w:sz w:val="22"/>
          <w:szCs w:val="22"/>
        </w:rPr>
        <w:t>” in the supplemental information.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FD8A0F1" w:rsidR="00BC3CCE" w:rsidRPr="00505C51" w:rsidRDefault="0014613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study did not use any group allocation techniques.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6E6219F" w:rsidR="00BC3CCE" w:rsidRPr="00505C51" w:rsidRDefault="00040ED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Source data is provided for figure 4 (including </w:t>
      </w:r>
      <w:r w:rsidRPr="00040ED7">
        <w:rPr>
          <w:rFonts w:asciiTheme="minorHAnsi" w:hAnsiTheme="minorHAnsi"/>
          <w:sz w:val="22"/>
          <w:szCs w:val="22"/>
        </w:rPr>
        <w:t>Figure 4–figure supplement 1</w:t>
      </w:r>
      <w:r>
        <w:rPr>
          <w:rFonts w:asciiTheme="minorHAnsi" w:hAnsiTheme="minorHAnsi"/>
          <w:sz w:val="22"/>
          <w:szCs w:val="22"/>
        </w:rPr>
        <w:t xml:space="preserve"> and Figure 4–figure supplement 3</w:t>
      </w:r>
      <w:r w:rsidR="00D85E17">
        <w:rPr>
          <w:rFonts w:asciiTheme="minorHAnsi" w:hAnsiTheme="minorHAnsi"/>
          <w:sz w:val="22"/>
          <w:szCs w:val="22"/>
        </w:rPr>
        <w:t>).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147A77" w14:textId="77777777" w:rsidR="00EF3E1B" w:rsidRDefault="00EF3E1B" w:rsidP="004215FE">
      <w:r>
        <w:separator/>
      </w:r>
    </w:p>
  </w:endnote>
  <w:endnote w:type="continuationSeparator" w:id="0">
    <w:p w14:paraId="42382281" w14:textId="77777777" w:rsidR="00EF3E1B" w:rsidRDefault="00EF3E1B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C606C4" w14:textId="77777777" w:rsidR="00EF3E1B" w:rsidRDefault="00EF3E1B" w:rsidP="004215FE">
      <w:r>
        <w:separator/>
      </w:r>
    </w:p>
  </w:footnote>
  <w:footnote w:type="continuationSeparator" w:id="0">
    <w:p w14:paraId="54F7A057" w14:textId="77777777" w:rsidR="00EF3E1B" w:rsidRDefault="00EF3E1B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40ED7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135"/>
    <w:rsid w:val="00146DE9"/>
    <w:rsid w:val="0015519A"/>
    <w:rsid w:val="001618D5"/>
    <w:rsid w:val="00175192"/>
    <w:rsid w:val="001758E1"/>
    <w:rsid w:val="001E1D59"/>
    <w:rsid w:val="00212F30"/>
    <w:rsid w:val="00217B9E"/>
    <w:rsid w:val="00226557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09DE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109"/>
    <w:rsid w:val="005B0A15"/>
    <w:rsid w:val="00605A12"/>
    <w:rsid w:val="00615ABD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2110B"/>
    <w:rsid w:val="00762B36"/>
    <w:rsid w:val="00763BA5"/>
    <w:rsid w:val="0076524F"/>
    <w:rsid w:val="00765727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005FB"/>
    <w:rsid w:val="00A11EC6"/>
    <w:rsid w:val="00A131BD"/>
    <w:rsid w:val="00A32E20"/>
    <w:rsid w:val="00A5368C"/>
    <w:rsid w:val="00A62B52"/>
    <w:rsid w:val="00A672F9"/>
    <w:rsid w:val="00A84B3E"/>
    <w:rsid w:val="00AB5612"/>
    <w:rsid w:val="00AC49AA"/>
    <w:rsid w:val="00AD69C7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D2353"/>
    <w:rsid w:val="00BD43CB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63E78"/>
    <w:rsid w:val="00D74320"/>
    <w:rsid w:val="00D779BF"/>
    <w:rsid w:val="00D83D45"/>
    <w:rsid w:val="00D85E17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3E1B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877C4327-1CF5-4B93-8730-0BDB9B75C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3E49228-45B9-47E5-9A62-234F9130A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2</Pages>
  <Words>834</Words>
  <Characters>4759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5582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Doug T</cp:lastModifiedBy>
  <cp:revision>36</cp:revision>
  <dcterms:created xsi:type="dcterms:W3CDTF">2017-06-13T14:43:00Z</dcterms:created>
  <dcterms:modified xsi:type="dcterms:W3CDTF">2018-10-07T01:39:00Z</dcterms:modified>
</cp:coreProperties>
</file>