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EF31CF9" w:rsidR="00877644" w:rsidRPr="00125190" w:rsidRDefault="004A30B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sample size computation was performed during experimental design. Experiments were generally performed with </w:t>
      </w:r>
      <w:r w:rsidR="00003B3E">
        <w:rPr>
          <w:rFonts w:asciiTheme="minorHAnsi" w:hAnsiTheme="minorHAnsi"/>
        </w:rPr>
        <w:t xml:space="preserve">at least </w:t>
      </w:r>
      <w:r>
        <w:rPr>
          <w:rFonts w:asciiTheme="minorHAnsi" w:hAnsiTheme="minorHAnsi"/>
        </w:rPr>
        <w:t xml:space="preserve">two independent </w:t>
      </w:r>
      <w:r w:rsidR="00003B3E">
        <w:rPr>
          <w:rFonts w:asciiTheme="minorHAnsi" w:hAnsiTheme="minorHAnsi"/>
        </w:rPr>
        <w:t>biological replicates to verify reproducibility of all core results.</w:t>
      </w:r>
      <w:r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50AD5DA" w:rsidR="00B330BD" w:rsidRPr="00125190" w:rsidRDefault="00003B3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Number of replicates is indicated in figure legends or in the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29733B9" w:rsidR="0015519A" w:rsidRPr="00505C51" w:rsidRDefault="00003B3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significance was determined using</w:t>
      </w:r>
      <w:r w:rsidR="00851519">
        <w:rPr>
          <w:rFonts w:asciiTheme="minorHAnsi" w:hAnsiTheme="minorHAnsi"/>
          <w:sz w:val="22"/>
          <w:szCs w:val="22"/>
        </w:rPr>
        <w:t xml:space="preserve"> standard statistical tests, e.g.</w:t>
      </w:r>
      <w:r>
        <w:rPr>
          <w:rFonts w:asciiTheme="minorHAnsi" w:hAnsiTheme="minorHAnsi"/>
          <w:sz w:val="22"/>
          <w:szCs w:val="22"/>
        </w:rPr>
        <w:t xml:space="preserve"> Student’s t-test</w:t>
      </w:r>
      <w:r w:rsidR="00851519">
        <w:rPr>
          <w:rFonts w:asciiTheme="minorHAnsi" w:hAnsiTheme="minorHAnsi"/>
          <w:sz w:val="22"/>
          <w:szCs w:val="22"/>
        </w:rPr>
        <w:t xml:space="preserve"> or Wilcoxon rank-sum, and is reported in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3E1190E" w:rsidR="00BC3CCE" w:rsidRPr="00505C51" w:rsidRDefault="00003B3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 was performed in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0A5AFDB" w:rsidR="00BC3CCE" w:rsidRPr="00505C51" w:rsidRDefault="008A26A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underlying data has been provided for RNA-</w:t>
      </w:r>
      <w:proofErr w:type="spellStart"/>
      <w:r>
        <w:rPr>
          <w:rFonts w:asciiTheme="minorHAnsi" w:hAnsiTheme="minorHAnsi"/>
          <w:sz w:val="22"/>
          <w:szCs w:val="22"/>
        </w:rPr>
        <w:t>seq</w:t>
      </w:r>
      <w:proofErr w:type="spellEnd"/>
      <w:r w:rsidR="00851519">
        <w:rPr>
          <w:rFonts w:asciiTheme="minorHAnsi" w:hAnsiTheme="minorHAnsi"/>
          <w:sz w:val="22"/>
          <w:szCs w:val="22"/>
        </w:rPr>
        <w:t xml:space="preserve"> used in Figures 1-3</w:t>
      </w:r>
      <w:r w:rsidR="00892C7A">
        <w:rPr>
          <w:rFonts w:asciiTheme="minorHAnsi" w:hAnsiTheme="minorHAnsi"/>
          <w:sz w:val="22"/>
          <w:szCs w:val="22"/>
        </w:rPr>
        <w:t xml:space="preserve"> (Supplemental File 4)</w:t>
      </w:r>
      <w:r w:rsidR="00851519">
        <w:rPr>
          <w:rFonts w:asciiTheme="minorHAnsi" w:hAnsiTheme="minorHAnsi"/>
          <w:sz w:val="22"/>
          <w:szCs w:val="22"/>
        </w:rPr>
        <w:t>, mass spectrometry in Figure 4</w:t>
      </w:r>
      <w:r w:rsidR="00892C7A">
        <w:rPr>
          <w:rFonts w:asciiTheme="minorHAnsi" w:hAnsiTheme="minorHAnsi"/>
          <w:sz w:val="22"/>
          <w:szCs w:val="22"/>
        </w:rPr>
        <w:t xml:space="preserve"> (Supplemental File 6)</w:t>
      </w:r>
      <w:r w:rsidR="00851519">
        <w:rPr>
          <w:rFonts w:asciiTheme="minorHAnsi" w:hAnsiTheme="minorHAnsi"/>
          <w:sz w:val="22"/>
          <w:szCs w:val="22"/>
        </w:rPr>
        <w:t xml:space="preserve">, and </w:t>
      </w:r>
      <w:r>
        <w:rPr>
          <w:rFonts w:asciiTheme="minorHAnsi" w:hAnsiTheme="minorHAnsi"/>
          <w:sz w:val="22"/>
          <w:szCs w:val="22"/>
        </w:rPr>
        <w:t xml:space="preserve">flow </w:t>
      </w:r>
      <w:proofErr w:type="spellStart"/>
      <w:r>
        <w:rPr>
          <w:rFonts w:asciiTheme="minorHAnsi" w:hAnsiTheme="minorHAnsi"/>
          <w:sz w:val="22"/>
          <w:szCs w:val="22"/>
        </w:rPr>
        <w:t>cytometry</w:t>
      </w:r>
      <w:proofErr w:type="spellEnd"/>
      <w:r>
        <w:rPr>
          <w:rFonts w:asciiTheme="minorHAnsi" w:hAnsiTheme="minorHAnsi"/>
          <w:sz w:val="22"/>
          <w:szCs w:val="22"/>
        </w:rPr>
        <w:t xml:space="preserve"> used in Figure 6</w:t>
      </w:r>
      <w:r w:rsidR="00892C7A">
        <w:rPr>
          <w:rFonts w:asciiTheme="minorHAnsi" w:hAnsiTheme="minorHAnsi"/>
          <w:sz w:val="22"/>
          <w:szCs w:val="22"/>
        </w:rPr>
        <w:t xml:space="preserve"> (Supplemental File 5)</w:t>
      </w:r>
      <w:r>
        <w:rPr>
          <w:rFonts w:asciiTheme="minorHAnsi" w:hAnsiTheme="minorHAnsi"/>
          <w:sz w:val="22"/>
          <w:szCs w:val="22"/>
        </w:rPr>
        <w:t>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003B3E" w:rsidRDefault="00003B3E" w:rsidP="004215FE">
      <w:r>
        <w:separator/>
      </w:r>
    </w:p>
  </w:endnote>
  <w:endnote w:type="continuationSeparator" w:id="0">
    <w:p w14:paraId="65BC2F8D" w14:textId="77777777" w:rsidR="00003B3E" w:rsidRDefault="00003B3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003B3E" w:rsidRDefault="00003B3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003B3E" w:rsidRDefault="00003B3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003B3E" w:rsidRDefault="00003B3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003B3E" w:rsidRPr="0009520A" w:rsidRDefault="00003B3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92C7A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003B3E" w:rsidRPr="00062DBF" w:rsidRDefault="00003B3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003B3E" w:rsidRDefault="00003B3E" w:rsidP="004215FE">
      <w:r>
        <w:separator/>
      </w:r>
    </w:p>
  </w:footnote>
  <w:footnote w:type="continuationSeparator" w:id="0">
    <w:p w14:paraId="7F6ABFA4" w14:textId="77777777" w:rsidR="00003B3E" w:rsidRDefault="00003B3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003B3E" w:rsidRDefault="00003B3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3B3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30B6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1519"/>
    <w:rsid w:val="008531D3"/>
    <w:rsid w:val="00860995"/>
    <w:rsid w:val="00865914"/>
    <w:rsid w:val="008669DA"/>
    <w:rsid w:val="0087056D"/>
    <w:rsid w:val="00876F8F"/>
    <w:rsid w:val="00877644"/>
    <w:rsid w:val="00877729"/>
    <w:rsid w:val="00892C7A"/>
    <w:rsid w:val="008A22A7"/>
    <w:rsid w:val="008A26A5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AE6FBE-02EA-5D45-BD88-2A093CF79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768</Words>
  <Characters>4382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5140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Blake Tye</cp:lastModifiedBy>
  <cp:revision>3</cp:revision>
  <dcterms:created xsi:type="dcterms:W3CDTF">2019-02-24T17:09:00Z</dcterms:created>
  <dcterms:modified xsi:type="dcterms:W3CDTF">2019-02-24T17:10:00Z</dcterms:modified>
</cp:coreProperties>
</file>