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1173"/>
        <w:tblW w:w="90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81"/>
        <w:gridCol w:w="2633"/>
        <w:gridCol w:w="708"/>
        <w:gridCol w:w="747"/>
        <w:gridCol w:w="747"/>
        <w:gridCol w:w="691"/>
        <w:gridCol w:w="691"/>
        <w:gridCol w:w="691"/>
        <w:gridCol w:w="691"/>
      </w:tblGrid>
      <w:tr w:rsidR="00706AE9" w:rsidRPr="00706AE9" w:rsidTr="00706AE9">
        <w:trPr>
          <w:trHeight w:val="584"/>
        </w:trPr>
        <w:tc>
          <w:tcPr>
            <w:tcW w:w="1481" w:type="dxa"/>
            <w:tcBorders>
              <w:top w:val="single" w:sz="8" w:space="0" w:color="C0504D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rPr>
                <w:b/>
                <w:bCs/>
              </w:rPr>
              <w:t>Gene Id</w:t>
            </w:r>
          </w:p>
        </w:tc>
        <w:tc>
          <w:tcPr>
            <w:tcW w:w="2633" w:type="dxa"/>
            <w:tcBorders>
              <w:top w:val="single" w:sz="8" w:space="0" w:color="C0504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rPr>
                <w:b/>
                <w:bCs/>
              </w:rPr>
              <w:t>Description</w:t>
            </w:r>
          </w:p>
        </w:tc>
        <w:tc>
          <w:tcPr>
            <w:tcW w:w="708" w:type="dxa"/>
            <w:tcBorders>
              <w:top w:val="single" w:sz="8" w:space="0" w:color="C0504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rPr>
                <w:b/>
                <w:bCs/>
              </w:rPr>
              <w:t>Sz_1</w:t>
            </w:r>
          </w:p>
        </w:tc>
        <w:tc>
          <w:tcPr>
            <w:tcW w:w="747" w:type="dxa"/>
            <w:tcBorders>
              <w:top w:val="single" w:sz="8" w:space="0" w:color="C0504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rPr>
                <w:b/>
                <w:bCs/>
              </w:rPr>
              <w:t>Sz_2</w:t>
            </w:r>
          </w:p>
        </w:tc>
        <w:tc>
          <w:tcPr>
            <w:tcW w:w="747" w:type="dxa"/>
            <w:tcBorders>
              <w:top w:val="single" w:sz="8" w:space="0" w:color="C0504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rPr>
                <w:b/>
                <w:bCs/>
              </w:rPr>
              <w:t>Sz_3</w:t>
            </w:r>
          </w:p>
        </w:tc>
        <w:tc>
          <w:tcPr>
            <w:tcW w:w="691" w:type="dxa"/>
            <w:tcBorders>
              <w:top w:val="single" w:sz="8" w:space="0" w:color="C0504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rPr>
                <w:b/>
                <w:bCs/>
              </w:rPr>
              <w:t>Hz_1</w:t>
            </w:r>
          </w:p>
        </w:tc>
        <w:tc>
          <w:tcPr>
            <w:tcW w:w="691" w:type="dxa"/>
            <w:tcBorders>
              <w:top w:val="single" w:sz="8" w:space="0" w:color="C0504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rPr>
                <w:b/>
                <w:bCs/>
              </w:rPr>
              <w:t>Hz_2</w:t>
            </w:r>
          </w:p>
        </w:tc>
        <w:tc>
          <w:tcPr>
            <w:tcW w:w="691" w:type="dxa"/>
            <w:tcBorders>
              <w:top w:val="single" w:sz="8" w:space="0" w:color="C0504D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rPr>
                <w:b/>
                <w:bCs/>
              </w:rPr>
              <w:t>Hz_3</w:t>
            </w:r>
          </w:p>
        </w:tc>
        <w:tc>
          <w:tcPr>
            <w:tcW w:w="691" w:type="dxa"/>
            <w:tcBorders>
              <w:top w:val="single" w:sz="8" w:space="0" w:color="C0504D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rPr>
                <w:b/>
                <w:bCs/>
              </w:rPr>
              <w:t>Hz_4</w:t>
            </w:r>
          </w:p>
        </w:tc>
      </w:tr>
      <w:tr w:rsidR="00706AE9" w:rsidRPr="00706AE9" w:rsidTr="00706AE9">
        <w:trPr>
          <w:trHeight w:val="584"/>
        </w:trPr>
        <w:tc>
          <w:tcPr>
            <w:tcW w:w="14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PcyM_MT02100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unspecified product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555.5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1149.26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2189.26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12.74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45.62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9.31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20.15</w:t>
            </w:r>
          </w:p>
        </w:tc>
      </w:tr>
      <w:tr w:rsidR="00706AE9" w:rsidRPr="00706AE9" w:rsidTr="00706AE9">
        <w:trPr>
          <w:trHeight w:val="584"/>
        </w:trPr>
        <w:tc>
          <w:tcPr>
            <w:tcW w:w="14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PcyM_0801500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conserved Plasmodium protein, unknown function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789.91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1691.79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446.42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15.87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8.76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32.03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16.24</w:t>
            </w:r>
          </w:p>
        </w:tc>
      </w:tr>
      <w:tr w:rsidR="00706AE9" w:rsidRPr="00706AE9" w:rsidTr="00706AE9">
        <w:trPr>
          <w:trHeight w:val="584"/>
        </w:trPr>
        <w:tc>
          <w:tcPr>
            <w:tcW w:w="14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PcyM_0307500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LISP2; 6-cysteine protein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608.83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806.56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1198.55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13.02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24.71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5.16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5.13</w:t>
            </w:r>
          </w:p>
        </w:tc>
      </w:tr>
      <w:tr w:rsidR="00706AE9" w:rsidRPr="00706AE9" w:rsidTr="00706AE9">
        <w:trPr>
          <w:trHeight w:val="584"/>
        </w:trPr>
        <w:tc>
          <w:tcPr>
            <w:tcW w:w="14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PcyM_1102600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TIM9; mitochondrial import inner membrane translocase subunit TIM9, putative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552.44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399.59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1615.72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35.58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0.27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1.81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8.53</w:t>
            </w:r>
          </w:p>
        </w:tc>
      </w:tr>
      <w:tr w:rsidR="00706AE9" w:rsidRPr="00706AE9" w:rsidTr="00706AE9">
        <w:trPr>
          <w:trHeight w:val="584"/>
        </w:trPr>
        <w:tc>
          <w:tcPr>
            <w:tcW w:w="14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PcyM_1149100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conserved Plasmodium protein, unknown function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668.08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680.34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701.59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0.61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26.36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1.25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15.52</w:t>
            </w:r>
          </w:p>
        </w:tc>
      </w:tr>
      <w:tr w:rsidR="00706AE9" w:rsidRPr="00706AE9" w:rsidTr="00706AE9">
        <w:trPr>
          <w:trHeight w:val="584"/>
        </w:trPr>
        <w:tc>
          <w:tcPr>
            <w:tcW w:w="14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PcyM_1433600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conserved Plasmodium protein, unknown function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350.8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616.47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748.46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2.23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20.1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1.5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17.54</w:t>
            </w:r>
          </w:p>
        </w:tc>
      </w:tr>
      <w:tr w:rsidR="00706AE9" w:rsidRPr="00706AE9" w:rsidTr="00706AE9">
        <w:trPr>
          <w:trHeight w:val="584"/>
        </w:trPr>
        <w:tc>
          <w:tcPr>
            <w:tcW w:w="1481" w:type="dxa"/>
            <w:tcBorders>
              <w:top w:val="single" w:sz="8" w:space="0" w:color="000000"/>
              <w:left w:val="nil"/>
              <w:bottom w:val="single" w:sz="8" w:space="0" w:color="C0504D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PcyM_1339400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C0504D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hypothetical protein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C0504D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617.2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C0504D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476.16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C0504D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905.65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C0504D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16.78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C0504D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5.78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C0504D"/>
              <w:right w:val="single" w:sz="8" w:space="0" w:color="000000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6.76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C0504D"/>
              <w:right w:val="nil"/>
            </w:tcBorders>
            <w:shd w:val="clear" w:color="auto" w:fill="F4E9E9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06AE9" w:rsidRPr="00706AE9" w:rsidRDefault="00706AE9" w:rsidP="00706AE9">
            <w:r w:rsidRPr="00706AE9">
              <w:t>11.33</w:t>
            </w:r>
          </w:p>
        </w:tc>
      </w:tr>
    </w:tbl>
    <w:p w:rsidR="00FF5FC9" w:rsidRPr="00706AE9" w:rsidRDefault="00706AE9">
      <w:pPr>
        <w:rPr>
          <w:rFonts w:asciiTheme="majorHAnsi" w:hAnsiTheme="majorHAnsi" w:cstheme="majorHAnsi"/>
          <w:b/>
          <w:sz w:val="24"/>
          <w:szCs w:val="24"/>
        </w:rPr>
      </w:pPr>
      <w:r w:rsidRPr="00706AE9">
        <w:rPr>
          <w:rFonts w:asciiTheme="majorHAnsi" w:hAnsiTheme="majorHAnsi" w:cstheme="majorHAnsi"/>
          <w:b/>
          <w:sz w:val="24"/>
          <w:szCs w:val="24"/>
        </w:rPr>
        <w:t>Supplementary file 1</w:t>
      </w:r>
      <w:bookmarkStart w:id="0" w:name="_GoBack"/>
      <w:bookmarkEnd w:id="0"/>
    </w:p>
    <w:sectPr w:rsidR="00FF5FC9" w:rsidRPr="00706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E9"/>
    <w:rsid w:val="004D0E76"/>
    <w:rsid w:val="00706AE9"/>
    <w:rsid w:val="00F31F85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E70B0"/>
  <w15:chartTrackingRefBased/>
  <w15:docId w15:val="{DC21B1A4-4F02-4FAC-B38B-491A9F30C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0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648</Characters>
  <Application>Microsoft Office Word</Application>
  <DocSecurity>0</DocSecurity>
  <Lines>9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Gupta, Devendra</dc:creator>
  <cp:keywords/>
  <dc:description/>
  <cp:lastModifiedBy>Gupta, Devendra</cp:lastModifiedBy>
  <cp:revision>1</cp:revision>
  <dcterms:created xsi:type="dcterms:W3CDTF">2019-03-22T22:02:00Z</dcterms:created>
  <dcterms:modified xsi:type="dcterms:W3CDTF">2019-03-22T22:04:00Z</dcterms:modified>
</cp:coreProperties>
</file>