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D7E5195" w:rsidR="00877644" w:rsidRPr="00125190" w:rsidRDefault="001C700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8964DB">
        <w:rPr>
          <w:rFonts w:asciiTheme="minorHAnsi" w:hAnsiTheme="minorHAnsi"/>
        </w:rPr>
        <w:t xml:space="preserve">ot applicable.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FAAD3D5" w14:textId="77777777" w:rsidR="00641185" w:rsidRDefault="002D47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E56AF">
        <w:rPr>
          <w:rFonts w:asciiTheme="minorHAnsi" w:hAnsiTheme="minorHAnsi"/>
          <w:b/>
        </w:rPr>
        <w:t>Gene expression analysis by RNA-Seq.</w:t>
      </w:r>
    </w:p>
    <w:p w14:paraId="04E09E98" w14:textId="5D57E2F6" w:rsidR="002D47DC" w:rsidRDefault="002D47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See “Materials and Methods” subsection “</w:t>
      </w:r>
      <w:r>
        <w:t>RNA-Seq of Guy1 L1 larvae”.</w:t>
      </w:r>
    </w:p>
    <w:p w14:paraId="5EA0D97D" w14:textId="21F8DCD1" w:rsidR="00FE56AF" w:rsidRPr="00125190" w:rsidRDefault="00FE56A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8E44E4" w14:textId="77777777" w:rsidR="00F27ED9" w:rsidRDefault="005D6A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5D6ABB">
        <w:rPr>
          <w:b/>
        </w:rPr>
        <w:t>Statistical analysis for RNA-Seq.</w:t>
      </w:r>
    </w:p>
    <w:p w14:paraId="614D6089" w14:textId="35558886" w:rsidR="0015519A" w:rsidRDefault="005D6A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See “Materials and Methods” subsection “RNA-Seq data analysis and statistical methods”.</w:t>
      </w:r>
    </w:p>
    <w:p w14:paraId="2D634643" w14:textId="072ECC52" w:rsidR="00B35578" w:rsidRDefault="00B3557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S1.</w:t>
      </w:r>
    </w:p>
    <w:p w14:paraId="2961124C" w14:textId="3DBBCBED" w:rsidR="00F855D8" w:rsidRDefault="00F855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S2.</w:t>
      </w:r>
    </w:p>
    <w:p w14:paraId="688B11EC" w14:textId="3DC2D100" w:rsidR="002F37DE" w:rsidRDefault="002F37D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S3.</w:t>
      </w:r>
    </w:p>
    <w:p w14:paraId="75D8C483" w14:textId="15553BB5" w:rsidR="008F6F46" w:rsidRDefault="008F6F4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</w:t>
      </w:r>
      <w:r>
        <w:rPr>
          <w:rFonts w:asciiTheme="minorHAnsi" w:hAnsiTheme="minorHAnsi"/>
          <w:sz w:val="22"/>
          <w:szCs w:val="22"/>
        </w:rPr>
        <w:t>File S4</w:t>
      </w:r>
      <w:r>
        <w:rPr>
          <w:rFonts w:asciiTheme="minorHAnsi" w:hAnsiTheme="minorHAnsi"/>
          <w:sz w:val="22"/>
          <w:szCs w:val="22"/>
        </w:rPr>
        <w:t>.</w:t>
      </w:r>
    </w:p>
    <w:p w14:paraId="01E05557" w14:textId="6ACF1F92" w:rsidR="008F6F46" w:rsidRPr="00505C51" w:rsidRDefault="008F6F4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</w:t>
      </w:r>
      <w:r>
        <w:rPr>
          <w:rFonts w:asciiTheme="minorHAnsi" w:hAnsiTheme="minorHAnsi"/>
          <w:sz w:val="22"/>
          <w:szCs w:val="22"/>
        </w:rPr>
        <w:t>File S5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2FCA0F2" w14:textId="77777777" w:rsidR="00172D52" w:rsidRDefault="00172D52" w:rsidP="00172D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E56AF">
        <w:rPr>
          <w:rFonts w:asciiTheme="minorHAnsi" w:hAnsiTheme="minorHAnsi"/>
          <w:b/>
        </w:rPr>
        <w:t>Gene expression analysis by RNA-Seq.</w:t>
      </w:r>
    </w:p>
    <w:p w14:paraId="10B749D2" w14:textId="77777777" w:rsidR="00172D52" w:rsidRDefault="00172D52" w:rsidP="00172D5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See “Materials and Methods” subsection “</w:t>
      </w:r>
      <w:r>
        <w:t>RNA-Seq of Guy1 L1 larvae”.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54294A59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8F0D7C2" w14:textId="6DC9BC28" w:rsidR="00E67715" w:rsidRDefault="00960F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-</w:t>
      </w:r>
      <w:r w:rsidR="008F6F46">
        <w:rPr>
          <w:rFonts w:asciiTheme="minorHAnsi" w:hAnsiTheme="minorHAnsi"/>
          <w:sz w:val="22"/>
          <w:szCs w:val="22"/>
        </w:rPr>
        <w:t>Supplementary File S4</w:t>
      </w:r>
      <w:bookmarkStart w:id="0" w:name="_GoBack"/>
      <w:bookmarkEnd w:id="0"/>
      <w:r w:rsidR="00E67715">
        <w:rPr>
          <w:rFonts w:asciiTheme="minorHAnsi" w:hAnsiTheme="minorHAnsi"/>
          <w:sz w:val="22"/>
          <w:szCs w:val="22"/>
        </w:rPr>
        <w:t>. Differential Gene Expression Analysis Results from DESEq2.</w:t>
      </w:r>
    </w:p>
    <w:p w14:paraId="3B6E60A6" w14:textId="6E69D5D3" w:rsidR="00BC3CCE" w:rsidRDefault="00960F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132977">
        <w:rPr>
          <w:rFonts w:asciiTheme="minorHAnsi" w:hAnsiTheme="minorHAnsi"/>
          <w:sz w:val="22"/>
          <w:szCs w:val="22"/>
        </w:rPr>
        <w:t>RNA-Seq data was submitted to SRA</w:t>
      </w:r>
      <w:r w:rsidR="00B27891">
        <w:rPr>
          <w:rFonts w:asciiTheme="minorHAnsi" w:hAnsiTheme="minorHAnsi"/>
          <w:sz w:val="22"/>
          <w:szCs w:val="22"/>
        </w:rPr>
        <w:t xml:space="preserve">, </w:t>
      </w:r>
      <w:hyperlink r:id="rId12" w:history="1">
        <w:r w:rsidR="00B27891" w:rsidRPr="00C770A2">
          <w:rPr>
            <w:rStyle w:val="Hyperlink"/>
            <w:rFonts w:asciiTheme="minorHAnsi" w:hAnsiTheme="minorHAnsi"/>
            <w:sz w:val="22"/>
            <w:szCs w:val="22"/>
          </w:rPr>
          <w:t>https://www.ncbi.nlm.nih.gov/sra</w:t>
        </w:r>
      </w:hyperlink>
    </w:p>
    <w:p w14:paraId="5618C46E" w14:textId="77777777" w:rsidR="00B27891" w:rsidRDefault="00B27891" w:rsidP="00B2789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ab/>
        <w:t xml:space="preserve">-Accession: </w:t>
      </w:r>
      <w:r>
        <w:rPr>
          <w:rFonts w:ascii="Helvetica" w:hAnsi="Helvetica"/>
          <w:color w:val="000000"/>
          <w:sz w:val="20"/>
          <w:szCs w:val="20"/>
        </w:rPr>
        <w:t>PRJNA503140</w:t>
      </w:r>
    </w:p>
    <w:p w14:paraId="43A27B62" w14:textId="4BF5D7AB" w:rsidR="00B27891" w:rsidRPr="00505C51" w:rsidRDefault="00B278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A9517" w14:textId="77777777" w:rsidR="00602D88" w:rsidRDefault="00602D88" w:rsidP="004215FE">
      <w:r>
        <w:separator/>
      </w:r>
    </w:p>
  </w:endnote>
  <w:endnote w:type="continuationSeparator" w:id="0">
    <w:p w14:paraId="64CE5077" w14:textId="77777777" w:rsidR="00602D88" w:rsidRDefault="00602D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F571D3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F6F4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10C40" w14:textId="77777777" w:rsidR="00602D88" w:rsidRDefault="00602D88" w:rsidP="004215FE">
      <w:r>
        <w:separator/>
      </w:r>
    </w:p>
  </w:footnote>
  <w:footnote w:type="continuationSeparator" w:id="0">
    <w:p w14:paraId="2FE7A256" w14:textId="77777777" w:rsidR="00602D88" w:rsidRDefault="00602D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2977"/>
    <w:rsid w:val="00133662"/>
    <w:rsid w:val="00133907"/>
    <w:rsid w:val="00146DE9"/>
    <w:rsid w:val="0015519A"/>
    <w:rsid w:val="001618D5"/>
    <w:rsid w:val="00172D52"/>
    <w:rsid w:val="00175192"/>
    <w:rsid w:val="001C47C2"/>
    <w:rsid w:val="001C700D"/>
    <w:rsid w:val="001E1D59"/>
    <w:rsid w:val="00212F30"/>
    <w:rsid w:val="00217B9E"/>
    <w:rsid w:val="002336C6"/>
    <w:rsid w:val="00241081"/>
    <w:rsid w:val="00256E46"/>
    <w:rsid w:val="00266462"/>
    <w:rsid w:val="002A068D"/>
    <w:rsid w:val="002A0ED1"/>
    <w:rsid w:val="002A7487"/>
    <w:rsid w:val="002B6856"/>
    <w:rsid w:val="002D47DC"/>
    <w:rsid w:val="002F37DE"/>
    <w:rsid w:val="00307F5D"/>
    <w:rsid w:val="00321F0D"/>
    <w:rsid w:val="003248ED"/>
    <w:rsid w:val="00370080"/>
    <w:rsid w:val="003851D9"/>
    <w:rsid w:val="003C7357"/>
    <w:rsid w:val="003F19A6"/>
    <w:rsid w:val="00402ADD"/>
    <w:rsid w:val="00406FF4"/>
    <w:rsid w:val="0041682E"/>
    <w:rsid w:val="004215FE"/>
    <w:rsid w:val="004242DB"/>
    <w:rsid w:val="00424DE5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2E86"/>
    <w:rsid w:val="00566103"/>
    <w:rsid w:val="0059368E"/>
    <w:rsid w:val="005B0A15"/>
    <w:rsid w:val="005D6ABB"/>
    <w:rsid w:val="00602D88"/>
    <w:rsid w:val="00605A12"/>
    <w:rsid w:val="00634AC7"/>
    <w:rsid w:val="00641185"/>
    <w:rsid w:val="00657587"/>
    <w:rsid w:val="00661DCC"/>
    <w:rsid w:val="006664C6"/>
    <w:rsid w:val="006714B1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481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64DB"/>
    <w:rsid w:val="008A22A7"/>
    <w:rsid w:val="008C73C0"/>
    <w:rsid w:val="008D7885"/>
    <w:rsid w:val="008F6F46"/>
    <w:rsid w:val="00912B0B"/>
    <w:rsid w:val="009205E9"/>
    <w:rsid w:val="0092438C"/>
    <w:rsid w:val="00941D04"/>
    <w:rsid w:val="00960F7B"/>
    <w:rsid w:val="00963CEF"/>
    <w:rsid w:val="00993065"/>
    <w:rsid w:val="009A0661"/>
    <w:rsid w:val="009A36E0"/>
    <w:rsid w:val="009B7470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3D62"/>
    <w:rsid w:val="00AD7A8F"/>
    <w:rsid w:val="00AE7C75"/>
    <w:rsid w:val="00AF5736"/>
    <w:rsid w:val="00B124CC"/>
    <w:rsid w:val="00B17836"/>
    <w:rsid w:val="00B24C80"/>
    <w:rsid w:val="00B25462"/>
    <w:rsid w:val="00B2724F"/>
    <w:rsid w:val="00B27891"/>
    <w:rsid w:val="00B330BD"/>
    <w:rsid w:val="00B35578"/>
    <w:rsid w:val="00B4292F"/>
    <w:rsid w:val="00B51C85"/>
    <w:rsid w:val="00B57E8A"/>
    <w:rsid w:val="00B64119"/>
    <w:rsid w:val="00B94C5D"/>
    <w:rsid w:val="00BA4D1B"/>
    <w:rsid w:val="00BA5BB7"/>
    <w:rsid w:val="00BB00D0"/>
    <w:rsid w:val="00BB55EC"/>
    <w:rsid w:val="00BC3CCE"/>
    <w:rsid w:val="00BC5C46"/>
    <w:rsid w:val="00C1184B"/>
    <w:rsid w:val="00C21D14"/>
    <w:rsid w:val="00C24CF7"/>
    <w:rsid w:val="00C42ECB"/>
    <w:rsid w:val="00C52A77"/>
    <w:rsid w:val="00C820B0"/>
    <w:rsid w:val="00C94142"/>
    <w:rsid w:val="00CB06C7"/>
    <w:rsid w:val="00CC6B00"/>
    <w:rsid w:val="00CC6EF3"/>
    <w:rsid w:val="00CD6AEC"/>
    <w:rsid w:val="00CE6849"/>
    <w:rsid w:val="00CF36C2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4209"/>
    <w:rsid w:val="00DE207A"/>
    <w:rsid w:val="00DE2719"/>
    <w:rsid w:val="00DF1913"/>
    <w:rsid w:val="00E007B4"/>
    <w:rsid w:val="00E234CA"/>
    <w:rsid w:val="00E41364"/>
    <w:rsid w:val="00E61AB4"/>
    <w:rsid w:val="00E62B83"/>
    <w:rsid w:val="00E63129"/>
    <w:rsid w:val="00E67715"/>
    <w:rsid w:val="00E70517"/>
    <w:rsid w:val="00E870D1"/>
    <w:rsid w:val="00ED346E"/>
    <w:rsid w:val="00EF221C"/>
    <w:rsid w:val="00EF7423"/>
    <w:rsid w:val="00F27DEC"/>
    <w:rsid w:val="00F27ED9"/>
    <w:rsid w:val="00F3344F"/>
    <w:rsid w:val="00F60CF4"/>
    <w:rsid w:val="00F64867"/>
    <w:rsid w:val="00F855D8"/>
    <w:rsid w:val="00FC1F40"/>
    <w:rsid w:val="00FD0F2C"/>
    <w:rsid w:val="00FE362B"/>
    <w:rsid w:val="00FE48C0"/>
    <w:rsid w:val="00FE4F10"/>
    <w:rsid w:val="00FE56AF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4299F48-3354-9B4B-ABA7-9D71A85D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8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eastAsia="MS Minngs" w:hAnsi="Cambri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eastAsia="MS Minngs" w:hAnsi="Cambri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78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sr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82A2A1-5C1B-42B4-AB10-8AA7DB4A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Jake Tu</cp:lastModifiedBy>
  <cp:revision>2</cp:revision>
  <dcterms:created xsi:type="dcterms:W3CDTF">2019-03-14T03:23:00Z</dcterms:created>
  <dcterms:modified xsi:type="dcterms:W3CDTF">2019-03-14T03:23:00Z</dcterms:modified>
</cp:coreProperties>
</file>