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1A5" w:rsidRDefault="001773C0">
      <w:pPr>
        <w:pStyle w:val="BodyText"/>
        <w:tabs>
          <w:tab w:val="left" w:pos="7748"/>
        </w:tabs>
        <w:spacing w:before="62"/>
        <w:ind w:left="100"/>
      </w:pPr>
      <w:r>
        <w:t>Supplementa</w:t>
      </w:r>
      <w:r w:rsidR="00435350">
        <w:t>ry</w:t>
      </w:r>
      <w:bookmarkStart w:id="0" w:name="_GoBack"/>
      <w:bookmarkEnd w:id="0"/>
      <w:r>
        <w:rPr>
          <w:spacing w:val="-3"/>
        </w:rPr>
        <w:t xml:space="preserve"> </w:t>
      </w:r>
      <w:r w:rsidR="00435350">
        <w:t>file</w:t>
      </w:r>
      <w:r>
        <w:rPr>
          <w:spacing w:val="-2"/>
        </w:rPr>
        <w:t xml:space="preserve"> </w:t>
      </w:r>
      <w:r>
        <w:t>1</w:t>
      </w:r>
      <w:r>
        <w:tab/>
      </w:r>
    </w:p>
    <w:p w:rsidR="00ED61A5" w:rsidRDefault="00ED61A5">
      <w:pPr>
        <w:rPr>
          <w:b/>
          <w:sz w:val="20"/>
        </w:rPr>
      </w:pPr>
    </w:p>
    <w:p w:rsidR="00ED61A5" w:rsidRDefault="00ED61A5">
      <w:pPr>
        <w:rPr>
          <w:b/>
          <w:sz w:val="20"/>
        </w:rPr>
      </w:pPr>
    </w:p>
    <w:p w:rsidR="00ED61A5" w:rsidRDefault="00ED61A5">
      <w:pPr>
        <w:rPr>
          <w:b/>
          <w:sz w:val="20"/>
        </w:rPr>
      </w:pPr>
    </w:p>
    <w:p w:rsidR="00ED61A5" w:rsidRDefault="00ED61A5">
      <w:pPr>
        <w:rPr>
          <w:b/>
          <w:sz w:val="20"/>
        </w:rPr>
      </w:pPr>
    </w:p>
    <w:p w:rsidR="00ED61A5" w:rsidRDefault="00ED61A5">
      <w:pPr>
        <w:spacing w:after="1"/>
        <w:rPr>
          <w:b/>
          <w:sz w:val="13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9"/>
        <w:gridCol w:w="1440"/>
        <w:gridCol w:w="994"/>
        <w:gridCol w:w="5218"/>
        <w:gridCol w:w="1983"/>
      </w:tblGrid>
      <w:tr w:rsidR="00ED61A5">
        <w:trPr>
          <w:trHeight w:val="551"/>
        </w:trPr>
        <w:tc>
          <w:tcPr>
            <w:tcW w:w="1459" w:type="dxa"/>
          </w:tcPr>
          <w:p w:rsidR="00ED61A5" w:rsidRDefault="001773C0">
            <w:pPr>
              <w:pStyle w:val="TableParagraph"/>
              <w:spacing w:before="3" w:line="278" w:lineRule="exact"/>
              <w:ind w:right="158"/>
              <w:rPr>
                <w:b/>
                <w:sz w:val="24"/>
              </w:rPr>
            </w:pPr>
            <w:r>
              <w:rPr>
                <w:b/>
                <w:sz w:val="24"/>
              </w:rPr>
              <w:t>Reference Strain</w:t>
            </w:r>
          </w:p>
        </w:tc>
        <w:tc>
          <w:tcPr>
            <w:tcW w:w="1440" w:type="dxa"/>
          </w:tcPr>
          <w:p w:rsidR="00ED61A5" w:rsidRDefault="001773C0">
            <w:pPr>
              <w:pStyle w:val="TableParagraph"/>
              <w:spacing w:before="3" w:line="278" w:lineRule="exact"/>
              <w:ind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Transgene Name</w:t>
            </w:r>
          </w:p>
        </w:tc>
        <w:tc>
          <w:tcPr>
            <w:tcW w:w="994" w:type="dxa"/>
          </w:tcPr>
          <w:p w:rsidR="00ED61A5" w:rsidRDefault="001773C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Figure</w:t>
            </w:r>
          </w:p>
        </w:tc>
        <w:tc>
          <w:tcPr>
            <w:tcW w:w="5218" w:type="dxa"/>
          </w:tcPr>
          <w:p w:rsidR="00ED61A5" w:rsidRDefault="001773C0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Injection Conditions^</w:t>
            </w:r>
          </w:p>
        </w:tc>
        <w:tc>
          <w:tcPr>
            <w:tcW w:w="1983" w:type="dxa"/>
          </w:tcPr>
          <w:p w:rsidR="00ED61A5" w:rsidRDefault="001773C0">
            <w:pPr>
              <w:pStyle w:val="TableParagraph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Genotype*</w:t>
            </w:r>
          </w:p>
        </w:tc>
      </w:tr>
      <w:tr w:rsidR="00ED61A5">
        <w:trPr>
          <w:trHeight w:val="823"/>
        </w:trPr>
        <w:tc>
          <w:tcPr>
            <w:tcW w:w="1459" w:type="dxa"/>
          </w:tcPr>
          <w:p w:rsidR="00ED61A5" w:rsidRDefault="001773C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XMN31</w:t>
            </w:r>
          </w:p>
        </w:tc>
        <w:tc>
          <w:tcPr>
            <w:tcW w:w="1440" w:type="dxa"/>
          </w:tcPr>
          <w:p w:rsidR="00ED61A5" w:rsidRDefault="001773C0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bggEx8</w:t>
            </w:r>
          </w:p>
        </w:tc>
        <w:tc>
          <w:tcPr>
            <w:tcW w:w="994" w:type="dxa"/>
          </w:tcPr>
          <w:p w:rsidR="00ED61A5" w:rsidRDefault="001773C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1D</w:t>
            </w:r>
          </w:p>
        </w:tc>
        <w:tc>
          <w:tcPr>
            <w:tcW w:w="5218" w:type="dxa"/>
          </w:tcPr>
          <w:p w:rsidR="00ED61A5" w:rsidRDefault="001773C0">
            <w:pPr>
              <w:pStyle w:val="TableParagraph"/>
              <w:spacing w:line="279" w:lineRule="exact"/>
              <w:ind w:left="105"/>
              <w:rPr>
                <w:sz w:val="24"/>
              </w:rPr>
            </w:pPr>
            <w:r>
              <w:rPr>
                <w:position w:val="2"/>
                <w:sz w:val="24"/>
              </w:rPr>
              <w:t>P</w:t>
            </w:r>
            <w:r>
              <w:rPr>
                <w:position w:val="2"/>
                <w:sz w:val="24"/>
                <w:vertAlign w:val="subscript"/>
              </w:rPr>
              <w:t>rpm-1</w:t>
            </w:r>
            <w:r>
              <w:rPr>
                <w:position w:val="2"/>
                <w:sz w:val="24"/>
              </w:rPr>
              <w:t>RPM-1 (pCZ160), 25ng/µl</w:t>
            </w:r>
          </w:p>
          <w:p w:rsidR="00ED61A5" w:rsidRDefault="001773C0">
            <w:pPr>
              <w:pStyle w:val="TableParagraph"/>
              <w:spacing w:before="33" w:line="254" w:lineRule="exact"/>
              <w:ind w:left="105" w:right="1916"/>
              <w:rPr>
                <w:sz w:val="24"/>
              </w:rPr>
            </w:pPr>
            <w:r>
              <w:rPr>
                <w:position w:val="2"/>
                <w:sz w:val="24"/>
              </w:rPr>
              <w:t>P</w:t>
            </w:r>
            <w:r>
              <w:rPr>
                <w:position w:val="2"/>
                <w:sz w:val="24"/>
                <w:vertAlign w:val="subscript"/>
              </w:rPr>
              <w:t>myo-2</w:t>
            </w:r>
            <w:r>
              <w:rPr>
                <w:position w:val="2"/>
                <w:sz w:val="24"/>
              </w:rPr>
              <w:t xml:space="preserve">RFP (pBG-24), 2ng/µl </w:t>
            </w:r>
            <w:proofErr w:type="spellStart"/>
            <w:r>
              <w:rPr>
                <w:sz w:val="24"/>
              </w:rPr>
              <w:t>Pbluescript</w:t>
            </w:r>
            <w:proofErr w:type="spellEnd"/>
            <w:r>
              <w:rPr>
                <w:sz w:val="24"/>
              </w:rPr>
              <w:t xml:space="preserve"> (pBG-49), 75ng/µl</w:t>
            </w:r>
          </w:p>
        </w:tc>
        <w:tc>
          <w:tcPr>
            <w:tcW w:w="1983" w:type="dxa"/>
          </w:tcPr>
          <w:p w:rsidR="00ED61A5" w:rsidRDefault="001773C0">
            <w:pPr>
              <w:pStyle w:val="TableParagraph"/>
              <w:spacing w:line="269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rpm-1; muIs32</w:t>
            </w:r>
          </w:p>
        </w:tc>
      </w:tr>
      <w:tr w:rsidR="00ED61A5">
        <w:trPr>
          <w:trHeight w:val="825"/>
        </w:trPr>
        <w:tc>
          <w:tcPr>
            <w:tcW w:w="1459" w:type="dxa"/>
          </w:tcPr>
          <w:p w:rsidR="00ED61A5" w:rsidRDefault="00177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0" w:type="dxa"/>
          </w:tcPr>
          <w:p w:rsidR="00ED61A5" w:rsidRDefault="001773C0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:rsidR="00ED61A5" w:rsidRDefault="001773C0">
            <w:pPr>
              <w:pStyle w:val="TableParagraph"/>
              <w:spacing w:before="2" w:line="278" w:lineRule="exact"/>
              <w:ind w:right="192"/>
              <w:rPr>
                <w:i/>
                <w:sz w:val="24"/>
              </w:rPr>
            </w:pPr>
            <w:r>
              <w:rPr>
                <w:i/>
                <w:sz w:val="24"/>
              </w:rPr>
              <w:t>transgenic lines</w:t>
            </w:r>
          </w:p>
        </w:tc>
        <w:tc>
          <w:tcPr>
            <w:tcW w:w="994" w:type="dxa"/>
          </w:tcPr>
          <w:p w:rsidR="00ED61A5" w:rsidRDefault="00177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1D</w:t>
            </w:r>
          </w:p>
        </w:tc>
        <w:tc>
          <w:tcPr>
            <w:tcW w:w="5218" w:type="dxa"/>
          </w:tcPr>
          <w:p w:rsidR="00ED61A5" w:rsidRDefault="001773C0">
            <w:pPr>
              <w:pStyle w:val="TableParagraph"/>
              <w:spacing w:line="284" w:lineRule="exact"/>
              <w:ind w:left="105"/>
              <w:rPr>
                <w:sz w:val="24"/>
              </w:rPr>
            </w:pPr>
            <w:r>
              <w:rPr>
                <w:position w:val="2"/>
                <w:sz w:val="24"/>
              </w:rPr>
              <w:t>P</w:t>
            </w:r>
            <w:r>
              <w:rPr>
                <w:position w:val="2"/>
                <w:sz w:val="24"/>
                <w:vertAlign w:val="subscript"/>
              </w:rPr>
              <w:t>mec-3</w:t>
            </w:r>
            <w:r>
              <w:rPr>
                <w:position w:val="2"/>
                <w:sz w:val="24"/>
              </w:rPr>
              <w:t>RPM-1::GFP (pBG-46), 20ng/µl</w:t>
            </w:r>
          </w:p>
          <w:p w:rsidR="00ED61A5" w:rsidRDefault="001773C0">
            <w:pPr>
              <w:pStyle w:val="TableParagraph"/>
              <w:spacing w:before="26" w:line="260" w:lineRule="exact"/>
              <w:ind w:left="105" w:right="1916"/>
              <w:rPr>
                <w:sz w:val="24"/>
              </w:rPr>
            </w:pPr>
            <w:r>
              <w:rPr>
                <w:position w:val="2"/>
                <w:sz w:val="24"/>
              </w:rPr>
              <w:t>P</w:t>
            </w:r>
            <w:r>
              <w:rPr>
                <w:position w:val="2"/>
                <w:sz w:val="24"/>
                <w:vertAlign w:val="subscript"/>
              </w:rPr>
              <w:t>myo-2</w:t>
            </w:r>
            <w:r>
              <w:rPr>
                <w:position w:val="2"/>
                <w:sz w:val="24"/>
              </w:rPr>
              <w:t xml:space="preserve">RFP (pBG-24), 2ng/µl) </w:t>
            </w:r>
            <w:proofErr w:type="spellStart"/>
            <w:r>
              <w:rPr>
                <w:sz w:val="24"/>
              </w:rPr>
              <w:t>pBluescript</w:t>
            </w:r>
            <w:proofErr w:type="spellEnd"/>
            <w:r>
              <w:rPr>
                <w:sz w:val="24"/>
              </w:rPr>
              <w:t xml:space="preserve"> (pBG-49), 78ng/µl</w:t>
            </w:r>
          </w:p>
        </w:tc>
        <w:tc>
          <w:tcPr>
            <w:tcW w:w="1983" w:type="dxa"/>
          </w:tcPr>
          <w:p w:rsidR="00ED61A5" w:rsidRDefault="001773C0">
            <w:pPr>
              <w:pStyle w:val="TableParagraph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rpm-1; muIs32</w:t>
            </w:r>
          </w:p>
        </w:tc>
      </w:tr>
      <w:tr w:rsidR="00ED61A5">
        <w:trPr>
          <w:trHeight w:val="1095"/>
        </w:trPr>
        <w:tc>
          <w:tcPr>
            <w:tcW w:w="1459" w:type="dxa"/>
          </w:tcPr>
          <w:p w:rsidR="00ED61A5" w:rsidRDefault="001773C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XMN768</w:t>
            </w:r>
          </w:p>
        </w:tc>
        <w:tc>
          <w:tcPr>
            <w:tcW w:w="1440" w:type="dxa"/>
          </w:tcPr>
          <w:p w:rsidR="00ED61A5" w:rsidRDefault="001773C0">
            <w:pPr>
              <w:pStyle w:val="TableParagraph"/>
              <w:spacing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bggEx127</w:t>
            </w:r>
          </w:p>
        </w:tc>
        <w:tc>
          <w:tcPr>
            <w:tcW w:w="994" w:type="dxa"/>
          </w:tcPr>
          <w:p w:rsidR="00ED61A5" w:rsidRDefault="001773C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2A, B</w:t>
            </w:r>
          </w:p>
        </w:tc>
        <w:tc>
          <w:tcPr>
            <w:tcW w:w="5218" w:type="dxa"/>
          </w:tcPr>
          <w:p w:rsidR="00ED61A5" w:rsidRDefault="001773C0">
            <w:pPr>
              <w:pStyle w:val="TableParagraph"/>
              <w:spacing w:line="279" w:lineRule="exact"/>
              <w:ind w:left="105"/>
              <w:rPr>
                <w:sz w:val="24"/>
              </w:rPr>
            </w:pPr>
            <w:r>
              <w:rPr>
                <w:position w:val="2"/>
                <w:sz w:val="24"/>
              </w:rPr>
              <w:t>P</w:t>
            </w:r>
            <w:r>
              <w:rPr>
                <w:position w:val="2"/>
                <w:sz w:val="24"/>
                <w:vertAlign w:val="subscript"/>
              </w:rPr>
              <w:t>mec-3</w:t>
            </w:r>
            <w:r>
              <w:rPr>
                <w:position w:val="2"/>
                <w:sz w:val="24"/>
              </w:rPr>
              <w:t>RPM-1::GFP (pBG-46), 20ng/µl</w:t>
            </w:r>
          </w:p>
          <w:p w:rsidR="00ED61A5" w:rsidRDefault="001773C0">
            <w:pPr>
              <w:pStyle w:val="TableParagraph"/>
              <w:spacing w:before="9" w:line="220" w:lineRule="auto"/>
              <w:ind w:left="105" w:right="810"/>
              <w:rPr>
                <w:sz w:val="24"/>
              </w:rPr>
            </w:pPr>
            <w:r>
              <w:rPr>
                <w:position w:val="2"/>
                <w:sz w:val="24"/>
              </w:rPr>
              <w:t>P</w:t>
            </w:r>
            <w:r>
              <w:rPr>
                <w:position w:val="2"/>
                <w:sz w:val="24"/>
                <w:vertAlign w:val="subscript"/>
              </w:rPr>
              <w:t>mec-7</w:t>
            </w:r>
            <w:r>
              <w:rPr>
                <w:position w:val="2"/>
                <w:sz w:val="24"/>
              </w:rPr>
              <w:t>tdTOMATO (pBG-GY575), 15ng/µl P</w:t>
            </w:r>
            <w:r>
              <w:rPr>
                <w:position w:val="2"/>
                <w:sz w:val="24"/>
                <w:vertAlign w:val="subscript"/>
              </w:rPr>
              <w:t>ttx-3</w:t>
            </w:r>
            <w:r>
              <w:rPr>
                <w:position w:val="2"/>
                <w:sz w:val="24"/>
              </w:rPr>
              <w:t>GFP (pBG-40), 50ng/µl</w:t>
            </w:r>
          </w:p>
          <w:p w:rsidR="00ED61A5" w:rsidRDefault="001773C0">
            <w:pPr>
              <w:pStyle w:val="TableParagraph"/>
              <w:spacing w:line="240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pBluescript</w:t>
            </w:r>
            <w:proofErr w:type="spellEnd"/>
            <w:r>
              <w:rPr>
                <w:sz w:val="24"/>
              </w:rPr>
              <w:t xml:space="preserve"> (pBG-49), 15ng/µl</w:t>
            </w:r>
          </w:p>
        </w:tc>
        <w:tc>
          <w:tcPr>
            <w:tcW w:w="1983" w:type="dxa"/>
          </w:tcPr>
          <w:p w:rsidR="00ED61A5" w:rsidRDefault="001773C0">
            <w:pPr>
              <w:pStyle w:val="TableParagraph"/>
              <w:spacing w:line="269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rpm-1; muIs32</w:t>
            </w:r>
          </w:p>
        </w:tc>
      </w:tr>
      <w:tr w:rsidR="00ED61A5">
        <w:trPr>
          <w:trHeight w:val="830"/>
        </w:trPr>
        <w:tc>
          <w:tcPr>
            <w:tcW w:w="1459" w:type="dxa"/>
          </w:tcPr>
          <w:p w:rsidR="00ED61A5" w:rsidRDefault="00177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0" w:type="dxa"/>
          </w:tcPr>
          <w:p w:rsidR="00ED61A5" w:rsidRDefault="001773C0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  <w:p w:rsidR="00ED61A5" w:rsidRDefault="001773C0">
            <w:pPr>
              <w:pStyle w:val="TableParagraph"/>
              <w:spacing w:before="8" w:line="274" w:lineRule="exact"/>
              <w:ind w:right="192"/>
              <w:rPr>
                <w:i/>
                <w:sz w:val="24"/>
              </w:rPr>
            </w:pPr>
            <w:r>
              <w:rPr>
                <w:i/>
                <w:sz w:val="24"/>
              </w:rPr>
              <w:t>transgenic lines</w:t>
            </w:r>
          </w:p>
        </w:tc>
        <w:tc>
          <w:tcPr>
            <w:tcW w:w="994" w:type="dxa"/>
          </w:tcPr>
          <w:p w:rsidR="00ED61A5" w:rsidRDefault="00177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6C</w:t>
            </w:r>
          </w:p>
        </w:tc>
        <w:tc>
          <w:tcPr>
            <w:tcW w:w="5218" w:type="dxa"/>
          </w:tcPr>
          <w:p w:rsidR="00ED61A5" w:rsidRDefault="001773C0">
            <w:pPr>
              <w:pStyle w:val="TableParagraph"/>
              <w:spacing w:line="287" w:lineRule="exact"/>
              <w:ind w:left="105"/>
              <w:rPr>
                <w:sz w:val="24"/>
              </w:rPr>
            </w:pPr>
            <w:r>
              <w:rPr>
                <w:position w:val="2"/>
                <w:sz w:val="24"/>
              </w:rPr>
              <w:t>P</w:t>
            </w:r>
            <w:r>
              <w:rPr>
                <w:position w:val="2"/>
                <w:sz w:val="24"/>
                <w:vertAlign w:val="subscript"/>
              </w:rPr>
              <w:t>atat-2</w:t>
            </w:r>
            <w:r>
              <w:rPr>
                <w:position w:val="2"/>
                <w:sz w:val="24"/>
              </w:rPr>
              <w:t>ATAT-2, 0.2ng/µl PCR product</w:t>
            </w:r>
          </w:p>
          <w:p w:rsidR="00ED61A5" w:rsidRDefault="001773C0">
            <w:pPr>
              <w:pStyle w:val="TableParagraph"/>
              <w:spacing w:before="33" w:line="254" w:lineRule="exact"/>
              <w:ind w:left="105" w:right="1916"/>
              <w:rPr>
                <w:sz w:val="24"/>
              </w:rPr>
            </w:pPr>
            <w:r>
              <w:rPr>
                <w:position w:val="2"/>
                <w:sz w:val="24"/>
              </w:rPr>
              <w:t>P</w:t>
            </w:r>
            <w:r>
              <w:rPr>
                <w:position w:val="2"/>
                <w:sz w:val="24"/>
                <w:vertAlign w:val="subscript"/>
              </w:rPr>
              <w:t>ttx-3</w:t>
            </w:r>
            <w:r>
              <w:rPr>
                <w:position w:val="2"/>
                <w:sz w:val="24"/>
              </w:rPr>
              <w:t xml:space="preserve">RFP (pBG-41), 50ng/µl </w:t>
            </w:r>
            <w:proofErr w:type="spellStart"/>
            <w:r>
              <w:rPr>
                <w:sz w:val="24"/>
              </w:rPr>
              <w:t>pBluescript</w:t>
            </w:r>
            <w:proofErr w:type="spellEnd"/>
            <w:r>
              <w:rPr>
                <w:sz w:val="24"/>
              </w:rPr>
              <w:t xml:space="preserve"> (pBG-49), 49ng/µl</w:t>
            </w:r>
          </w:p>
        </w:tc>
        <w:tc>
          <w:tcPr>
            <w:tcW w:w="1983" w:type="dxa"/>
          </w:tcPr>
          <w:p w:rsidR="00ED61A5" w:rsidRDefault="001773C0">
            <w:pPr>
              <w:pStyle w:val="TableParagraph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atat-2; zdIs5</w:t>
            </w:r>
          </w:p>
        </w:tc>
      </w:tr>
      <w:tr w:rsidR="00ED61A5">
        <w:trPr>
          <w:trHeight w:val="823"/>
        </w:trPr>
        <w:tc>
          <w:tcPr>
            <w:tcW w:w="1459" w:type="dxa"/>
          </w:tcPr>
          <w:p w:rsidR="00ED61A5" w:rsidRDefault="001773C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0" w:type="dxa"/>
          </w:tcPr>
          <w:p w:rsidR="00ED61A5" w:rsidRDefault="001773C0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  <w:p w:rsidR="00ED61A5" w:rsidRDefault="001773C0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transgenes</w:t>
            </w:r>
          </w:p>
        </w:tc>
        <w:tc>
          <w:tcPr>
            <w:tcW w:w="994" w:type="dxa"/>
          </w:tcPr>
          <w:p w:rsidR="00ED61A5" w:rsidRDefault="001773C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6C</w:t>
            </w:r>
          </w:p>
        </w:tc>
        <w:tc>
          <w:tcPr>
            <w:tcW w:w="5218" w:type="dxa"/>
          </w:tcPr>
          <w:p w:rsidR="00ED61A5" w:rsidRDefault="001773C0">
            <w:pPr>
              <w:pStyle w:val="TableParagraph"/>
              <w:spacing w:line="282" w:lineRule="exact"/>
              <w:ind w:left="105"/>
              <w:rPr>
                <w:sz w:val="24"/>
              </w:rPr>
            </w:pPr>
            <w:r>
              <w:rPr>
                <w:position w:val="2"/>
                <w:sz w:val="24"/>
              </w:rPr>
              <w:t>P</w:t>
            </w:r>
            <w:r>
              <w:rPr>
                <w:position w:val="2"/>
                <w:sz w:val="24"/>
                <w:vertAlign w:val="subscript"/>
              </w:rPr>
              <w:t>mec-7</w:t>
            </w:r>
            <w:r>
              <w:rPr>
                <w:position w:val="2"/>
                <w:sz w:val="24"/>
              </w:rPr>
              <w:t>ATAT-2, 0.2ng/µl PCR product</w:t>
            </w:r>
          </w:p>
          <w:p w:rsidR="00ED61A5" w:rsidRDefault="001773C0">
            <w:pPr>
              <w:pStyle w:val="TableParagraph"/>
              <w:spacing w:before="26" w:line="260" w:lineRule="exact"/>
              <w:ind w:left="105" w:right="1916"/>
              <w:rPr>
                <w:sz w:val="24"/>
              </w:rPr>
            </w:pPr>
            <w:r>
              <w:rPr>
                <w:position w:val="2"/>
                <w:sz w:val="24"/>
              </w:rPr>
              <w:t>P</w:t>
            </w:r>
            <w:r>
              <w:rPr>
                <w:position w:val="2"/>
                <w:sz w:val="24"/>
                <w:vertAlign w:val="subscript"/>
              </w:rPr>
              <w:t>ttx-3</w:t>
            </w:r>
            <w:r>
              <w:rPr>
                <w:position w:val="2"/>
                <w:sz w:val="24"/>
              </w:rPr>
              <w:t xml:space="preserve">RFP (pBG-41), 50ng/µl </w:t>
            </w:r>
            <w:proofErr w:type="spellStart"/>
            <w:r>
              <w:rPr>
                <w:sz w:val="24"/>
              </w:rPr>
              <w:t>pBluescript</w:t>
            </w:r>
            <w:proofErr w:type="spellEnd"/>
            <w:r>
              <w:rPr>
                <w:sz w:val="24"/>
              </w:rPr>
              <w:t xml:space="preserve"> (pBG-49), 45ng/µl</w:t>
            </w:r>
          </w:p>
        </w:tc>
        <w:tc>
          <w:tcPr>
            <w:tcW w:w="1983" w:type="dxa"/>
          </w:tcPr>
          <w:p w:rsidR="00ED61A5" w:rsidRDefault="001773C0">
            <w:pPr>
              <w:pStyle w:val="TableParagraph"/>
              <w:spacing w:line="274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atat-2; zdIs5</w:t>
            </w:r>
          </w:p>
        </w:tc>
      </w:tr>
      <w:tr w:rsidR="00ED61A5">
        <w:trPr>
          <w:trHeight w:val="825"/>
        </w:trPr>
        <w:tc>
          <w:tcPr>
            <w:tcW w:w="1459" w:type="dxa"/>
          </w:tcPr>
          <w:p w:rsidR="00ED61A5" w:rsidRDefault="001773C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0" w:type="dxa"/>
          </w:tcPr>
          <w:p w:rsidR="00ED61A5" w:rsidRDefault="001773C0">
            <w:pPr>
              <w:pStyle w:val="TableParagraph"/>
              <w:spacing w:line="271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  <w:p w:rsidR="00ED61A5" w:rsidRDefault="001773C0">
            <w:pPr>
              <w:pStyle w:val="TableParagraph"/>
              <w:spacing w:before="8" w:line="274" w:lineRule="exact"/>
              <w:ind w:right="192"/>
              <w:rPr>
                <w:i/>
                <w:sz w:val="24"/>
              </w:rPr>
            </w:pPr>
            <w:r>
              <w:rPr>
                <w:i/>
                <w:sz w:val="24"/>
              </w:rPr>
              <w:t>transgenic lines</w:t>
            </w:r>
          </w:p>
        </w:tc>
        <w:tc>
          <w:tcPr>
            <w:tcW w:w="994" w:type="dxa"/>
          </w:tcPr>
          <w:p w:rsidR="00ED61A5" w:rsidRDefault="001773C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6C</w:t>
            </w:r>
          </w:p>
        </w:tc>
        <w:tc>
          <w:tcPr>
            <w:tcW w:w="5218" w:type="dxa"/>
          </w:tcPr>
          <w:p w:rsidR="00ED61A5" w:rsidRDefault="001773C0">
            <w:pPr>
              <w:pStyle w:val="TableParagraph"/>
              <w:spacing w:before="8" w:line="225" w:lineRule="auto"/>
              <w:ind w:left="105" w:right="635"/>
              <w:rPr>
                <w:sz w:val="24"/>
              </w:rPr>
            </w:pPr>
            <w:r>
              <w:rPr>
                <w:position w:val="2"/>
                <w:sz w:val="24"/>
              </w:rPr>
              <w:t>P</w:t>
            </w:r>
            <w:r>
              <w:rPr>
                <w:position w:val="2"/>
                <w:sz w:val="24"/>
                <w:vertAlign w:val="subscript"/>
              </w:rPr>
              <w:t>mec-7</w:t>
            </w:r>
            <w:r>
              <w:rPr>
                <w:position w:val="2"/>
                <w:sz w:val="24"/>
              </w:rPr>
              <w:t>ATAT-2 dead, 0.2ng/µl PCR product P</w:t>
            </w:r>
            <w:r>
              <w:rPr>
                <w:position w:val="2"/>
                <w:sz w:val="24"/>
                <w:vertAlign w:val="subscript"/>
              </w:rPr>
              <w:t>ttx-3</w:t>
            </w:r>
            <w:r>
              <w:rPr>
                <w:position w:val="2"/>
                <w:sz w:val="24"/>
              </w:rPr>
              <w:t>RFP (pBG-41), 50ng/µl</w:t>
            </w:r>
          </w:p>
          <w:p w:rsidR="00ED61A5" w:rsidRDefault="001773C0">
            <w:pPr>
              <w:pStyle w:val="TableParagraph"/>
              <w:spacing w:line="23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pBluescript</w:t>
            </w:r>
            <w:proofErr w:type="spellEnd"/>
            <w:r>
              <w:rPr>
                <w:sz w:val="24"/>
              </w:rPr>
              <w:t xml:space="preserve"> (pBG-49), 49.8ng/µl</w:t>
            </w:r>
          </w:p>
        </w:tc>
        <w:tc>
          <w:tcPr>
            <w:tcW w:w="1983" w:type="dxa"/>
          </w:tcPr>
          <w:p w:rsidR="00ED61A5" w:rsidRDefault="001773C0">
            <w:pPr>
              <w:pStyle w:val="TableParagraph"/>
              <w:spacing w:line="271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atat-2; zdIs5</w:t>
            </w:r>
          </w:p>
        </w:tc>
      </w:tr>
      <w:tr w:rsidR="00ED61A5">
        <w:trPr>
          <w:trHeight w:val="1101"/>
        </w:trPr>
        <w:tc>
          <w:tcPr>
            <w:tcW w:w="1459" w:type="dxa"/>
          </w:tcPr>
          <w:p w:rsidR="00ED61A5" w:rsidRDefault="001773C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40" w:type="dxa"/>
          </w:tcPr>
          <w:p w:rsidR="00ED61A5" w:rsidRDefault="001773C0">
            <w:pPr>
              <w:pStyle w:val="TableParagraph"/>
              <w:spacing w:line="27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  <w:p w:rsidR="00ED61A5" w:rsidRDefault="001773C0">
            <w:pPr>
              <w:pStyle w:val="TableParagraph"/>
              <w:spacing w:before="4" w:line="237" w:lineRule="auto"/>
              <w:ind w:right="192"/>
              <w:rPr>
                <w:i/>
                <w:sz w:val="24"/>
              </w:rPr>
            </w:pPr>
            <w:r>
              <w:rPr>
                <w:i/>
                <w:sz w:val="24"/>
              </w:rPr>
              <w:t>transgenic lines</w:t>
            </w:r>
          </w:p>
        </w:tc>
        <w:tc>
          <w:tcPr>
            <w:tcW w:w="994" w:type="dxa"/>
          </w:tcPr>
          <w:p w:rsidR="00ED61A5" w:rsidRDefault="001773C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6C</w:t>
            </w:r>
          </w:p>
        </w:tc>
        <w:tc>
          <w:tcPr>
            <w:tcW w:w="5218" w:type="dxa"/>
          </w:tcPr>
          <w:p w:rsidR="00ED61A5" w:rsidRDefault="001773C0">
            <w:pPr>
              <w:pStyle w:val="TableParagraph"/>
              <w:spacing w:before="10" w:line="225" w:lineRule="auto"/>
              <w:ind w:left="105" w:right="470"/>
              <w:rPr>
                <w:sz w:val="24"/>
              </w:rPr>
            </w:pPr>
            <w:r>
              <w:rPr>
                <w:position w:val="2"/>
                <w:sz w:val="24"/>
              </w:rPr>
              <w:t>P</w:t>
            </w:r>
            <w:r>
              <w:rPr>
                <w:position w:val="2"/>
                <w:sz w:val="24"/>
                <w:vertAlign w:val="subscript"/>
              </w:rPr>
              <w:t>mec-7</w:t>
            </w:r>
            <w:r>
              <w:rPr>
                <w:position w:val="2"/>
                <w:sz w:val="24"/>
              </w:rPr>
              <w:t xml:space="preserve">mCherry (pBG-GY258), 0.2ng/µl PCR </w:t>
            </w:r>
            <w:r>
              <w:rPr>
                <w:sz w:val="24"/>
              </w:rPr>
              <w:t>product</w:t>
            </w:r>
          </w:p>
          <w:p w:rsidR="00ED61A5" w:rsidRDefault="001773C0">
            <w:pPr>
              <w:pStyle w:val="TableParagraph"/>
              <w:spacing w:before="37" w:line="260" w:lineRule="exact"/>
              <w:ind w:left="105" w:right="1716"/>
              <w:rPr>
                <w:sz w:val="24"/>
              </w:rPr>
            </w:pPr>
            <w:r>
              <w:rPr>
                <w:position w:val="2"/>
                <w:sz w:val="24"/>
              </w:rPr>
              <w:t>P</w:t>
            </w:r>
            <w:r>
              <w:rPr>
                <w:position w:val="2"/>
                <w:sz w:val="24"/>
                <w:vertAlign w:val="subscript"/>
              </w:rPr>
              <w:t>ttx-3</w:t>
            </w:r>
            <w:r>
              <w:rPr>
                <w:position w:val="2"/>
                <w:sz w:val="24"/>
              </w:rPr>
              <w:t xml:space="preserve">RFP (pBG-41), 50ng/µl </w:t>
            </w:r>
            <w:proofErr w:type="spellStart"/>
            <w:r>
              <w:rPr>
                <w:sz w:val="24"/>
              </w:rPr>
              <w:t>pBluescript</w:t>
            </w:r>
            <w:proofErr w:type="spellEnd"/>
            <w:r>
              <w:rPr>
                <w:sz w:val="24"/>
              </w:rPr>
              <w:t xml:space="preserve"> (pBG-49), 49.8ng/µl</w:t>
            </w:r>
          </w:p>
        </w:tc>
        <w:tc>
          <w:tcPr>
            <w:tcW w:w="1983" w:type="dxa"/>
          </w:tcPr>
          <w:p w:rsidR="00ED61A5" w:rsidRDefault="001773C0">
            <w:pPr>
              <w:pStyle w:val="TableParagraph"/>
              <w:spacing w:line="274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atat-2; zdIs5</w:t>
            </w:r>
          </w:p>
        </w:tc>
      </w:tr>
      <w:tr w:rsidR="00ED61A5">
        <w:trPr>
          <w:trHeight w:val="1099"/>
        </w:trPr>
        <w:tc>
          <w:tcPr>
            <w:tcW w:w="1459" w:type="dxa"/>
          </w:tcPr>
          <w:p w:rsidR="00ED61A5" w:rsidRDefault="001773C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XMN996</w:t>
            </w:r>
          </w:p>
        </w:tc>
        <w:tc>
          <w:tcPr>
            <w:tcW w:w="1440" w:type="dxa"/>
          </w:tcPr>
          <w:p w:rsidR="00ED61A5" w:rsidRDefault="001773C0">
            <w:pPr>
              <w:pStyle w:val="TableParagraph"/>
              <w:spacing w:line="27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bggEx141</w:t>
            </w:r>
          </w:p>
        </w:tc>
        <w:tc>
          <w:tcPr>
            <w:tcW w:w="994" w:type="dxa"/>
          </w:tcPr>
          <w:p w:rsidR="00ED61A5" w:rsidRDefault="001773C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S1</w:t>
            </w:r>
          </w:p>
        </w:tc>
        <w:tc>
          <w:tcPr>
            <w:tcW w:w="5218" w:type="dxa"/>
          </w:tcPr>
          <w:p w:rsidR="00ED61A5" w:rsidRDefault="001773C0">
            <w:pPr>
              <w:pStyle w:val="TableParagraph"/>
              <w:spacing w:before="8" w:line="225" w:lineRule="auto"/>
              <w:ind w:left="105" w:right="383"/>
              <w:rPr>
                <w:sz w:val="24"/>
              </w:rPr>
            </w:pPr>
            <w:r>
              <w:rPr>
                <w:position w:val="2"/>
                <w:sz w:val="24"/>
              </w:rPr>
              <w:t>P</w:t>
            </w:r>
            <w:r>
              <w:rPr>
                <w:position w:val="2"/>
                <w:sz w:val="24"/>
                <w:vertAlign w:val="subscript"/>
              </w:rPr>
              <w:t>mec-7</w:t>
            </w:r>
            <w:r>
              <w:rPr>
                <w:position w:val="2"/>
                <w:sz w:val="24"/>
              </w:rPr>
              <w:t>SYD-2::</w:t>
            </w:r>
            <w:proofErr w:type="spellStart"/>
            <w:r>
              <w:rPr>
                <w:position w:val="2"/>
                <w:sz w:val="24"/>
              </w:rPr>
              <w:t>mScarlet</w:t>
            </w:r>
            <w:proofErr w:type="spellEnd"/>
            <w:r>
              <w:rPr>
                <w:position w:val="2"/>
                <w:sz w:val="24"/>
              </w:rPr>
              <w:t xml:space="preserve"> (pBG-GY936), 5ng/µl P</w:t>
            </w:r>
            <w:r>
              <w:rPr>
                <w:position w:val="2"/>
                <w:sz w:val="24"/>
                <w:vertAlign w:val="subscript"/>
              </w:rPr>
              <w:t>ttx-3</w:t>
            </w:r>
            <w:r>
              <w:rPr>
                <w:position w:val="2"/>
                <w:sz w:val="24"/>
              </w:rPr>
              <w:t>RFP (pBG-41), 50ng/µl</w:t>
            </w:r>
          </w:p>
          <w:p w:rsidR="00ED61A5" w:rsidRDefault="001773C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NeoR</w:t>
            </w:r>
            <w:proofErr w:type="spellEnd"/>
            <w:r>
              <w:rPr>
                <w:sz w:val="24"/>
              </w:rPr>
              <w:t xml:space="preserve"> (pBG-264), 2ng/µl</w:t>
            </w:r>
          </w:p>
          <w:p w:rsidR="00ED61A5" w:rsidRDefault="001773C0">
            <w:pPr>
              <w:pStyle w:val="TableParagraph"/>
              <w:spacing w:before="3" w:line="253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pBluescript</w:t>
            </w:r>
            <w:proofErr w:type="spellEnd"/>
            <w:r>
              <w:rPr>
                <w:sz w:val="24"/>
              </w:rPr>
              <w:t xml:space="preserve"> (pBG-49), 43ng/µl</w:t>
            </w:r>
          </w:p>
        </w:tc>
        <w:tc>
          <w:tcPr>
            <w:tcW w:w="1983" w:type="dxa"/>
          </w:tcPr>
          <w:p w:rsidR="00ED61A5" w:rsidRDefault="001773C0">
            <w:pPr>
              <w:pStyle w:val="TableParagraph"/>
              <w:spacing w:line="272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muIs32</w:t>
            </w:r>
          </w:p>
        </w:tc>
      </w:tr>
      <w:tr w:rsidR="00ED61A5">
        <w:trPr>
          <w:trHeight w:val="1103"/>
        </w:trPr>
        <w:tc>
          <w:tcPr>
            <w:tcW w:w="1459" w:type="dxa"/>
          </w:tcPr>
          <w:p w:rsidR="00ED61A5" w:rsidRDefault="00177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XMN997</w:t>
            </w:r>
          </w:p>
        </w:tc>
        <w:tc>
          <w:tcPr>
            <w:tcW w:w="1440" w:type="dxa"/>
          </w:tcPr>
          <w:p w:rsidR="00ED61A5" w:rsidRDefault="001773C0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bggEx141</w:t>
            </w:r>
          </w:p>
        </w:tc>
        <w:tc>
          <w:tcPr>
            <w:tcW w:w="994" w:type="dxa"/>
          </w:tcPr>
          <w:p w:rsidR="00ED61A5" w:rsidRDefault="001773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S1</w:t>
            </w:r>
          </w:p>
        </w:tc>
        <w:tc>
          <w:tcPr>
            <w:tcW w:w="5218" w:type="dxa"/>
          </w:tcPr>
          <w:p w:rsidR="00ED61A5" w:rsidRDefault="001773C0">
            <w:pPr>
              <w:pStyle w:val="TableParagraph"/>
              <w:spacing w:before="13" w:line="225" w:lineRule="auto"/>
              <w:ind w:left="105" w:right="383"/>
              <w:rPr>
                <w:sz w:val="24"/>
              </w:rPr>
            </w:pPr>
            <w:r>
              <w:rPr>
                <w:position w:val="2"/>
                <w:sz w:val="24"/>
              </w:rPr>
              <w:t>P</w:t>
            </w:r>
            <w:r>
              <w:rPr>
                <w:position w:val="2"/>
                <w:sz w:val="24"/>
                <w:vertAlign w:val="subscript"/>
              </w:rPr>
              <w:t>mec-7</w:t>
            </w:r>
            <w:r>
              <w:rPr>
                <w:position w:val="2"/>
                <w:sz w:val="24"/>
              </w:rPr>
              <w:t>SYD-2::</w:t>
            </w:r>
            <w:proofErr w:type="spellStart"/>
            <w:r>
              <w:rPr>
                <w:position w:val="2"/>
                <w:sz w:val="24"/>
              </w:rPr>
              <w:t>mScarlet</w:t>
            </w:r>
            <w:proofErr w:type="spellEnd"/>
            <w:r>
              <w:rPr>
                <w:position w:val="2"/>
                <w:sz w:val="24"/>
              </w:rPr>
              <w:t xml:space="preserve"> (pBG-GY936), 5ng/µl P</w:t>
            </w:r>
            <w:r>
              <w:rPr>
                <w:position w:val="2"/>
                <w:sz w:val="24"/>
                <w:vertAlign w:val="subscript"/>
              </w:rPr>
              <w:t>ttx-3</w:t>
            </w:r>
            <w:r>
              <w:rPr>
                <w:position w:val="2"/>
                <w:sz w:val="24"/>
              </w:rPr>
              <w:t>RFP (pBG-41), 50ng/µl</w:t>
            </w:r>
          </w:p>
          <w:p w:rsidR="00ED61A5" w:rsidRDefault="001773C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NeoR</w:t>
            </w:r>
            <w:proofErr w:type="spellEnd"/>
            <w:r>
              <w:rPr>
                <w:sz w:val="24"/>
              </w:rPr>
              <w:t xml:space="preserve"> (pBG-264), 2ng/µl</w:t>
            </w:r>
          </w:p>
          <w:p w:rsidR="00ED61A5" w:rsidRDefault="001773C0">
            <w:pPr>
              <w:pStyle w:val="TableParagraph"/>
              <w:spacing w:before="2" w:line="253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pBluescript</w:t>
            </w:r>
            <w:proofErr w:type="spellEnd"/>
            <w:r>
              <w:rPr>
                <w:sz w:val="24"/>
              </w:rPr>
              <w:t xml:space="preserve"> (pBG-49), 43ng/µl</w:t>
            </w:r>
          </w:p>
        </w:tc>
        <w:tc>
          <w:tcPr>
            <w:tcW w:w="1983" w:type="dxa"/>
          </w:tcPr>
          <w:p w:rsidR="00ED61A5" w:rsidRDefault="001773C0">
            <w:pPr>
              <w:pStyle w:val="TableParagraph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rpm-1; muIs32</w:t>
            </w:r>
          </w:p>
        </w:tc>
      </w:tr>
    </w:tbl>
    <w:p w:rsidR="001773C0" w:rsidRDefault="001773C0"/>
    <w:sectPr w:rsidR="001773C0">
      <w:type w:val="continuous"/>
      <w:pgSz w:w="12240" w:h="15840"/>
      <w:pgMar w:top="1380" w:right="3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1A5"/>
    <w:rsid w:val="001773C0"/>
    <w:rsid w:val="00435350"/>
    <w:rsid w:val="00ED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4DFBC"/>
  <w15:docId w15:val="{ECDEFF34-BCB1-4250-844F-36209F3B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Borgen RPM-1 and ATAT-2 regulate synapse stability, Grill final 2</dc:title>
  <dc:creator>brockgrill</dc:creator>
  <cp:lastModifiedBy>Sue Taylor</cp:lastModifiedBy>
  <cp:revision>2</cp:revision>
  <dcterms:created xsi:type="dcterms:W3CDTF">2019-01-16T20:21:00Z</dcterms:created>
  <dcterms:modified xsi:type="dcterms:W3CDTF">2019-01-16T20:24:00Z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2018-12-11T00:00:00Z</vt:filetime>
  </property>
  <property fmtid="{D5CDD505-2E9C-101B-9397-08002B2CF9AE}" pid="3" name="Creator">
    <vt:lpwstr>PDFsam Basic v3.3.5</vt:lpwstr>
  </property>
  <property fmtid="{D5CDD505-2E9C-101B-9397-08002B2CF9AE}" pid="4" name="LastSaved">
    <vt:filetime>2019-01-16T00:00:00Z</vt:filetime>
  </property>
</Properties>
</file>