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D2771D7" w:rsidR="00877644" w:rsidRPr="00125190" w:rsidRDefault="00CF5FE9" w:rsidP="00800B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</w:rPr>
      </w:pPr>
      <w:r>
        <w:rPr>
          <w:rFonts w:asciiTheme="minorHAnsi" w:hAnsiTheme="minorHAnsi"/>
        </w:rPr>
        <w:t>The description for samples listed in Methods Section</w:t>
      </w:r>
      <w:r w:rsidR="00800BEE">
        <w:rPr>
          <w:rFonts w:asciiTheme="minorHAnsi" w:hAnsiTheme="minorHAnsi"/>
        </w:rPr>
        <w:t xml:space="preserve"> (Page31 to Page39)</w:t>
      </w:r>
      <w:r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8A3105">
        <w:rPr>
          <w:rFonts w:asciiTheme="minorHAnsi" w:hAnsiTheme="minorHAnsi"/>
        </w:rPr>
        <w:t xml:space="preserve">Our study utilized a collection of 96 isolates of </w:t>
      </w:r>
      <w:r w:rsidR="008A3105" w:rsidRPr="008A3105">
        <w:rPr>
          <w:rFonts w:asciiTheme="minorHAnsi" w:hAnsiTheme="minorHAnsi"/>
          <w:i/>
        </w:rPr>
        <w:t xml:space="preserve">B. </w:t>
      </w:r>
      <w:proofErr w:type="spellStart"/>
      <w:r w:rsidR="008A3105" w:rsidRPr="008A3105">
        <w:rPr>
          <w:rFonts w:asciiTheme="minorHAnsi" w:hAnsiTheme="minorHAnsi"/>
          <w:i/>
        </w:rPr>
        <w:t>cinerea</w:t>
      </w:r>
      <w:proofErr w:type="spellEnd"/>
      <w:r w:rsidR="008A3105">
        <w:rPr>
          <w:rFonts w:asciiTheme="minorHAnsi" w:hAnsiTheme="minorHAnsi"/>
        </w:rPr>
        <w:t xml:space="preserve"> to </w:t>
      </w:r>
      <w:r w:rsidR="001B0887">
        <w:rPr>
          <w:rFonts w:asciiTheme="minorHAnsi" w:hAnsiTheme="minorHAnsi"/>
        </w:rPr>
        <w:t>infect on three Arabidopsis genotypes i</w:t>
      </w:r>
      <w:r w:rsidR="001B0887" w:rsidRPr="001B0887">
        <w:rPr>
          <w:rFonts w:asciiTheme="minorHAnsi" w:hAnsiTheme="minorHAnsi"/>
        </w:rPr>
        <w:t>n a random design with</w:t>
      </w:r>
      <w:r w:rsidR="001B0887">
        <w:rPr>
          <w:rFonts w:asciiTheme="minorHAnsi" w:hAnsiTheme="minorHAnsi"/>
        </w:rPr>
        <w:t xml:space="preserve"> </w:t>
      </w:r>
      <w:r w:rsidR="001B0887" w:rsidRPr="001B0887">
        <w:rPr>
          <w:rFonts w:asciiTheme="minorHAnsi" w:hAnsiTheme="minorHAnsi"/>
        </w:rPr>
        <w:t>6-fold replication across the two independent experiments.</w:t>
      </w:r>
      <w:r w:rsidR="001B0887">
        <w:rPr>
          <w:rFonts w:asciiTheme="minorHAnsi" w:hAnsiTheme="minorHAnsi"/>
        </w:rPr>
        <w:t xml:space="preserve"> </w:t>
      </w:r>
      <w:r w:rsidR="00800BEE">
        <w:rPr>
          <w:rFonts w:asciiTheme="minorHAnsi" w:hAnsiTheme="minorHAnsi"/>
        </w:rPr>
        <w:t xml:space="preserve">For statistical analysis of </w:t>
      </w:r>
      <w:r w:rsidR="00800BEE" w:rsidRPr="00800BEE">
        <w:rPr>
          <w:rFonts w:asciiTheme="minorHAnsi" w:hAnsiTheme="minorHAnsi"/>
        </w:rPr>
        <w:t>pathogen gene expression, we first filtered genes with either more than 30 gene</w:t>
      </w:r>
      <w:r w:rsidR="00800BEE">
        <w:rPr>
          <w:rFonts w:asciiTheme="minorHAnsi" w:hAnsiTheme="minorHAnsi"/>
        </w:rPr>
        <w:t xml:space="preserve"> </w:t>
      </w:r>
      <w:r w:rsidR="00800BEE" w:rsidRPr="00800BEE">
        <w:rPr>
          <w:rFonts w:asciiTheme="minorHAnsi" w:hAnsiTheme="minorHAnsi"/>
        </w:rPr>
        <w:t xml:space="preserve">counts in one isolate or 300 gene counts across 96 isolates. We normalized B. </w:t>
      </w:r>
      <w:proofErr w:type="spellStart"/>
      <w:r w:rsidR="00800BEE" w:rsidRPr="00800BEE">
        <w:rPr>
          <w:rFonts w:asciiTheme="minorHAnsi" w:hAnsiTheme="minorHAnsi"/>
        </w:rPr>
        <w:t>cinerea</w:t>
      </w:r>
      <w:proofErr w:type="spellEnd"/>
      <w:r w:rsidR="00800BEE" w:rsidRPr="00800BEE">
        <w:rPr>
          <w:rFonts w:asciiTheme="minorHAnsi" w:hAnsiTheme="minorHAnsi"/>
        </w:rPr>
        <w:t xml:space="preserve"> gene</w:t>
      </w:r>
      <w:r w:rsidR="00800BEE">
        <w:rPr>
          <w:rFonts w:asciiTheme="minorHAnsi" w:hAnsiTheme="minorHAnsi"/>
        </w:rPr>
        <w:t xml:space="preserve"> </w:t>
      </w:r>
      <w:r w:rsidR="00800BEE" w:rsidRPr="00800BEE">
        <w:rPr>
          <w:rFonts w:asciiTheme="minorHAnsi" w:hAnsiTheme="minorHAnsi"/>
        </w:rPr>
        <w:t>counts data set using the trimmed mean of M-values method (TMM) then ran the generalized linear model (GLM) with a negative binomial link function</w:t>
      </w:r>
      <w:r w:rsidR="00800BEE">
        <w:rPr>
          <w:rFonts w:asciiTheme="minorHAnsi" w:hAnsiTheme="minorHAnsi"/>
        </w:rPr>
        <w:t xml:space="preserve">. </w:t>
      </w:r>
      <w:r w:rsidR="004D767F">
        <w:rPr>
          <w:rFonts w:asciiTheme="minorHAnsi" w:hAnsiTheme="minorHAnsi"/>
        </w:rPr>
        <w:t>The least square means of pathogen transcripts were used for downstream analysis.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E8F6A22" w:rsidR="00B330BD" w:rsidRPr="00125190" w:rsidRDefault="00CF5FE9" w:rsidP="00800B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Experimental design and number of biological replicates reported in Methods Section</w:t>
      </w:r>
      <w:r w:rsidR="00800BEE">
        <w:rPr>
          <w:rFonts w:asciiTheme="minorHAnsi" w:hAnsiTheme="minorHAnsi"/>
        </w:rPr>
        <w:t xml:space="preserve"> (page31 to page39)</w:t>
      </w:r>
      <w:r>
        <w:rPr>
          <w:rFonts w:asciiTheme="minorHAnsi" w:hAnsiTheme="minorHAnsi"/>
        </w:rPr>
        <w:t xml:space="preserve">. </w:t>
      </w:r>
      <w:r w:rsidR="001B0887" w:rsidRPr="001B0887">
        <w:rPr>
          <w:rFonts w:asciiTheme="minorHAnsi" w:hAnsiTheme="minorHAnsi"/>
        </w:rPr>
        <w:t>Two independent randomized complete block-designed experiments were</w:t>
      </w:r>
      <w:r w:rsidR="001B0887">
        <w:rPr>
          <w:rFonts w:asciiTheme="minorHAnsi" w:hAnsiTheme="minorHAnsi"/>
        </w:rPr>
        <w:t xml:space="preserve"> </w:t>
      </w:r>
      <w:r w:rsidR="001B0887" w:rsidRPr="001B0887">
        <w:rPr>
          <w:rFonts w:asciiTheme="minorHAnsi" w:hAnsiTheme="minorHAnsi"/>
        </w:rPr>
        <w:t>conducted with</w:t>
      </w:r>
      <w:r w:rsidR="001B0887">
        <w:rPr>
          <w:rFonts w:asciiTheme="minorHAnsi" w:hAnsiTheme="minorHAnsi"/>
        </w:rPr>
        <w:t xml:space="preserve"> </w:t>
      </w:r>
      <w:r w:rsidR="001B0887" w:rsidRPr="001B0887">
        <w:rPr>
          <w:rFonts w:asciiTheme="minorHAnsi" w:hAnsiTheme="minorHAnsi"/>
        </w:rPr>
        <w:t>6-fold replication across the two experiments.</w:t>
      </w:r>
      <w:r w:rsidR="001B0887">
        <w:rPr>
          <w:rFonts w:asciiTheme="minorHAnsi" w:hAnsiTheme="minorHAnsi"/>
        </w:rPr>
        <w:t xml:space="preserve"> </w:t>
      </w:r>
      <w:r w:rsidR="001B0887" w:rsidRPr="001B0887">
        <w:rPr>
          <w:rFonts w:asciiTheme="minorHAnsi" w:hAnsiTheme="minorHAnsi"/>
        </w:rPr>
        <w:t>A total of twelve infected leaves per</w:t>
      </w:r>
      <w:r w:rsidR="001B0887">
        <w:rPr>
          <w:rFonts w:asciiTheme="minorHAnsi" w:hAnsiTheme="minorHAnsi"/>
        </w:rPr>
        <w:t xml:space="preserve"> </w:t>
      </w:r>
      <w:r w:rsidR="001B0887" w:rsidRPr="001B0887">
        <w:rPr>
          <w:rFonts w:asciiTheme="minorHAnsi" w:hAnsiTheme="minorHAnsi"/>
        </w:rPr>
        <w:t>isolate/genotype pair were generated</w:t>
      </w:r>
      <w:r w:rsidR="001B0887">
        <w:rPr>
          <w:rFonts w:asciiTheme="minorHAnsi" w:hAnsiTheme="minorHAnsi"/>
        </w:rPr>
        <w:t>, which resulted in a total of 1,052 RNA-</w:t>
      </w:r>
      <w:proofErr w:type="spellStart"/>
      <w:r w:rsidR="001B0887">
        <w:rPr>
          <w:rFonts w:asciiTheme="minorHAnsi" w:hAnsiTheme="minorHAnsi"/>
        </w:rPr>
        <w:t>Seq</w:t>
      </w:r>
      <w:proofErr w:type="spellEnd"/>
      <w:r w:rsidR="001B0887">
        <w:rPr>
          <w:rFonts w:asciiTheme="minorHAnsi" w:hAnsiTheme="minorHAnsi"/>
        </w:rPr>
        <w:t xml:space="preserve"> libraries</w:t>
      </w:r>
      <w:r>
        <w:rPr>
          <w:rFonts w:asciiTheme="minorHAnsi" w:hAnsiTheme="minorHAnsi"/>
        </w:rPr>
        <w:t xml:space="preserve"> and 2,104 measures for lesion size and chemical analysis. </w:t>
      </w:r>
      <w:r w:rsidR="00800BEE" w:rsidRPr="00800BEE">
        <w:rPr>
          <w:rFonts w:asciiTheme="minorHAnsi" w:hAnsiTheme="minorHAnsi"/>
        </w:rPr>
        <w:t xml:space="preserve">The </w:t>
      </w:r>
      <w:r w:rsidR="00800BEE">
        <w:rPr>
          <w:rFonts w:asciiTheme="minorHAnsi" w:hAnsiTheme="minorHAnsi"/>
        </w:rPr>
        <w:t xml:space="preserve">sequencing data </w:t>
      </w:r>
      <w:r w:rsidR="00800BEE" w:rsidRPr="00800BEE">
        <w:rPr>
          <w:rFonts w:asciiTheme="minorHAnsi" w:hAnsiTheme="minorHAnsi"/>
        </w:rPr>
        <w:t xml:space="preserve">in this study are available in the following database: </w:t>
      </w:r>
      <w:proofErr w:type="spellStart"/>
      <w:r w:rsidR="00800BEE" w:rsidRPr="00800BEE">
        <w:rPr>
          <w:rFonts w:asciiTheme="minorHAnsi" w:hAnsiTheme="minorHAnsi"/>
        </w:rPr>
        <w:t>Bioproject</w:t>
      </w:r>
      <w:proofErr w:type="spellEnd"/>
      <w:r w:rsidR="00800BEE" w:rsidRPr="00800BEE">
        <w:rPr>
          <w:rFonts w:asciiTheme="minorHAnsi" w:hAnsiTheme="minorHAnsi"/>
        </w:rPr>
        <w:t xml:space="preserve"> PRJNA473829</w:t>
      </w:r>
      <w:r w:rsidR="00800BEE">
        <w:rPr>
          <w:rFonts w:asciiTheme="minorHAnsi" w:hAnsiTheme="minorHAnsi"/>
        </w:rPr>
        <w:t xml:space="preserve"> </w:t>
      </w:r>
      <w:r w:rsidR="00800BEE" w:rsidRPr="00800BEE">
        <w:rPr>
          <w:rFonts w:asciiTheme="minorHAnsi" w:hAnsiTheme="minorHAnsi"/>
        </w:rPr>
        <w:t>(</w:t>
      </w:r>
      <w:hyperlink r:id="rId11" w:history="1">
        <w:r w:rsidR="00800BEE" w:rsidRPr="000C5C11">
          <w:rPr>
            <w:rStyle w:val="Hyperlink"/>
            <w:rFonts w:asciiTheme="minorHAnsi" w:hAnsiTheme="minorHAnsi"/>
          </w:rPr>
          <w:t>https://www.ncbi.nlm.nih.gov/bioproject/?term=PRJNA473829</w:t>
        </w:r>
      </w:hyperlink>
      <w:r w:rsidR="00800BEE" w:rsidRPr="00800BEE">
        <w:rPr>
          <w:rFonts w:asciiTheme="minorHAnsi" w:hAnsiTheme="minorHAnsi"/>
        </w:rPr>
        <w:t>).</w:t>
      </w:r>
      <w:r w:rsidR="00800BEE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802F4C" w:rsidR="0015519A" w:rsidRPr="00505C51" w:rsidRDefault="004D767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and models are described in detail throughout the main text and methods section. All statistical tests are shown in all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25F44A" w:rsidR="00BC3CCE" w:rsidRPr="00505C51" w:rsidRDefault="00AB14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fungi isolates, culture methods, and plant growth conditions are reported in the Methods Section (Page31 to Page33).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12A07BB" w:rsidR="00BC3CCE" w:rsidRPr="00505C51" w:rsidRDefault="004D767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relevant data have been provided in Supplementary files. The code used for data analysis is listed in the Data Availability</w:t>
      </w:r>
      <w:r w:rsidR="00AB14BC">
        <w:rPr>
          <w:rFonts w:asciiTheme="minorHAnsi" w:hAnsiTheme="minorHAnsi"/>
          <w:sz w:val="22"/>
          <w:szCs w:val="22"/>
        </w:rPr>
        <w:t xml:space="preserve"> (Page39).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2D9E7" w14:textId="77777777" w:rsidR="004A5856" w:rsidRDefault="004A5856" w:rsidP="004215FE">
      <w:r>
        <w:separator/>
      </w:r>
    </w:p>
  </w:endnote>
  <w:endnote w:type="continuationSeparator" w:id="0">
    <w:p w14:paraId="7272CDDB" w14:textId="77777777" w:rsidR="004A5856" w:rsidRDefault="004A585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81BFB" w14:textId="77777777" w:rsidR="004A5856" w:rsidRDefault="004A5856" w:rsidP="004215FE">
      <w:r>
        <w:separator/>
      </w:r>
    </w:p>
  </w:footnote>
  <w:footnote w:type="continuationSeparator" w:id="0">
    <w:p w14:paraId="4CC8EFF0" w14:textId="77777777" w:rsidR="004A5856" w:rsidRDefault="004A585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088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856"/>
    <w:rsid w:val="004A5C32"/>
    <w:rsid w:val="004B41D4"/>
    <w:rsid w:val="004D5E59"/>
    <w:rsid w:val="004D602A"/>
    <w:rsid w:val="004D73CF"/>
    <w:rsid w:val="004D767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0BEE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105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14B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5FE9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59462EA-7A63-6141-A66D-D6E3738F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00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0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0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6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6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4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5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bioproject/?term=PRJNA47382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EC8EC2-32E3-004C-919E-1DE581A4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Wei Zhang</cp:lastModifiedBy>
  <cp:revision>28</cp:revision>
  <dcterms:created xsi:type="dcterms:W3CDTF">2017-06-13T14:43:00Z</dcterms:created>
  <dcterms:modified xsi:type="dcterms:W3CDTF">2018-12-28T18:43:00Z</dcterms:modified>
</cp:coreProperties>
</file>