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42D5D71" w:rsidR="00877644" w:rsidRPr="00125190" w:rsidRDefault="006C327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analysis was performed. Sample and size numbers used were chosen because they are standard in the field.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1EAD5A9" w:rsidR="00B330BD" w:rsidRPr="00125190" w:rsidRDefault="006C327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Replicates for each experimen</w:t>
      </w:r>
      <w:r w:rsidR="004A08FC">
        <w:rPr>
          <w:rFonts w:asciiTheme="minorHAnsi" w:hAnsiTheme="minorHAnsi"/>
        </w:rPr>
        <w:t>t are in the figure legend and s</w:t>
      </w:r>
      <w:r>
        <w:rPr>
          <w:rFonts w:asciiTheme="minorHAnsi" w:hAnsiTheme="minorHAnsi"/>
        </w:rPr>
        <w:t>tatistics section of the material and method. Criteria for handling outliers as well as sample inclusion and exclusion are also detailed in the Statistics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840D77F" w:rsidR="0015519A" w:rsidRPr="00505C51" w:rsidRDefault="006C327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tests, definitions of center and dispersion are all included in the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D6C320D" w:rsidR="00BC3CCE" w:rsidRPr="00505C51" w:rsidRDefault="006C327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divisible groups were used in our study. All </w:t>
      </w:r>
      <w:r w:rsidR="004A08FC">
        <w:rPr>
          <w:rFonts w:asciiTheme="minorHAnsi" w:hAnsiTheme="minorHAnsi"/>
          <w:sz w:val="22"/>
          <w:szCs w:val="22"/>
        </w:rPr>
        <w:t xml:space="preserve">experiments used the same starting pool of cells.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that d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 xml:space="preserve">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7F068FD" w:rsidR="00BC3CCE" w:rsidRPr="00505C51" w:rsidRDefault="006C327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ABC21C" w14:textId="77777777" w:rsidR="00B25EC3" w:rsidRDefault="00B25EC3" w:rsidP="004215FE">
      <w:r>
        <w:separator/>
      </w:r>
    </w:p>
  </w:endnote>
  <w:endnote w:type="continuationSeparator" w:id="0">
    <w:p w14:paraId="71215B7B" w14:textId="77777777" w:rsidR="00B25EC3" w:rsidRDefault="00B25EC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A08F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B52D7B" w14:textId="77777777" w:rsidR="00B25EC3" w:rsidRDefault="00B25EC3" w:rsidP="004215FE">
      <w:r>
        <w:separator/>
      </w:r>
    </w:p>
  </w:footnote>
  <w:footnote w:type="continuationSeparator" w:id="0">
    <w:p w14:paraId="3F299715" w14:textId="77777777" w:rsidR="00B25EC3" w:rsidRDefault="00B25EC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08FC"/>
    <w:rsid w:val="004A5C32"/>
    <w:rsid w:val="004B049E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3273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5EC3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4AB43DDB-DC5F-418B-A162-53084CD73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8032FF-CE98-4DF1-9982-1550BDB64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4997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Steele, Shaun</cp:lastModifiedBy>
  <cp:revision>3</cp:revision>
  <dcterms:created xsi:type="dcterms:W3CDTF">2019-01-17T18:10:00Z</dcterms:created>
  <dcterms:modified xsi:type="dcterms:W3CDTF">2019-01-17T18:13:00Z</dcterms:modified>
</cp:coreProperties>
</file>