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4193" w:rsidRPr="00E43449" w:rsidRDefault="00474193" w:rsidP="00474193">
      <w:pPr>
        <w:jc w:val="both"/>
        <w:rPr>
          <w:sz w:val="24"/>
          <w:szCs w:val="24"/>
        </w:rPr>
      </w:pPr>
      <w:bookmarkStart w:id="0" w:name="_GoBack"/>
      <w:r w:rsidRPr="00E43449">
        <w:rPr>
          <w:b/>
          <w:sz w:val="24"/>
          <w:szCs w:val="24"/>
          <w:lang w:val="en-AU"/>
        </w:rPr>
        <w:t xml:space="preserve">Figure 1-source data 1. </w:t>
      </w:r>
      <w:bookmarkEnd w:id="0"/>
      <w:proofErr w:type="gramStart"/>
      <w:r w:rsidRPr="00E43449">
        <w:rPr>
          <w:b/>
          <w:sz w:val="24"/>
          <w:szCs w:val="24"/>
          <w:lang w:eastAsia="en-GB"/>
        </w:rPr>
        <w:t>Summary of the mouse strains and experimental crosses used in the study.</w:t>
      </w:r>
      <w:proofErr w:type="gramEnd"/>
      <w:r w:rsidRPr="00E43449">
        <w:rPr>
          <w:sz w:val="24"/>
          <w:szCs w:val="24"/>
        </w:rPr>
        <w:t xml:space="preserve"> * Note for </w:t>
      </w:r>
      <w:r w:rsidRPr="00E43449">
        <w:rPr>
          <w:i/>
          <w:sz w:val="24"/>
          <w:szCs w:val="24"/>
        </w:rPr>
        <w:t>Cyp19</w:t>
      </w:r>
      <w:r w:rsidRPr="00E43449">
        <w:rPr>
          <w:sz w:val="24"/>
          <w:szCs w:val="24"/>
        </w:rPr>
        <w:t xml:space="preserve">Cre mutants (Het-P and </w:t>
      </w:r>
      <w:proofErr w:type="spellStart"/>
      <w:r w:rsidRPr="00E43449">
        <w:rPr>
          <w:sz w:val="24"/>
          <w:szCs w:val="24"/>
        </w:rPr>
        <w:t>Hom</w:t>
      </w:r>
      <w:proofErr w:type="spellEnd"/>
      <w:r w:rsidRPr="00E43449">
        <w:rPr>
          <w:sz w:val="24"/>
          <w:szCs w:val="24"/>
        </w:rPr>
        <w:t xml:space="preserve">-P) the frequency is actually ~half than stated, due to mosaic activity of this </w:t>
      </w:r>
      <w:proofErr w:type="spellStart"/>
      <w:r w:rsidRPr="00E43449">
        <w:rPr>
          <w:sz w:val="24"/>
          <w:szCs w:val="24"/>
        </w:rPr>
        <w:t>Cre</w:t>
      </w:r>
      <w:proofErr w:type="spellEnd"/>
      <w:r w:rsidRPr="00E43449">
        <w:rPr>
          <w:sz w:val="24"/>
          <w:szCs w:val="24"/>
        </w:rPr>
        <w:t xml:space="preserve"> line. </w:t>
      </w:r>
    </w:p>
    <w:p w:rsidR="00F61061" w:rsidRPr="00704A89" w:rsidRDefault="00F61061" w:rsidP="00F61061">
      <w:pPr>
        <w:jc w:val="both"/>
        <w:rPr>
          <w:sz w:val="24"/>
          <w:szCs w:val="24"/>
        </w:rPr>
      </w:pPr>
    </w:p>
    <w:tbl>
      <w:tblPr>
        <w:tblW w:w="9740" w:type="dxa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1648"/>
        <w:gridCol w:w="1764"/>
        <w:gridCol w:w="2938"/>
        <w:gridCol w:w="1349"/>
        <w:gridCol w:w="2041"/>
      </w:tblGrid>
      <w:tr w:rsidR="00F61061" w:rsidRPr="00704A89" w:rsidTr="00FF2474">
        <w:trPr>
          <w:trHeight w:val="1021"/>
        </w:trPr>
        <w:tc>
          <w:tcPr>
            <w:tcW w:w="1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F61061" w:rsidRPr="00704A89" w:rsidRDefault="00F61061" w:rsidP="00FF2474">
            <w:pPr>
              <w:jc w:val="both"/>
              <w:rPr>
                <w:sz w:val="24"/>
                <w:szCs w:val="24"/>
                <w:lang w:val="en-AU"/>
              </w:rPr>
            </w:pPr>
            <w:r w:rsidRPr="00704A89">
              <w:rPr>
                <w:sz w:val="24"/>
                <w:szCs w:val="24"/>
                <w:lang w:val="en-GB"/>
              </w:rPr>
              <w:t>Paternal</w:t>
            </w:r>
          </w:p>
          <w:p w:rsidR="00F61061" w:rsidRPr="00704A89" w:rsidRDefault="00F61061" w:rsidP="00FF2474">
            <w:pPr>
              <w:jc w:val="both"/>
              <w:rPr>
                <w:sz w:val="24"/>
                <w:szCs w:val="24"/>
                <w:lang w:val="en-AU"/>
              </w:rPr>
            </w:pPr>
            <w:r w:rsidRPr="00704A89">
              <w:rPr>
                <w:sz w:val="24"/>
                <w:szCs w:val="24"/>
                <w:lang w:val="en-GB"/>
              </w:rPr>
              <w:t>genotype</w:t>
            </w:r>
          </w:p>
        </w:tc>
        <w:tc>
          <w:tcPr>
            <w:tcW w:w="1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F61061" w:rsidRPr="00704A89" w:rsidRDefault="00F61061" w:rsidP="00FF2474">
            <w:pPr>
              <w:jc w:val="both"/>
              <w:rPr>
                <w:sz w:val="24"/>
                <w:szCs w:val="24"/>
                <w:lang w:val="en-AU"/>
              </w:rPr>
            </w:pPr>
            <w:r w:rsidRPr="00704A89">
              <w:rPr>
                <w:sz w:val="24"/>
                <w:szCs w:val="24"/>
                <w:lang w:val="en-GB"/>
              </w:rPr>
              <w:t>Maternal</w:t>
            </w:r>
          </w:p>
          <w:p w:rsidR="00F61061" w:rsidRPr="00704A89" w:rsidRDefault="00F61061" w:rsidP="00FF2474">
            <w:pPr>
              <w:jc w:val="both"/>
              <w:rPr>
                <w:sz w:val="24"/>
                <w:szCs w:val="24"/>
                <w:lang w:val="en-AU"/>
              </w:rPr>
            </w:pPr>
            <w:r w:rsidRPr="00704A89">
              <w:rPr>
                <w:sz w:val="24"/>
                <w:szCs w:val="24"/>
                <w:lang w:val="en-GB"/>
              </w:rPr>
              <w:t>genotype</w:t>
            </w:r>
          </w:p>
        </w:tc>
        <w:tc>
          <w:tcPr>
            <w:tcW w:w="2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F61061" w:rsidRPr="00704A89" w:rsidRDefault="00F61061" w:rsidP="00FF2474">
            <w:pPr>
              <w:jc w:val="both"/>
              <w:rPr>
                <w:sz w:val="24"/>
                <w:szCs w:val="24"/>
                <w:lang w:val="en-AU"/>
              </w:rPr>
            </w:pPr>
            <w:r w:rsidRPr="00704A89">
              <w:rPr>
                <w:sz w:val="24"/>
                <w:szCs w:val="24"/>
                <w:lang w:val="en-GB"/>
              </w:rPr>
              <w:t>Conceptus genotypes</w:t>
            </w:r>
          </w:p>
          <w:p w:rsidR="00F61061" w:rsidRPr="00704A89" w:rsidRDefault="00F61061" w:rsidP="00FF2474">
            <w:pPr>
              <w:jc w:val="both"/>
              <w:rPr>
                <w:sz w:val="24"/>
                <w:szCs w:val="24"/>
                <w:lang w:val="en-AU"/>
              </w:rPr>
            </w:pPr>
            <w:r w:rsidRPr="00704A89">
              <w:rPr>
                <w:sz w:val="24"/>
                <w:szCs w:val="24"/>
                <w:lang w:val="en-GB"/>
              </w:rPr>
              <w:t>(for experiments)</w:t>
            </w:r>
          </w:p>
        </w:tc>
        <w:tc>
          <w:tcPr>
            <w:tcW w:w="1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F61061" w:rsidRPr="00704A89" w:rsidRDefault="00F61061" w:rsidP="00FF2474">
            <w:pPr>
              <w:jc w:val="both"/>
              <w:rPr>
                <w:sz w:val="24"/>
                <w:szCs w:val="24"/>
                <w:lang w:val="en-AU"/>
              </w:rPr>
            </w:pPr>
            <w:r w:rsidRPr="00704A89">
              <w:rPr>
                <w:sz w:val="24"/>
                <w:szCs w:val="24"/>
                <w:lang w:val="en-GB"/>
              </w:rPr>
              <w:t>Frequency*</w:t>
            </w:r>
          </w:p>
        </w:tc>
        <w:tc>
          <w:tcPr>
            <w:tcW w:w="2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F61061" w:rsidRPr="00704A89" w:rsidRDefault="00F61061" w:rsidP="00FF2474">
            <w:pPr>
              <w:jc w:val="both"/>
              <w:rPr>
                <w:sz w:val="24"/>
                <w:szCs w:val="24"/>
                <w:lang w:val="en-AU"/>
              </w:rPr>
            </w:pPr>
            <w:r w:rsidRPr="00704A89">
              <w:rPr>
                <w:sz w:val="24"/>
                <w:szCs w:val="24"/>
                <w:lang w:val="en-GB"/>
              </w:rPr>
              <w:t>Used for</w:t>
            </w:r>
          </w:p>
        </w:tc>
      </w:tr>
      <w:tr w:rsidR="00F61061" w:rsidRPr="00704A89" w:rsidTr="00FF2474">
        <w:trPr>
          <w:trHeight w:val="1429"/>
        </w:trPr>
        <w:tc>
          <w:tcPr>
            <w:tcW w:w="1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F61061" w:rsidRPr="00704A89" w:rsidRDefault="00F61061" w:rsidP="00FF2474">
            <w:pPr>
              <w:jc w:val="both"/>
              <w:rPr>
                <w:sz w:val="24"/>
                <w:szCs w:val="24"/>
                <w:lang w:val="en-AU"/>
              </w:rPr>
            </w:pPr>
            <w:r w:rsidRPr="00704A89">
              <w:rPr>
                <w:i/>
                <w:sz w:val="24"/>
                <w:szCs w:val="24"/>
                <w:lang w:val="en-GB"/>
              </w:rPr>
              <w:t>Meox2</w:t>
            </w:r>
            <w:r w:rsidRPr="00704A89">
              <w:rPr>
                <w:sz w:val="24"/>
                <w:szCs w:val="24"/>
                <w:lang w:val="en-GB"/>
              </w:rPr>
              <w:t>Cre (het)</w:t>
            </w:r>
          </w:p>
        </w:tc>
        <w:tc>
          <w:tcPr>
            <w:tcW w:w="1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F61061" w:rsidRPr="00704A89" w:rsidRDefault="00F61061" w:rsidP="00FF2474">
            <w:pPr>
              <w:jc w:val="both"/>
              <w:rPr>
                <w:sz w:val="24"/>
                <w:szCs w:val="24"/>
                <w:lang w:val="en-AU"/>
              </w:rPr>
            </w:pPr>
            <w:r w:rsidRPr="00704A89">
              <w:rPr>
                <w:i/>
                <w:sz w:val="24"/>
                <w:szCs w:val="24"/>
                <w:lang w:val="en-GB"/>
              </w:rPr>
              <w:t>Pik3ca</w:t>
            </w:r>
            <w:r w:rsidRPr="00704A89">
              <w:rPr>
                <w:sz w:val="24"/>
                <w:szCs w:val="24"/>
                <w:vertAlign w:val="superscript"/>
                <w:lang w:val="en-GB"/>
              </w:rPr>
              <w:t>Fl/</w:t>
            </w:r>
            <w:proofErr w:type="spellStart"/>
            <w:r w:rsidRPr="00704A89">
              <w:rPr>
                <w:sz w:val="24"/>
                <w:szCs w:val="24"/>
                <w:vertAlign w:val="superscript"/>
                <w:lang w:val="en-GB"/>
              </w:rPr>
              <w:t>Fl</w:t>
            </w:r>
            <w:proofErr w:type="spellEnd"/>
          </w:p>
        </w:tc>
        <w:tc>
          <w:tcPr>
            <w:tcW w:w="2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F61061" w:rsidRPr="00704A89" w:rsidRDefault="00F61061" w:rsidP="00FF2474">
            <w:pPr>
              <w:jc w:val="both"/>
              <w:rPr>
                <w:sz w:val="24"/>
                <w:szCs w:val="24"/>
                <w:lang w:val="nl-NL"/>
              </w:rPr>
            </w:pPr>
            <w:r w:rsidRPr="00704A89">
              <w:rPr>
                <w:i/>
                <w:sz w:val="24"/>
                <w:szCs w:val="24"/>
                <w:lang w:val="nl-NL"/>
              </w:rPr>
              <w:t>Pik3ca</w:t>
            </w:r>
            <w:r w:rsidRPr="00704A89">
              <w:rPr>
                <w:sz w:val="24"/>
                <w:szCs w:val="24"/>
                <w:vertAlign w:val="superscript"/>
                <w:lang w:val="nl-NL"/>
              </w:rPr>
              <w:t>Fl/+</w:t>
            </w:r>
            <w:r w:rsidRPr="00704A89">
              <w:rPr>
                <w:sz w:val="24"/>
                <w:szCs w:val="24"/>
                <w:lang w:val="nl-NL"/>
              </w:rPr>
              <w:t xml:space="preserve"> = WT</w:t>
            </w:r>
          </w:p>
          <w:p w:rsidR="00F61061" w:rsidRPr="00704A89" w:rsidRDefault="00F61061" w:rsidP="00FF2474">
            <w:pPr>
              <w:jc w:val="both"/>
              <w:rPr>
                <w:sz w:val="24"/>
                <w:szCs w:val="24"/>
                <w:lang w:val="nl-NL"/>
              </w:rPr>
            </w:pPr>
            <w:r w:rsidRPr="00704A89">
              <w:rPr>
                <w:i/>
                <w:sz w:val="24"/>
                <w:szCs w:val="24"/>
                <w:lang w:val="nl-NL"/>
              </w:rPr>
              <w:t>Meox2</w:t>
            </w:r>
            <w:r w:rsidRPr="00704A89">
              <w:rPr>
                <w:sz w:val="24"/>
                <w:szCs w:val="24"/>
                <w:lang w:val="nl-NL"/>
              </w:rPr>
              <w:t xml:space="preserve">Cre; </w:t>
            </w:r>
            <w:r w:rsidRPr="00704A89">
              <w:rPr>
                <w:i/>
                <w:sz w:val="24"/>
                <w:szCs w:val="24"/>
                <w:lang w:val="nl-NL"/>
              </w:rPr>
              <w:t>Pik3ca</w:t>
            </w:r>
            <w:r w:rsidRPr="00704A89">
              <w:rPr>
                <w:sz w:val="24"/>
                <w:szCs w:val="24"/>
                <w:vertAlign w:val="superscript"/>
                <w:lang w:val="nl-NL"/>
              </w:rPr>
              <w:t>Fl/+</w:t>
            </w:r>
            <w:r w:rsidRPr="00704A89">
              <w:rPr>
                <w:sz w:val="24"/>
                <w:szCs w:val="24"/>
                <w:lang w:val="nl-NL"/>
              </w:rPr>
              <w:t xml:space="preserve"> = Het-F</w:t>
            </w:r>
          </w:p>
        </w:tc>
        <w:tc>
          <w:tcPr>
            <w:tcW w:w="1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F61061" w:rsidRPr="00704A89" w:rsidRDefault="00F61061" w:rsidP="00FF2474">
            <w:pPr>
              <w:jc w:val="both"/>
              <w:rPr>
                <w:sz w:val="24"/>
                <w:szCs w:val="24"/>
                <w:lang w:val="en-AU"/>
              </w:rPr>
            </w:pPr>
            <w:r w:rsidRPr="00704A89">
              <w:rPr>
                <w:sz w:val="24"/>
                <w:szCs w:val="24"/>
                <w:lang w:val="en-GB"/>
              </w:rPr>
              <w:t>1:2</w:t>
            </w:r>
          </w:p>
        </w:tc>
        <w:tc>
          <w:tcPr>
            <w:tcW w:w="2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F61061" w:rsidRPr="00704A89" w:rsidRDefault="00F61061" w:rsidP="00FF2474">
            <w:pPr>
              <w:jc w:val="both"/>
              <w:rPr>
                <w:sz w:val="24"/>
                <w:szCs w:val="24"/>
                <w:lang w:val="en-AU"/>
              </w:rPr>
            </w:pPr>
            <w:r w:rsidRPr="00704A89">
              <w:rPr>
                <w:sz w:val="24"/>
                <w:szCs w:val="24"/>
                <w:lang w:val="en-GB"/>
              </w:rPr>
              <w:t xml:space="preserve">Day 19 collection for </w:t>
            </w:r>
            <w:proofErr w:type="spellStart"/>
            <w:r w:rsidRPr="00704A89">
              <w:rPr>
                <w:sz w:val="24"/>
                <w:szCs w:val="24"/>
                <w:lang w:val="en-GB"/>
              </w:rPr>
              <w:t>fetal</w:t>
            </w:r>
            <w:proofErr w:type="spellEnd"/>
            <w:r w:rsidRPr="00704A89">
              <w:rPr>
                <w:sz w:val="24"/>
                <w:szCs w:val="24"/>
                <w:lang w:val="en-GB"/>
              </w:rPr>
              <w:t xml:space="preserve"> weight and placental transport phenotype</w:t>
            </w:r>
          </w:p>
        </w:tc>
      </w:tr>
      <w:tr w:rsidR="00F61061" w:rsidRPr="00704A89" w:rsidTr="00FF2474">
        <w:trPr>
          <w:trHeight w:val="2260"/>
        </w:trPr>
        <w:tc>
          <w:tcPr>
            <w:tcW w:w="1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F61061" w:rsidRPr="00704A89" w:rsidRDefault="00F61061" w:rsidP="00FF2474">
            <w:pPr>
              <w:jc w:val="both"/>
              <w:rPr>
                <w:sz w:val="24"/>
                <w:szCs w:val="24"/>
                <w:lang w:val="nl-NL"/>
              </w:rPr>
            </w:pPr>
            <w:r w:rsidRPr="00704A89">
              <w:rPr>
                <w:i/>
                <w:sz w:val="24"/>
                <w:szCs w:val="24"/>
                <w:lang w:val="nl-NL"/>
              </w:rPr>
              <w:t xml:space="preserve">Pik3ca </w:t>
            </w:r>
            <w:r w:rsidRPr="00704A89">
              <w:rPr>
                <w:sz w:val="24"/>
                <w:szCs w:val="24"/>
                <w:lang w:val="nl-NL"/>
              </w:rPr>
              <w:t xml:space="preserve">null (het); </w:t>
            </w:r>
            <w:r w:rsidRPr="00704A89">
              <w:rPr>
                <w:i/>
                <w:sz w:val="24"/>
                <w:szCs w:val="24"/>
                <w:lang w:val="nl-NL"/>
              </w:rPr>
              <w:t>Meox2</w:t>
            </w:r>
            <w:r w:rsidRPr="00704A89">
              <w:rPr>
                <w:sz w:val="24"/>
                <w:szCs w:val="24"/>
                <w:lang w:val="nl-NL"/>
              </w:rPr>
              <w:t>Cre (het)</w:t>
            </w:r>
          </w:p>
        </w:tc>
        <w:tc>
          <w:tcPr>
            <w:tcW w:w="1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F61061" w:rsidRPr="00704A89" w:rsidRDefault="00F61061" w:rsidP="00FF2474">
            <w:pPr>
              <w:jc w:val="both"/>
              <w:rPr>
                <w:sz w:val="24"/>
                <w:szCs w:val="24"/>
                <w:lang w:val="en-AU"/>
              </w:rPr>
            </w:pPr>
            <w:r w:rsidRPr="00704A89">
              <w:rPr>
                <w:i/>
                <w:sz w:val="24"/>
                <w:szCs w:val="24"/>
                <w:lang w:val="en-GB"/>
              </w:rPr>
              <w:t>Pik3ca</w:t>
            </w:r>
            <w:r w:rsidRPr="00704A89">
              <w:rPr>
                <w:sz w:val="24"/>
                <w:szCs w:val="24"/>
                <w:vertAlign w:val="superscript"/>
                <w:lang w:val="en-GB"/>
              </w:rPr>
              <w:t>Fl/</w:t>
            </w:r>
            <w:proofErr w:type="spellStart"/>
            <w:r w:rsidRPr="00704A89">
              <w:rPr>
                <w:sz w:val="24"/>
                <w:szCs w:val="24"/>
                <w:vertAlign w:val="superscript"/>
                <w:lang w:val="en-GB"/>
              </w:rPr>
              <w:t>Fl</w:t>
            </w:r>
            <w:proofErr w:type="spellEnd"/>
          </w:p>
        </w:tc>
        <w:tc>
          <w:tcPr>
            <w:tcW w:w="2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F61061" w:rsidRPr="00704A89" w:rsidRDefault="00F61061" w:rsidP="00FF2474">
            <w:pPr>
              <w:jc w:val="both"/>
              <w:rPr>
                <w:sz w:val="24"/>
                <w:szCs w:val="24"/>
                <w:lang w:val="nl-NL"/>
              </w:rPr>
            </w:pPr>
            <w:r w:rsidRPr="00704A89">
              <w:rPr>
                <w:i/>
                <w:sz w:val="24"/>
                <w:szCs w:val="24"/>
                <w:lang w:val="nl-NL"/>
              </w:rPr>
              <w:t>Pik3ca</w:t>
            </w:r>
            <w:r w:rsidRPr="00704A89">
              <w:rPr>
                <w:sz w:val="24"/>
                <w:szCs w:val="24"/>
                <w:vertAlign w:val="superscript"/>
                <w:lang w:val="nl-NL"/>
              </w:rPr>
              <w:t>Fl/+</w:t>
            </w:r>
            <w:r w:rsidRPr="00704A89">
              <w:rPr>
                <w:sz w:val="24"/>
                <w:szCs w:val="24"/>
                <w:lang w:val="nl-NL"/>
              </w:rPr>
              <w:t xml:space="preserve"> = WT</w:t>
            </w:r>
          </w:p>
          <w:p w:rsidR="00F61061" w:rsidRPr="00704A89" w:rsidRDefault="00F61061" w:rsidP="00FF2474">
            <w:pPr>
              <w:jc w:val="both"/>
              <w:rPr>
                <w:sz w:val="24"/>
                <w:szCs w:val="24"/>
                <w:lang w:val="nl-NL"/>
              </w:rPr>
            </w:pPr>
            <w:r w:rsidRPr="00704A89">
              <w:rPr>
                <w:i/>
                <w:sz w:val="24"/>
                <w:szCs w:val="24"/>
                <w:lang w:val="nl-NL"/>
              </w:rPr>
              <w:t>Meox2</w:t>
            </w:r>
            <w:r w:rsidRPr="00704A89">
              <w:rPr>
                <w:sz w:val="24"/>
                <w:szCs w:val="24"/>
                <w:lang w:val="nl-NL"/>
              </w:rPr>
              <w:t xml:space="preserve">Cre; </w:t>
            </w:r>
            <w:r w:rsidRPr="00704A89">
              <w:rPr>
                <w:i/>
                <w:sz w:val="24"/>
                <w:szCs w:val="24"/>
                <w:lang w:val="nl-NL"/>
              </w:rPr>
              <w:t>Pik3ca</w:t>
            </w:r>
            <w:r w:rsidRPr="00704A89">
              <w:rPr>
                <w:sz w:val="24"/>
                <w:szCs w:val="24"/>
                <w:vertAlign w:val="superscript"/>
                <w:lang w:val="nl-NL"/>
              </w:rPr>
              <w:t>Fl/+</w:t>
            </w:r>
            <w:r w:rsidRPr="00704A89">
              <w:rPr>
                <w:sz w:val="24"/>
                <w:szCs w:val="24"/>
                <w:lang w:val="nl-NL"/>
              </w:rPr>
              <w:t xml:space="preserve"> = Het-F</w:t>
            </w:r>
          </w:p>
          <w:p w:rsidR="00F61061" w:rsidRPr="00704A89" w:rsidRDefault="00F61061" w:rsidP="00FF2474">
            <w:pPr>
              <w:jc w:val="both"/>
              <w:rPr>
                <w:sz w:val="24"/>
                <w:szCs w:val="24"/>
                <w:lang w:val="nl-NL"/>
              </w:rPr>
            </w:pPr>
            <w:r w:rsidRPr="00704A89">
              <w:rPr>
                <w:i/>
                <w:sz w:val="24"/>
                <w:szCs w:val="24"/>
                <w:lang w:val="nl-NL"/>
              </w:rPr>
              <w:t>Pik3ca</w:t>
            </w:r>
            <w:r w:rsidRPr="00704A89">
              <w:rPr>
                <w:sz w:val="24"/>
                <w:szCs w:val="24"/>
                <w:lang w:val="nl-NL"/>
              </w:rPr>
              <w:t xml:space="preserve"> null het and </w:t>
            </w:r>
            <w:r w:rsidRPr="00704A89">
              <w:rPr>
                <w:i/>
                <w:sz w:val="24"/>
                <w:szCs w:val="24"/>
                <w:lang w:val="nl-NL"/>
              </w:rPr>
              <w:t>Pik3ca</w:t>
            </w:r>
            <w:r w:rsidRPr="00704A89">
              <w:rPr>
                <w:sz w:val="24"/>
                <w:szCs w:val="24"/>
                <w:vertAlign w:val="superscript"/>
                <w:lang w:val="nl-NL"/>
              </w:rPr>
              <w:t>Fl/+</w:t>
            </w:r>
            <w:r w:rsidRPr="00704A89">
              <w:rPr>
                <w:sz w:val="24"/>
                <w:szCs w:val="24"/>
                <w:lang w:val="nl-NL"/>
              </w:rPr>
              <w:t xml:space="preserve">  = Het-U</w:t>
            </w:r>
          </w:p>
          <w:p w:rsidR="00F61061" w:rsidRPr="00704A89" w:rsidRDefault="00F61061" w:rsidP="00FF2474">
            <w:pPr>
              <w:jc w:val="both"/>
              <w:rPr>
                <w:sz w:val="24"/>
                <w:szCs w:val="24"/>
                <w:lang w:val="en-AU"/>
              </w:rPr>
            </w:pPr>
            <w:r w:rsidRPr="00704A89">
              <w:rPr>
                <w:i/>
                <w:sz w:val="24"/>
                <w:szCs w:val="24"/>
                <w:lang w:val="en-GB"/>
              </w:rPr>
              <w:t>Meox2</w:t>
            </w:r>
            <w:r w:rsidRPr="00704A89">
              <w:rPr>
                <w:sz w:val="24"/>
                <w:szCs w:val="24"/>
                <w:lang w:val="en-GB"/>
              </w:rPr>
              <w:t xml:space="preserve">Cre; </w:t>
            </w:r>
            <w:r w:rsidRPr="00704A89">
              <w:rPr>
                <w:i/>
                <w:sz w:val="24"/>
                <w:szCs w:val="24"/>
                <w:lang w:val="en-GB"/>
              </w:rPr>
              <w:t>Pik3ca</w:t>
            </w:r>
            <w:r w:rsidRPr="00704A89">
              <w:rPr>
                <w:sz w:val="24"/>
                <w:szCs w:val="24"/>
                <w:vertAlign w:val="superscript"/>
                <w:lang w:val="en-GB"/>
              </w:rPr>
              <w:t>Fl/+</w:t>
            </w:r>
            <w:r w:rsidRPr="00704A89">
              <w:rPr>
                <w:sz w:val="24"/>
                <w:szCs w:val="24"/>
                <w:lang w:val="en-GB"/>
              </w:rPr>
              <w:t xml:space="preserve"> and </w:t>
            </w:r>
            <w:r w:rsidRPr="00704A89">
              <w:rPr>
                <w:i/>
                <w:sz w:val="24"/>
                <w:szCs w:val="24"/>
                <w:lang w:val="en-GB"/>
              </w:rPr>
              <w:t xml:space="preserve">Pik3ca </w:t>
            </w:r>
            <w:r w:rsidRPr="00704A89">
              <w:rPr>
                <w:sz w:val="24"/>
                <w:szCs w:val="24"/>
                <w:lang w:val="en-GB"/>
              </w:rPr>
              <w:t xml:space="preserve">null het = </w:t>
            </w:r>
            <w:proofErr w:type="spellStart"/>
            <w:r w:rsidRPr="00704A89">
              <w:rPr>
                <w:sz w:val="24"/>
                <w:szCs w:val="24"/>
                <w:lang w:val="en-GB"/>
              </w:rPr>
              <w:t>Hom</w:t>
            </w:r>
            <w:proofErr w:type="spellEnd"/>
            <w:r w:rsidRPr="00704A89">
              <w:rPr>
                <w:sz w:val="24"/>
                <w:szCs w:val="24"/>
                <w:lang w:val="en-GB"/>
              </w:rPr>
              <w:t>-F</w:t>
            </w:r>
          </w:p>
        </w:tc>
        <w:tc>
          <w:tcPr>
            <w:tcW w:w="1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F61061" w:rsidRPr="00704A89" w:rsidRDefault="00F61061" w:rsidP="00FF2474">
            <w:pPr>
              <w:jc w:val="both"/>
              <w:rPr>
                <w:sz w:val="24"/>
                <w:szCs w:val="24"/>
                <w:lang w:val="en-AU"/>
              </w:rPr>
            </w:pPr>
            <w:r w:rsidRPr="00704A89">
              <w:rPr>
                <w:sz w:val="24"/>
                <w:szCs w:val="24"/>
                <w:lang w:val="en-GB"/>
              </w:rPr>
              <w:t>1:4</w:t>
            </w:r>
          </w:p>
        </w:tc>
        <w:tc>
          <w:tcPr>
            <w:tcW w:w="2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F61061" w:rsidRPr="00704A89" w:rsidRDefault="00F61061" w:rsidP="00FF2474">
            <w:pPr>
              <w:jc w:val="both"/>
              <w:rPr>
                <w:sz w:val="24"/>
                <w:szCs w:val="24"/>
                <w:lang w:val="en-AU"/>
              </w:rPr>
            </w:pPr>
            <w:r w:rsidRPr="00704A89">
              <w:rPr>
                <w:sz w:val="24"/>
                <w:szCs w:val="24"/>
                <w:lang w:val="en-GB"/>
              </w:rPr>
              <w:t>D10-13 collection for conceptus viability</w:t>
            </w:r>
          </w:p>
        </w:tc>
      </w:tr>
      <w:tr w:rsidR="00F61061" w:rsidRPr="00704A89" w:rsidTr="00FF2474">
        <w:trPr>
          <w:trHeight w:val="2260"/>
        </w:trPr>
        <w:tc>
          <w:tcPr>
            <w:tcW w:w="1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F61061" w:rsidRPr="00704A89" w:rsidRDefault="00F61061" w:rsidP="00FF2474">
            <w:pPr>
              <w:jc w:val="both"/>
              <w:rPr>
                <w:sz w:val="24"/>
                <w:szCs w:val="24"/>
                <w:lang w:val="en-AU"/>
              </w:rPr>
            </w:pPr>
            <w:r w:rsidRPr="00704A89">
              <w:rPr>
                <w:i/>
                <w:sz w:val="24"/>
                <w:szCs w:val="24"/>
                <w:lang w:val="en-GB"/>
              </w:rPr>
              <w:t>Pik3ca</w:t>
            </w:r>
            <w:r w:rsidRPr="00704A89">
              <w:rPr>
                <w:sz w:val="24"/>
                <w:szCs w:val="24"/>
                <w:vertAlign w:val="superscript"/>
                <w:lang w:val="en-GB"/>
              </w:rPr>
              <w:t>Fl/</w:t>
            </w:r>
            <w:proofErr w:type="spellStart"/>
            <w:r w:rsidRPr="00704A89">
              <w:rPr>
                <w:sz w:val="24"/>
                <w:szCs w:val="24"/>
                <w:vertAlign w:val="superscript"/>
                <w:lang w:val="en-GB"/>
              </w:rPr>
              <w:t>Fl</w:t>
            </w:r>
            <w:proofErr w:type="spellEnd"/>
          </w:p>
        </w:tc>
        <w:tc>
          <w:tcPr>
            <w:tcW w:w="1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F61061" w:rsidRPr="00704A89" w:rsidRDefault="00F61061" w:rsidP="00FF2474">
            <w:pPr>
              <w:jc w:val="both"/>
              <w:rPr>
                <w:sz w:val="24"/>
                <w:szCs w:val="24"/>
                <w:lang w:val="nl-NL"/>
              </w:rPr>
            </w:pPr>
            <w:r w:rsidRPr="00704A89">
              <w:rPr>
                <w:i/>
                <w:sz w:val="24"/>
                <w:szCs w:val="24"/>
                <w:lang w:val="nl-NL"/>
              </w:rPr>
              <w:t>Pik3ca</w:t>
            </w:r>
            <w:r w:rsidRPr="00704A89">
              <w:rPr>
                <w:sz w:val="24"/>
                <w:szCs w:val="24"/>
                <w:lang w:val="nl-NL"/>
              </w:rPr>
              <w:t xml:space="preserve"> null (het); </w:t>
            </w:r>
            <w:r w:rsidRPr="00704A89">
              <w:rPr>
                <w:i/>
                <w:sz w:val="24"/>
                <w:szCs w:val="24"/>
                <w:lang w:val="nl-NL"/>
              </w:rPr>
              <w:t>Cyp19</w:t>
            </w:r>
            <w:r w:rsidRPr="00704A89">
              <w:rPr>
                <w:sz w:val="24"/>
                <w:szCs w:val="24"/>
                <w:lang w:val="nl-NL"/>
              </w:rPr>
              <w:t>Cre (het)</w:t>
            </w:r>
          </w:p>
        </w:tc>
        <w:tc>
          <w:tcPr>
            <w:tcW w:w="2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F61061" w:rsidRPr="00704A89" w:rsidRDefault="00F61061" w:rsidP="00FF2474">
            <w:pPr>
              <w:jc w:val="both"/>
              <w:rPr>
                <w:sz w:val="24"/>
                <w:szCs w:val="24"/>
                <w:lang w:val="nl-NL"/>
              </w:rPr>
            </w:pPr>
            <w:r w:rsidRPr="00704A89">
              <w:rPr>
                <w:i/>
                <w:sz w:val="24"/>
                <w:szCs w:val="24"/>
                <w:lang w:val="nl-NL"/>
              </w:rPr>
              <w:t>Pik3ca</w:t>
            </w:r>
            <w:r w:rsidRPr="00704A89">
              <w:rPr>
                <w:sz w:val="24"/>
                <w:szCs w:val="24"/>
                <w:vertAlign w:val="superscript"/>
                <w:lang w:val="nl-NL"/>
              </w:rPr>
              <w:t>Fl/+</w:t>
            </w:r>
            <w:r w:rsidRPr="00704A89">
              <w:rPr>
                <w:sz w:val="24"/>
                <w:szCs w:val="24"/>
                <w:lang w:val="nl-NL"/>
              </w:rPr>
              <w:t xml:space="preserve"> = WT</w:t>
            </w:r>
          </w:p>
          <w:p w:rsidR="00F61061" w:rsidRPr="00704A89" w:rsidRDefault="00F61061" w:rsidP="00FF2474">
            <w:pPr>
              <w:jc w:val="both"/>
              <w:rPr>
                <w:sz w:val="24"/>
                <w:szCs w:val="24"/>
                <w:lang w:val="nl-NL"/>
              </w:rPr>
            </w:pPr>
            <w:r w:rsidRPr="00704A89">
              <w:rPr>
                <w:i/>
                <w:sz w:val="24"/>
                <w:szCs w:val="24"/>
                <w:lang w:val="nl-NL"/>
              </w:rPr>
              <w:t>Cyp19</w:t>
            </w:r>
            <w:r w:rsidRPr="00704A89">
              <w:rPr>
                <w:sz w:val="24"/>
                <w:szCs w:val="24"/>
                <w:lang w:val="nl-NL"/>
              </w:rPr>
              <w:t xml:space="preserve">Cre; </w:t>
            </w:r>
            <w:r w:rsidRPr="00704A89">
              <w:rPr>
                <w:i/>
                <w:sz w:val="24"/>
                <w:szCs w:val="24"/>
                <w:lang w:val="nl-NL"/>
              </w:rPr>
              <w:t>Pik3ca</w:t>
            </w:r>
            <w:r w:rsidRPr="00704A89">
              <w:rPr>
                <w:sz w:val="24"/>
                <w:szCs w:val="24"/>
                <w:vertAlign w:val="superscript"/>
                <w:lang w:val="nl-NL"/>
              </w:rPr>
              <w:t>Fl/+</w:t>
            </w:r>
            <w:r w:rsidRPr="00704A89">
              <w:rPr>
                <w:sz w:val="24"/>
                <w:szCs w:val="24"/>
                <w:lang w:val="nl-NL"/>
              </w:rPr>
              <w:t xml:space="preserve"> = Het-P</w:t>
            </w:r>
          </w:p>
          <w:p w:rsidR="00F61061" w:rsidRPr="00704A89" w:rsidRDefault="00F61061" w:rsidP="00FF2474">
            <w:pPr>
              <w:jc w:val="both"/>
              <w:rPr>
                <w:sz w:val="24"/>
                <w:szCs w:val="24"/>
                <w:lang w:val="nl-NL"/>
              </w:rPr>
            </w:pPr>
            <w:r w:rsidRPr="00704A89">
              <w:rPr>
                <w:i/>
                <w:sz w:val="24"/>
                <w:szCs w:val="24"/>
                <w:lang w:val="nl-NL"/>
              </w:rPr>
              <w:t xml:space="preserve">Pik3ca </w:t>
            </w:r>
            <w:r w:rsidRPr="00704A89">
              <w:rPr>
                <w:sz w:val="24"/>
                <w:szCs w:val="24"/>
                <w:lang w:val="nl-NL"/>
              </w:rPr>
              <w:t xml:space="preserve">null het and </w:t>
            </w:r>
            <w:r w:rsidRPr="00704A89">
              <w:rPr>
                <w:i/>
                <w:sz w:val="24"/>
                <w:szCs w:val="24"/>
                <w:lang w:val="nl-NL"/>
              </w:rPr>
              <w:t>Pik3ca</w:t>
            </w:r>
            <w:r w:rsidRPr="00704A89">
              <w:rPr>
                <w:sz w:val="24"/>
                <w:szCs w:val="24"/>
                <w:vertAlign w:val="superscript"/>
                <w:lang w:val="nl-NL"/>
              </w:rPr>
              <w:t>Fl/+</w:t>
            </w:r>
            <w:r w:rsidRPr="00704A89">
              <w:rPr>
                <w:sz w:val="24"/>
                <w:szCs w:val="24"/>
                <w:lang w:val="nl-NL"/>
              </w:rPr>
              <w:t xml:space="preserve"> = Het-U</w:t>
            </w:r>
          </w:p>
          <w:p w:rsidR="00F61061" w:rsidRPr="00704A89" w:rsidRDefault="00F61061" w:rsidP="00FF2474">
            <w:pPr>
              <w:jc w:val="both"/>
              <w:rPr>
                <w:sz w:val="24"/>
                <w:szCs w:val="24"/>
                <w:lang w:val="en-AU"/>
              </w:rPr>
            </w:pPr>
            <w:r w:rsidRPr="00704A89">
              <w:rPr>
                <w:i/>
                <w:sz w:val="24"/>
                <w:szCs w:val="24"/>
                <w:lang w:val="en-GB"/>
              </w:rPr>
              <w:t>Cyp19</w:t>
            </w:r>
            <w:r w:rsidRPr="00704A89">
              <w:rPr>
                <w:sz w:val="24"/>
                <w:szCs w:val="24"/>
                <w:lang w:val="en-GB"/>
              </w:rPr>
              <w:t xml:space="preserve">Cre; </w:t>
            </w:r>
            <w:r w:rsidRPr="00704A89">
              <w:rPr>
                <w:i/>
                <w:sz w:val="24"/>
                <w:szCs w:val="24"/>
                <w:lang w:val="en-GB"/>
              </w:rPr>
              <w:t>Pik3ca</w:t>
            </w:r>
            <w:r w:rsidRPr="00704A89">
              <w:rPr>
                <w:sz w:val="24"/>
                <w:szCs w:val="24"/>
                <w:vertAlign w:val="superscript"/>
                <w:lang w:val="en-GB"/>
              </w:rPr>
              <w:t>Fl/+</w:t>
            </w:r>
            <w:r w:rsidRPr="00704A89">
              <w:rPr>
                <w:sz w:val="24"/>
                <w:szCs w:val="24"/>
                <w:lang w:val="en-GB"/>
              </w:rPr>
              <w:t xml:space="preserve"> and </w:t>
            </w:r>
            <w:r w:rsidRPr="00704A89">
              <w:rPr>
                <w:i/>
                <w:sz w:val="24"/>
                <w:szCs w:val="24"/>
                <w:lang w:val="en-GB"/>
              </w:rPr>
              <w:t>Pik3ca</w:t>
            </w:r>
            <w:r w:rsidRPr="00704A89">
              <w:rPr>
                <w:sz w:val="24"/>
                <w:szCs w:val="24"/>
                <w:lang w:val="en-GB"/>
              </w:rPr>
              <w:t xml:space="preserve"> null het = </w:t>
            </w:r>
            <w:proofErr w:type="spellStart"/>
            <w:r w:rsidRPr="00704A89">
              <w:rPr>
                <w:sz w:val="24"/>
                <w:szCs w:val="24"/>
                <w:lang w:val="en-GB"/>
              </w:rPr>
              <w:t>Hom</w:t>
            </w:r>
            <w:proofErr w:type="spellEnd"/>
            <w:r w:rsidRPr="00704A89">
              <w:rPr>
                <w:sz w:val="24"/>
                <w:szCs w:val="24"/>
                <w:lang w:val="en-GB"/>
              </w:rPr>
              <w:t>-P</w:t>
            </w:r>
          </w:p>
        </w:tc>
        <w:tc>
          <w:tcPr>
            <w:tcW w:w="1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F61061" w:rsidRPr="00704A89" w:rsidRDefault="00F61061" w:rsidP="00FF2474">
            <w:pPr>
              <w:jc w:val="both"/>
              <w:rPr>
                <w:sz w:val="24"/>
                <w:szCs w:val="24"/>
                <w:lang w:val="en-AU"/>
              </w:rPr>
            </w:pPr>
            <w:r w:rsidRPr="00704A89">
              <w:rPr>
                <w:sz w:val="24"/>
                <w:szCs w:val="24"/>
                <w:lang w:val="en-GB"/>
              </w:rPr>
              <w:t>1:4</w:t>
            </w:r>
          </w:p>
        </w:tc>
        <w:tc>
          <w:tcPr>
            <w:tcW w:w="2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F61061" w:rsidRPr="00704A89" w:rsidRDefault="00F61061" w:rsidP="00FF2474">
            <w:pPr>
              <w:jc w:val="both"/>
              <w:rPr>
                <w:sz w:val="24"/>
                <w:szCs w:val="24"/>
                <w:lang w:val="en-AU"/>
              </w:rPr>
            </w:pPr>
            <w:r w:rsidRPr="00704A89">
              <w:rPr>
                <w:sz w:val="24"/>
                <w:szCs w:val="24"/>
                <w:lang w:val="en-GB"/>
              </w:rPr>
              <w:t xml:space="preserve">Day 19 collection for conceptus viability, </w:t>
            </w:r>
            <w:proofErr w:type="spellStart"/>
            <w:r w:rsidRPr="00704A89">
              <w:rPr>
                <w:sz w:val="24"/>
                <w:szCs w:val="24"/>
                <w:lang w:val="en-GB"/>
              </w:rPr>
              <w:t>fetal</w:t>
            </w:r>
            <w:proofErr w:type="spellEnd"/>
            <w:r w:rsidRPr="00704A89">
              <w:rPr>
                <w:sz w:val="24"/>
                <w:szCs w:val="24"/>
                <w:lang w:val="en-GB"/>
              </w:rPr>
              <w:t xml:space="preserve"> weight and placental transport phenotype</w:t>
            </w:r>
          </w:p>
        </w:tc>
      </w:tr>
    </w:tbl>
    <w:p w:rsidR="00B35853" w:rsidRDefault="00B35853"/>
    <w:sectPr w:rsidR="00B3585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LEwNjc1MDIzN7I0tTBT0lEKTi0uzszPAykwqgUA1aoMYSwAAAA="/>
  </w:docVars>
  <w:rsids>
    <w:rsidRoot w:val="00F61061"/>
    <w:rsid w:val="00474193"/>
    <w:rsid w:val="00B35853"/>
    <w:rsid w:val="00E73344"/>
    <w:rsid w:val="00F610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106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106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145</Words>
  <Characters>829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3</cp:revision>
  <dcterms:created xsi:type="dcterms:W3CDTF">2019-06-12T11:25:00Z</dcterms:created>
  <dcterms:modified xsi:type="dcterms:W3CDTF">2019-06-15T17:36:00Z</dcterms:modified>
</cp:coreProperties>
</file>