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1D" w:rsidRPr="00704A89" w:rsidRDefault="00496130" w:rsidP="0009691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43449">
        <w:rPr>
          <w:b/>
          <w:sz w:val="24"/>
          <w:szCs w:val="24"/>
          <w:lang w:val="en-AU"/>
        </w:rPr>
        <w:t>Figure 2-source data 1</w:t>
      </w:r>
      <w:r w:rsidR="0009691D" w:rsidRPr="00704A89">
        <w:rPr>
          <w:b/>
          <w:sz w:val="24"/>
          <w:szCs w:val="24"/>
          <w:lang w:eastAsia="en-GB"/>
        </w:rPr>
        <w:t xml:space="preserve">. </w:t>
      </w:r>
      <w:proofErr w:type="gramStart"/>
      <w:r w:rsidR="0009691D" w:rsidRPr="00704A89">
        <w:rPr>
          <w:b/>
          <w:bCs/>
          <w:sz w:val="24"/>
          <w:szCs w:val="24"/>
        </w:rPr>
        <w:t>The effect of</w:t>
      </w:r>
      <w:bookmarkStart w:id="0" w:name="_GoBack"/>
      <w:bookmarkEnd w:id="0"/>
      <w:r w:rsidR="0009691D" w:rsidRPr="00704A89">
        <w:rPr>
          <w:b/>
          <w:bCs/>
          <w:sz w:val="24"/>
          <w:szCs w:val="24"/>
        </w:rPr>
        <w:t xml:space="preserve"> deleting the remaining p110</w:t>
      </w:r>
      <w:r w:rsidR="0009691D" w:rsidRPr="00704A89">
        <w:rPr>
          <w:b/>
          <w:bCs/>
          <w:sz w:val="24"/>
          <w:szCs w:val="24"/>
        </w:rPr>
        <w:sym w:font="Symbol" w:char="0061"/>
      </w:r>
      <w:r w:rsidR="0009691D" w:rsidRPr="00704A89">
        <w:rPr>
          <w:b/>
          <w:bCs/>
          <w:sz w:val="24"/>
          <w:szCs w:val="24"/>
        </w:rPr>
        <w:t xml:space="preserve"> from the trophoblast in </w:t>
      </w:r>
      <w:proofErr w:type="spellStart"/>
      <w:r w:rsidR="0009691D" w:rsidRPr="00704A89">
        <w:rPr>
          <w:b/>
          <w:bCs/>
          <w:sz w:val="24"/>
          <w:szCs w:val="24"/>
        </w:rPr>
        <w:t>Hom</w:t>
      </w:r>
      <w:proofErr w:type="spellEnd"/>
      <w:r w:rsidR="0009691D" w:rsidRPr="00704A89">
        <w:rPr>
          <w:b/>
          <w:bCs/>
          <w:sz w:val="24"/>
          <w:szCs w:val="24"/>
        </w:rPr>
        <w:t xml:space="preserve">-P on </w:t>
      </w:r>
      <w:proofErr w:type="spellStart"/>
      <w:r w:rsidR="0009691D" w:rsidRPr="00704A89">
        <w:rPr>
          <w:b/>
          <w:bCs/>
          <w:sz w:val="24"/>
          <w:szCs w:val="24"/>
        </w:rPr>
        <w:t>feto</w:t>
      </w:r>
      <w:proofErr w:type="spellEnd"/>
      <w:r w:rsidR="0009691D" w:rsidRPr="00704A89">
        <w:rPr>
          <w:b/>
          <w:bCs/>
          <w:sz w:val="24"/>
          <w:szCs w:val="24"/>
        </w:rPr>
        <w:t>-placental growth relative to WT and Het-P.</w:t>
      </w:r>
      <w:proofErr w:type="gramEnd"/>
      <w:r w:rsidR="0009691D" w:rsidRPr="00704A89">
        <w:rPr>
          <w:bCs/>
          <w:sz w:val="24"/>
          <w:szCs w:val="24"/>
        </w:rPr>
        <w:t xml:space="preserve"> </w:t>
      </w:r>
      <w:proofErr w:type="spellStart"/>
      <w:r w:rsidR="0009691D" w:rsidRPr="00704A89">
        <w:rPr>
          <w:sz w:val="24"/>
          <w:szCs w:val="24"/>
          <w:lang w:eastAsia="en-GB"/>
        </w:rPr>
        <w:t>Hom</w:t>
      </w:r>
      <w:proofErr w:type="spellEnd"/>
      <w:r w:rsidR="0009691D" w:rsidRPr="00704A89">
        <w:rPr>
          <w:sz w:val="24"/>
          <w:szCs w:val="24"/>
          <w:lang w:eastAsia="en-GB"/>
        </w:rPr>
        <w:t xml:space="preserve">-P * </w:t>
      </w:r>
      <w:r w:rsidR="0009691D" w:rsidRPr="00704A89">
        <w:rPr>
          <w:i/>
          <w:sz w:val="24"/>
          <w:szCs w:val="24"/>
        </w:rPr>
        <w:t>versus</w:t>
      </w:r>
      <w:r w:rsidR="0009691D" w:rsidRPr="00704A89">
        <w:rPr>
          <w:sz w:val="24"/>
          <w:szCs w:val="24"/>
        </w:rPr>
        <w:t xml:space="preserve"> WT or † </w:t>
      </w:r>
      <w:r w:rsidR="0009691D" w:rsidRPr="00704A89">
        <w:rPr>
          <w:i/>
          <w:sz w:val="24"/>
          <w:szCs w:val="24"/>
        </w:rPr>
        <w:t>versus</w:t>
      </w:r>
      <w:r w:rsidR="0009691D" w:rsidRPr="00704A89">
        <w:rPr>
          <w:sz w:val="24"/>
          <w:szCs w:val="24"/>
        </w:rPr>
        <w:t xml:space="preserve"> Het-P.  *P &lt; 0.05 and ***P &lt; 0.001, </w:t>
      </w:r>
      <w:r w:rsidR="0009691D" w:rsidRPr="00704A89">
        <w:rPr>
          <w:sz w:val="24"/>
          <w:szCs w:val="24"/>
          <w:lang w:val="en-GB"/>
        </w:rPr>
        <w:t>†</w:t>
      </w:r>
      <w:r w:rsidR="0009691D" w:rsidRPr="00704A89">
        <w:rPr>
          <w:sz w:val="24"/>
          <w:szCs w:val="24"/>
        </w:rPr>
        <w:t xml:space="preserve">P &lt; 0.05 and </w:t>
      </w:r>
      <w:r w:rsidR="0009691D" w:rsidRPr="00704A89">
        <w:rPr>
          <w:sz w:val="24"/>
          <w:szCs w:val="24"/>
          <w:lang w:val="en-GB"/>
        </w:rPr>
        <w:t>†††</w:t>
      </w:r>
      <w:r w:rsidR="0009691D" w:rsidRPr="00704A89">
        <w:rPr>
          <w:sz w:val="24"/>
          <w:szCs w:val="24"/>
        </w:rPr>
        <w:t xml:space="preserve">P &lt; 0.001, unpaired t test. Conceptus weights are from n≥15, </w:t>
      </w:r>
      <w:proofErr w:type="spellStart"/>
      <w:proofErr w:type="gramStart"/>
      <w:r w:rsidR="0009691D" w:rsidRPr="00704A89">
        <w:rPr>
          <w:sz w:val="24"/>
          <w:szCs w:val="24"/>
        </w:rPr>
        <w:t>Lz</w:t>
      </w:r>
      <w:proofErr w:type="spellEnd"/>
      <w:proofErr w:type="gramEnd"/>
      <w:r w:rsidR="0009691D" w:rsidRPr="00704A89">
        <w:rPr>
          <w:sz w:val="24"/>
          <w:szCs w:val="24"/>
        </w:rPr>
        <w:t xml:space="preserve"> and </w:t>
      </w:r>
      <w:proofErr w:type="spellStart"/>
      <w:r w:rsidR="0009691D" w:rsidRPr="00704A89">
        <w:rPr>
          <w:sz w:val="24"/>
          <w:szCs w:val="24"/>
        </w:rPr>
        <w:t>Jz</w:t>
      </w:r>
      <w:proofErr w:type="spellEnd"/>
      <w:r w:rsidR="0009691D" w:rsidRPr="00704A89">
        <w:rPr>
          <w:sz w:val="24"/>
          <w:szCs w:val="24"/>
        </w:rPr>
        <w:t xml:space="preserve"> volume from n≥6 and </w:t>
      </w:r>
      <w:proofErr w:type="spellStart"/>
      <w:r w:rsidR="0009691D" w:rsidRPr="00704A89">
        <w:rPr>
          <w:sz w:val="24"/>
          <w:szCs w:val="24"/>
        </w:rPr>
        <w:t>Lz</w:t>
      </w:r>
      <w:proofErr w:type="spellEnd"/>
      <w:r w:rsidR="0009691D" w:rsidRPr="00704A89">
        <w:rPr>
          <w:sz w:val="24"/>
          <w:szCs w:val="24"/>
        </w:rPr>
        <w:t xml:space="preserve"> morphology from n≥4 per genotype on day 19 of pregnancy. Data are presented as means </w:t>
      </w:r>
      <w:r w:rsidR="0009691D" w:rsidRPr="00704A89">
        <w:rPr>
          <w:sz w:val="24"/>
          <w:szCs w:val="24"/>
        </w:rPr>
        <w:sym w:font="Symbol" w:char="F0B1"/>
      </w:r>
      <w:r w:rsidR="0009691D" w:rsidRPr="00704A89">
        <w:rPr>
          <w:sz w:val="24"/>
          <w:szCs w:val="24"/>
        </w:rPr>
        <w:t xml:space="preserve"> SEM.</w:t>
      </w:r>
    </w:p>
    <w:p w:rsidR="0009691D" w:rsidRPr="00704A89" w:rsidRDefault="0009691D" w:rsidP="000969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790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32"/>
        <w:gridCol w:w="1701"/>
        <w:gridCol w:w="1560"/>
        <w:gridCol w:w="1708"/>
      </w:tblGrid>
      <w:tr w:rsidR="0009691D" w:rsidRPr="00704A89" w:rsidTr="00FF2474">
        <w:trPr>
          <w:trHeight w:val="5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WT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FF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Het-P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6C0A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Hom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>-P</w:t>
            </w:r>
          </w:p>
        </w:tc>
      </w:tr>
      <w:tr w:rsidR="0009691D" w:rsidRPr="00704A89" w:rsidTr="00FF2474">
        <w:trPr>
          <w:trHeight w:val="600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Fetus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(mg)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1155±20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1152±25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994±22***†††</w:t>
            </w:r>
          </w:p>
        </w:tc>
      </w:tr>
      <w:tr w:rsidR="0009691D" w:rsidRPr="00704A89" w:rsidTr="00FF2474">
        <w:trPr>
          <w:trHeight w:val="600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Placenta (mg)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93±3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101±5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89±3†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Labyrinthine zone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3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47±2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46±4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36±2***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Junctional zone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3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33±5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34±9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30±2</w:t>
            </w:r>
          </w:p>
        </w:tc>
      </w:tr>
      <w:tr w:rsidR="0009691D" w:rsidRPr="00704A89" w:rsidTr="00FF2474">
        <w:trPr>
          <w:trHeight w:val="51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Maternal blood spaces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3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14±2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9±1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11±1†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Trophoblast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3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28±2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34±2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22±2†††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proofErr w:type="spellStart"/>
            <w:r w:rsidRPr="00704A89">
              <w:rPr>
                <w:sz w:val="24"/>
                <w:szCs w:val="24"/>
                <w:lang w:val="en-GB"/>
              </w:rPr>
              <w:t>Fetal</w:t>
            </w:r>
            <w:proofErr w:type="spellEnd"/>
            <w:r w:rsidRPr="00704A89">
              <w:rPr>
                <w:sz w:val="24"/>
                <w:szCs w:val="24"/>
                <w:lang w:val="en-GB"/>
              </w:rPr>
              <w:t xml:space="preserve"> capillaries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3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5±1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3±1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4±1*†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47" w:type="dxa"/>
              <w:bottom w:w="0" w:type="dxa"/>
              <w:right w:w="47" w:type="dxa"/>
            </w:tcMar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Barrier thickness (</w:t>
            </w:r>
            <w:r w:rsidRPr="00704A89">
              <w:rPr>
                <w:sz w:val="24"/>
                <w:szCs w:val="24"/>
                <w:lang w:val="en-GB"/>
              </w:rPr>
              <w:sym w:font="Symbol" w:char="F06D"/>
            </w:r>
            <w:r w:rsidRPr="00704A89">
              <w:rPr>
                <w:sz w:val="24"/>
                <w:szCs w:val="24"/>
                <w:lang w:val="en-GB"/>
              </w:rPr>
              <w:t xml:space="preserve">m)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3.5±0.1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3.7±0.1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3.9±0.1*</w:t>
            </w:r>
          </w:p>
        </w:tc>
      </w:tr>
      <w:tr w:rsidR="0009691D" w:rsidRPr="00704A89" w:rsidTr="00FF2474">
        <w:trPr>
          <w:trHeight w:val="493"/>
          <w:jc w:val="center"/>
        </w:trPr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47" w:type="dxa"/>
              <w:bottom w:w="0" w:type="dxa"/>
              <w:right w:w="47" w:type="dxa"/>
            </w:tcMar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Surface area (mm</w:t>
            </w:r>
            <w:r w:rsidRPr="00704A89">
              <w:rPr>
                <w:sz w:val="24"/>
                <w:szCs w:val="24"/>
                <w:vertAlign w:val="superscript"/>
                <w:lang w:val="en-GB"/>
              </w:rPr>
              <w:t>2</w:t>
            </w:r>
            <w:r w:rsidRPr="00704A89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15±1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9±1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9691D" w:rsidRPr="00704A89" w:rsidRDefault="0009691D" w:rsidP="00FF24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AU"/>
              </w:rPr>
            </w:pPr>
            <w:r w:rsidRPr="00704A89">
              <w:rPr>
                <w:sz w:val="24"/>
                <w:szCs w:val="24"/>
                <w:lang w:val="en-GB"/>
              </w:rPr>
              <w:t>10±1***</w:t>
            </w:r>
          </w:p>
        </w:tc>
      </w:tr>
    </w:tbl>
    <w:p w:rsidR="0009691D" w:rsidRPr="00704A89" w:rsidRDefault="0009691D" w:rsidP="000969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9691D" w:rsidRPr="00704A89" w:rsidRDefault="0009691D" w:rsidP="000969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35853" w:rsidRDefault="00B35853"/>
    <w:sectPr w:rsidR="00B35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jc1NjG3MDE1NjZW0lEKTi0uzszPAykwqgUAnhCbEiwAAAA="/>
  </w:docVars>
  <w:rsids>
    <w:rsidRoot w:val="0009691D"/>
    <w:rsid w:val="0009691D"/>
    <w:rsid w:val="00496130"/>
    <w:rsid w:val="00B35853"/>
    <w:rsid w:val="00D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9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9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2019-06-12T11:26:00Z</dcterms:created>
  <dcterms:modified xsi:type="dcterms:W3CDTF">2019-06-15T17:37:00Z</dcterms:modified>
</cp:coreProperties>
</file>