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EC" w:rsidRPr="00704A89" w:rsidRDefault="00F371B4" w:rsidP="005015EC">
      <w:pPr>
        <w:pStyle w:val="DOI"/>
        <w:tabs>
          <w:tab w:val="left" w:pos="8139"/>
        </w:tabs>
        <w:spacing w:before="0"/>
        <w:jc w:val="both"/>
        <w:rPr>
          <w:b/>
        </w:rPr>
      </w:pPr>
      <w:r w:rsidRPr="00E43449">
        <w:rPr>
          <w:b/>
          <w:lang w:val="en-AU"/>
        </w:rPr>
        <w:t>Figure 7-source data 2</w:t>
      </w:r>
      <w:bookmarkStart w:id="0" w:name="_GoBack"/>
      <w:bookmarkEnd w:id="0"/>
      <w:r w:rsidR="005015EC" w:rsidRPr="00704A89">
        <w:rPr>
          <w:b/>
          <w:bCs/>
        </w:rPr>
        <w:t xml:space="preserve">. Primer sequence for RT-qPCR, PCR screening and </w:t>
      </w:r>
      <w:r w:rsidR="005015EC" w:rsidRPr="00704A89">
        <w:rPr>
          <w:b/>
        </w:rPr>
        <w:t>CRISPR gRNAs target</w:t>
      </w:r>
    </w:p>
    <w:p w:rsidR="005015EC" w:rsidRPr="00704A89" w:rsidRDefault="005015EC" w:rsidP="005015EC">
      <w:pPr>
        <w:pStyle w:val="DOI"/>
        <w:tabs>
          <w:tab w:val="left" w:pos="8139"/>
        </w:tabs>
        <w:spacing w:before="0"/>
        <w:jc w:val="both"/>
        <w:rPr>
          <w:b/>
          <w:bCs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852"/>
        <w:gridCol w:w="1263"/>
        <w:gridCol w:w="4365"/>
      </w:tblGrid>
      <w:tr w:rsidR="005015EC" w:rsidRPr="00704A89" w:rsidTr="00FF2474">
        <w:trPr>
          <w:trHeight w:val="195"/>
        </w:trPr>
        <w:tc>
          <w:tcPr>
            <w:tcW w:w="9576" w:type="dxa"/>
            <w:gridSpan w:val="4"/>
            <w:shd w:val="clear" w:color="auto" w:fill="000000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bCs/>
                <w:sz w:val="24"/>
                <w:szCs w:val="24"/>
              </w:rPr>
              <w:t>RT-qPCR</w:t>
            </w:r>
            <w:r w:rsidRPr="00704A89">
              <w:rPr>
                <w:b/>
                <w:sz w:val="24"/>
                <w:szCs w:val="24"/>
              </w:rPr>
              <w:t xml:space="preserve"> primers</w:t>
            </w:r>
          </w:p>
        </w:tc>
      </w:tr>
      <w:tr w:rsidR="005015EC" w:rsidRPr="00704A89" w:rsidTr="00FF2474">
        <w:trPr>
          <w:trHeight w:val="195"/>
        </w:trPr>
        <w:tc>
          <w:tcPr>
            <w:tcW w:w="1083" w:type="dxa"/>
            <w:shd w:val="clear" w:color="auto" w:fill="FFFFFF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Gene</w:t>
            </w:r>
          </w:p>
        </w:tc>
        <w:tc>
          <w:tcPr>
            <w:tcW w:w="8493" w:type="dxa"/>
            <w:gridSpan w:val="3"/>
            <w:shd w:val="clear" w:color="auto" w:fill="FFFFFF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Sequence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Aldh1a3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ACTGGAGCTAGGAGGCAAGAAC 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GTAGACCTGCTCTTCCACGAAC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Sult1e1</w:t>
            </w:r>
            <w:r w:rsidRPr="00704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CTTCCAGGAGATGAAGAACAATCC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GGAAGTGGTTCTTCCAGTCTCC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Prl5a1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lang w:eastAsia="en-GB"/>
              </w:rPr>
              <w:t>ACACTTCATCCCGCTCTGTC</w:t>
            </w:r>
            <w:r w:rsidRPr="00704A89">
              <w:rPr>
                <w:sz w:val="24"/>
                <w:szCs w:val="24"/>
              </w:rPr>
              <w:t xml:space="preserve"> 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CAGAAGGTTTTTCCAGGCAGC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Mgst1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GGTGAAAAGTCCCAGAAGTGC 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GCCATCAACACCTCATTGTCC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Cdx2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lang w:eastAsia="en-GB"/>
              </w:rPr>
              <w:t>GCTCTTTGCCAGGACTGACT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  <w:lang w:eastAsia="en-GB"/>
              </w:rPr>
              <w:t>CAGCCACCTTGGCTCAAGTA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Pdlim3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TCATGCTGATGCACAGGACA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GCGGTACCAATGGGTTTGAA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Creb3l1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GTCCCCAGACACTTGGACTG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GAACAGTGGTTGCGTTGGTC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Cited2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ATCGGCTGTCCCTCTATGTG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CCATTTCCAGTCCTTCCGTCT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Selenbp1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GTGAGCAGTTTGCACACCAG 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GGCTTCTCCCATGTCCCTTT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Nov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AACAGGAATCGCCAGTGTGA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TTTCTTGGTGCGGAGACACT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B2m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rFonts w:eastAsia="TimesNewRomanPSMT"/>
                <w:sz w:val="24"/>
                <w:szCs w:val="24"/>
              </w:rPr>
              <w:t>TTCTGGTGCTTGTCTCACTGA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rFonts w:eastAsia="TimesNewRomanPSMT"/>
                <w:sz w:val="24"/>
                <w:szCs w:val="24"/>
              </w:rPr>
              <w:t>CAGTATGTTCGGCTTCCCATTC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proofErr w:type="spellStart"/>
            <w:r w:rsidRPr="00704A89">
              <w:rPr>
                <w:i/>
                <w:sz w:val="24"/>
                <w:szCs w:val="24"/>
              </w:rPr>
              <w:t>Gzmc</w:t>
            </w:r>
            <w:proofErr w:type="spellEnd"/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TGTGAGTCCCAGTTCCAAAGTT</w:t>
            </w:r>
          </w:p>
        </w:tc>
      </w:tr>
      <w:tr w:rsidR="005015EC" w:rsidRPr="00704A89" w:rsidTr="00FF2474">
        <w:trPr>
          <w:trHeight w:val="94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TGCTCTTTTACACACAAGCGG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proofErr w:type="spellStart"/>
            <w:r w:rsidRPr="00704A89">
              <w:rPr>
                <w:i/>
                <w:sz w:val="24"/>
                <w:szCs w:val="24"/>
              </w:rPr>
              <w:t>Gzmd</w:t>
            </w:r>
            <w:proofErr w:type="spellEnd"/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rFonts w:eastAsia="MS Mincho"/>
                <w:sz w:val="24"/>
                <w:szCs w:val="24"/>
                <w:lang w:eastAsia="ja-JP"/>
              </w:rPr>
              <w:t>TGTCTGTGGATATTAAGGGGAACA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TGTCATTGAGCTTTGGACAGAG</w:t>
            </w:r>
          </w:p>
        </w:tc>
      </w:tr>
      <w:tr w:rsidR="005015EC" w:rsidRPr="00704A89" w:rsidTr="00FF2474">
        <w:trPr>
          <w:trHeight w:val="257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proofErr w:type="spellStart"/>
            <w:r w:rsidRPr="00704A89">
              <w:rPr>
                <w:i/>
                <w:sz w:val="24"/>
                <w:szCs w:val="24"/>
              </w:rPr>
              <w:t>Gzme</w:t>
            </w:r>
            <w:proofErr w:type="spellEnd"/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TGTCTCCTTTGCTCTCCTTCAA</w:t>
            </w:r>
          </w:p>
        </w:tc>
      </w:tr>
      <w:tr w:rsidR="005015EC" w:rsidRPr="00704A89" w:rsidTr="00FF2474">
        <w:trPr>
          <w:trHeight w:val="256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ATCCACAGACTTAACAAACGCC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proofErr w:type="spellStart"/>
            <w:r w:rsidRPr="00704A89">
              <w:rPr>
                <w:i/>
                <w:sz w:val="24"/>
                <w:szCs w:val="24"/>
              </w:rPr>
              <w:t>Gzmf</w:t>
            </w:r>
            <w:proofErr w:type="spellEnd"/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ACATCCATCAATGCAACACAAAG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TTGTTACACACGAGGGGTCC</w:t>
            </w:r>
          </w:p>
        </w:tc>
      </w:tr>
      <w:tr w:rsidR="005015EC" w:rsidRPr="00704A89" w:rsidTr="00FF2474">
        <w:trPr>
          <w:trHeight w:val="257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proofErr w:type="spellStart"/>
            <w:r w:rsidRPr="00704A89">
              <w:rPr>
                <w:i/>
                <w:sz w:val="24"/>
                <w:szCs w:val="24"/>
              </w:rPr>
              <w:t>Gzmg</w:t>
            </w:r>
            <w:proofErr w:type="spellEnd"/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TTTTAATAGAAAGCATGGCACCA</w:t>
            </w:r>
          </w:p>
        </w:tc>
      </w:tr>
      <w:tr w:rsidR="005015EC" w:rsidRPr="00704A89" w:rsidTr="00FF2474">
        <w:trPr>
          <w:trHeight w:val="256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GGCCTCACAGCTTTAGTTCTC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Mpzl1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shd w:val="clear" w:color="auto" w:fill="FFFFFF"/>
              </w:rPr>
              <w:t>GGCTCCACGTGGTGGAAATA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  <w:shd w:val="clear" w:color="auto" w:fill="FFFFFF"/>
              </w:rPr>
              <w:t>TGACTGGGCCCCGGTATAAT</w:t>
            </w:r>
          </w:p>
        </w:tc>
      </w:tr>
      <w:tr w:rsidR="005015EC" w:rsidRPr="00704A89" w:rsidTr="00FF2474">
        <w:trPr>
          <w:trHeight w:val="257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Mpzl2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shd w:val="clear" w:color="auto" w:fill="FFFFFF"/>
              </w:rPr>
              <w:t>TCTCCGTGGGTAAACTGTGC</w:t>
            </w:r>
          </w:p>
        </w:tc>
      </w:tr>
      <w:tr w:rsidR="005015EC" w:rsidRPr="00704A89" w:rsidTr="00FF2474">
        <w:trPr>
          <w:trHeight w:val="256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  <w:shd w:val="clear" w:color="auto" w:fill="FFFFFF"/>
              </w:rPr>
              <w:t>TAGGACAAAGGGCTGTGAGC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  <w:shd w:val="clear" w:color="auto" w:fill="FFFFFF"/>
              </w:rPr>
              <w:t>Tmsb10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shd w:val="clear" w:color="auto" w:fill="FFFFFF"/>
              </w:rPr>
              <w:t>CGGAAGGCGCGGGAT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  <w:shd w:val="clear" w:color="auto" w:fill="FFFFFF"/>
              </w:rPr>
              <w:t xml:space="preserve"> TCAATGGTCTCTTTGGTCGGC</w:t>
            </w:r>
          </w:p>
        </w:tc>
      </w:tr>
      <w:tr w:rsidR="005015EC" w:rsidRPr="00704A89" w:rsidTr="00FF2474">
        <w:trPr>
          <w:trHeight w:val="257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  <w:shd w:val="clear" w:color="auto" w:fill="FFFFFF"/>
              </w:rPr>
              <w:t>Aqp5</w:t>
            </w: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shd w:val="clear" w:color="auto" w:fill="FFFFFF"/>
              </w:rPr>
              <w:t>ATCCATTGGCTTGTCGGTCA</w:t>
            </w:r>
          </w:p>
        </w:tc>
      </w:tr>
      <w:tr w:rsidR="005015EC" w:rsidRPr="00704A89" w:rsidTr="00FF2474">
        <w:trPr>
          <w:trHeight w:val="256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3" w:type="dxa"/>
            <w:gridSpan w:val="3"/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  <w:shd w:val="clear" w:color="auto" w:fill="FFFFFF"/>
              </w:rPr>
              <w:t xml:space="preserve"> GTCCTACCCAGAAGACCCAGT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704A89">
              <w:rPr>
                <w:i/>
                <w:sz w:val="24"/>
                <w:szCs w:val="24"/>
                <w:shd w:val="clear" w:color="auto" w:fill="FFFFFF"/>
              </w:rPr>
              <w:lastRenderedPageBreak/>
              <w:t>Gapdh</w:t>
            </w:r>
            <w:proofErr w:type="spellEnd"/>
          </w:p>
        </w:tc>
        <w:tc>
          <w:tcPr>
            <w:tcW w:w="84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</w:t>
            </w:r>
            <w:r w:rsidRPr="00704A89">
              <w:rPr>
                <w:sz w:val="24"/>
                <w:szCs w:val="24"/>
                <w:lang w:eastAsia="en-GB"/>
              </w:rPr>
              <w:t>GGGAAATGAGAGAGGCCCAG</w:t>
            </w:r>
          </w:p>
        </w:tc>
      </w:tr>
      <w:tr w:rsidR="005015EC" w:rsidRPr="00704A89" w:rsidTr="00FF2474">
        <w:trPr>
          <w:trHeight w:val="263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GAACAGGGAGGAGCAGAGAG</w:t>
            </w:r>
          </w:p>
        </w:tc>
      </w:tr>
      <w:tr w:rsidR="005015EC" w:rsidRPr="00704A89" w:rsidTr="00FF2474">
        <w:trPr>
          <w:trHeight w:val="157"/>
        </w:trPr>
        <w:tc>
          <w:tcPr>
            <w:tcW w:w="1083" w:type="dxa"/>
            <w:vMerge w:val="restart"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704A89">
              <w:rPr>
                <w:i/>
                <w:sz w:val="24"/>
                <w:szCs w:val="24"/>
                <w:shd w:val="clear" w:color="auto" w:fill="FFFFFF"/>
              </w:rPr>
              <w:t>Sdha</w:t>
            </w:r>
            <w:proofErr w:type="spellEnd"/>
          </w:p>
        </w:tc>
        <w:tc>
          <w:tcPr>
            <w:tcW w:w="8493" w:type="dxa"/>
            <w:gridSpan w:val="3"/>
            <w:shd w:val="clear" w:color="auto" w:fill="FFFFFF"/>
          </w:tcPr>
          <w:p w:rsidR="005015EC" w:rsidRPr="00704A89" w:rsidRDefault="005015EC" w:rsidP="00FF2474">
            <w:pPr>
              <w:pStyle w:val="DOI"/>
              <w:spacing w:before="0"/>
              <w:rPr>
                <w:b/>
              </w:rPr>
            </w:pPr>
            <w:r w:rsidRPr="00704A89">
              <w:rPr>
                <w:b/>
              </w:rPr>
              <w:t>F -</w:t>
            </w:r>
            <w:r w:rsidRPr="00704A89">
              <w:t xml:space="preserve"> TGGTGAGAACAAGAAGGCATCA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3" w:type="dxa"/>
            <w:gridSpan w:val="3"/>
            <w:shd w:val="clear" w:color="auto" w:fill="FFFFFF"/>
          </w:tcPr>
          <w:p w:rsidR="005015EC" w:rsidRPr="00704A89" w:rsidRDefault="005015EC" w:rsidP="00FF2474">
            <w:pPr>
              <w:pStyle w:val="DOI"/>
              <w:spacing w:before="0"/>
              <w:rPr>
                <w:b/>
              </w:rPr>
            </w:pPr>
            <w:r w:rsidRPr="00704A89">
              <w:rPr>
                <w:b/>
              </w:rPr>
              <w:t xml:space="preserve">R - </w:t>
            </w:r>
            <w:r w:rsidRPr="00704A89">
              <w:t>CGCCTACAACCACAGCATCA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 w:val="restart"/>
            <w:shd w:val="clear" w:color="auto" w:fill="auto"/>
            <w:vAlign w:val="center"/>
          </w:tcPr>
          <w:p w:rsidR="005015EC" w:rsidRPr="00704A89" w:rsidRDefault="005015EC" w:rsidP="00FF2474">
            <w:pPr>
              <w:rPr>
                <w:i/>
                <w:sz w:val="24"/>
                <w:szCs w:val="24"/>
                <w:highlight w:val="yellow"/>
              </w:rPr>
            </w:pPr>
            <w:r w:rsidRPr="00704A89">
              <w:rPr>
                <w:i/>
                <w:sz w:val="24"/>
                <w:szCs w:val="24"/>
              </w:rPr>
              <w:t xml:space="preserve">Pik3ca </w:t>
            </w:r>
            <w:r w:rsidRPr="00704A89">
              <w:rPr>
                <w:sz w:val="24"/>
                <w:szCs w:val="24"/>
              </w:rPr>
              <w:t>ex17-18</w:t>
            </w: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GCTGCAGTTCAACAGCCACA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rPr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GCAGGACCGAGTGAACAGGT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 w:val="restart"/>
            <w:shd w:val="clear" w:color="auto" w:fill="auto"/>
            <w:vAlign w:val="center"/>
          </w:tcPr>
          <w:p w:rsidR="005015EC" w:rsidRPr="00704A89" w:rsidRDefault="005015EC" w:rsidP="00FF2474">
            <w:pPr>
              <w:rPr>
                <w:rFonts w:eastAsia="Gulim"/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 xml:space="preserve">Pik3ca </w:t>
            </w:r>
            <w:r w:rsidRPr="00704A89">
              <w:rPr>
                <w:sz w:val="24"/>
                <w:szCs w:val="24"/>
              </w:rPr>
              <w:t>ex19-20</w:t>
            </w: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AGGGAGCACAAGAGTACACCA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rFonts w:eastAsia="Gulim"/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 xml:space="preserve">R - </w:t>
            </w:r>
            <w:r w:rsidRPr="00704A89">
              <w:rPr>
                <w:sz w:val="24"/>
                <w:szCs w:val="24"/>
              </w:rPr>
              <w:t>GGCATGCTGCCGAATTGCTA</w:t>
            </w:r>
          </w:p>
        </w:tc>
      </w:tr>
      <w:tr w:rsidR="005015EC" w:rsidRPr="00704A89" w:rsidTr="00FF2474">
        <w:trPr>
          <w:trHeight w:val="156"/>
        </w:trPr>
        <w:tc>
          <w:tcPr>
            <w:tcW w:w="5199" w:type="dxa"/>
            <w:gridSpan w:val="3"/>
            <w:shd w:val="clear" w:color="auto" w:fill="000000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PCR screening primers</w:t>
            </w:r>
          </w:p>
        </w:tc>
        <w:tc>
          <w:tcPr>
            <w:tcW w:w="4377" w:type="dxa"/>
            <w:shd w:val="clear" w:color="auto" w:fill="000000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 w:val="restart"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rFonts w:eastAsia="Gulim"/>
                <w:i/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Pik3ca</w:t>
            </w: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F -</w:t>
            </w:r>
            <w:r w:rsidRPr="00704A89">
              <w:rPr>
                <w:sz w:val="24"/>
                <w:szCs w:val="24"/>
              </w:rPr>
              <w:t xml:space="preserve"> ATCCCATGGAGAAAGAGACCAT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rFonts w:eastAsia="Gulim"/>
                <w:i/>
                <w:sz w:val="24"/>
                <w:szCs w:val="24"/>
              </w:rPr>
            </w:pPr>
          </w:p>
        </w:tc>
        <w:tc>
          <w:tcPr>
            <w:tcW w:w="8493" w:type="dxa"/>
            <w:gridSpan w:val="3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R -</w:t>
            </w:r>
            <w:r w:rsidRPr="00704A89">
              <w:rPr>
                <w:sz w:val="24"/>
                <w:szCs w:val="24"/>
              </w:rPr>
              <w:t xml:space="preserve"> GGTTACTTCTTTTGTAGGTTGCAC</w:t>
            </w:r>
          </w:p>
        </w:tc>
      </w:tr>
      <w:tr w:rsidR="005015EC" w:rsidRPr="00704A89" w:rsidTr="00FF2474">
        <w:trPr>
          <w:trHeight w:val="156"/>
        </w:trPr>
        <w:tc>
          <w:tcPr>
            <w:tcW w:w="3936" w:type="dxa"/>
            <w:gridSpan w:val="2"/>
            <w:shd w:val="clear" w:color="auto" w:fill="000000"/>
            <w:vAlign w:val="center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  <w:r w:rsidRPr="00704A89">
              <w:rPr>
                <w:b/>
                <w:sz w:val="24"/>
                <w:szCs w:val="24"/>
              </w:rPr>
              <w:t>CRISPR gRNAs target sequences</w:t>
            </w:r>
          </w:p>
        </w:tc>
        <w:tc>
          <w:tcPr>
            <w:tcW w:w="5640" w:type="dxa"/>
            <w:gridSpan w:val="2"/>
            <w:shd w:val="clear" w:color="auto" w:fill="000000"/>
          </w:tcPr>
          <w:p w:rsidR="005015EC" w:rsidRPr="00704A89" w:rsidRDefault="005015EC" w:rsidP="00FF2474">
            <w:pPr>
              <w:rPr>
                <w:b/>
                <w:sz w:val="24"/>
                <w:szCs w:val="24"/>
              </w:rPr>
            </w:pP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 w:val="restart"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rFonts w:eastAsia="Gulim"/>
                <w:i/>
                <w:sz w:val="24"/>
                <w:szCs w:val="24"/>
              </w:rPr>
            </w:pPr>
            <w:r w:rsidRPr="00704A89">
              <w:rPr>
                <w:i/>
                <w:sz w:val="24"/>
                <w:szCs w:val="24"/>
              </w:rPr>
              <w:t>Pik3ca</w:t>
            </w:r>
            <w:r w:rsidRPr="00704A89">
              <w:rPr>
                <w:sz w:val="24"/>
                <w:szCs w:val="24"/>
              </w:rPr>
              <w:t xml:space="preserve"> (exon 18-19)</w:t>
            </w:r>
          </w:p>
        </w:tc>
        <w:tc>
          <w:tcPr>
            <w:tcW w:w="2853" w:type="dxa"/>
            <w:vAlign w:val="center"/>
          </w:tcPr>
          <w:p w:rsidR="005015EC" w:rsidRPr="00704A89" w:rsidRDefault="005015EC" w:rsidP="00FF2474">
            <w:pPr>
              <w:jc w:val="center"/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Upstream exon 18</w:t>
            </w:r>
          </w:p>
        </w:tc>
        <w:tc>
          <w:tcPr>
            <w:tcW w:w="5640" w:type="dxa"/>
            <w:gridSpan w:val="2"/>
            <w:vAlign w:val="center"/>
          </w:tcPr>
          <w:p w:rsidR="005015EC" w:rsidRPr="00704A89" w:rsidRDefault="005015EC" w:rsidP="00FF2474">
            <w:pPr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CACCGCGGAGTGGCTGCGGCCAAAC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5015EC" w:rsidRPr="00704A89" w:rsidRDefault="005015EC" w:rsidP="00FF2474">
            <w:pPr>
              <w:jc w:val="center"/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Upstream exon 18</w:t>
            </w:r>
          </w:p>
        </w:tc>
        <w:tc>
          <w:tcPr>
            <w:tcW w:w="5640" w:type="dxa"/>
            <w:gridSpan w:val="2"/>
            <w:vAlign w:val="center"/>
          </w:tcPr>
          <w:p w:rsidR="005015EC" w:rsidRPr="00704A89" w:rsidRDefault="005015EC" w:rsidP="00FF2474">
            <w:pPr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CACCGTCAGCCGTATTTCCCCAGTT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5015EC" w:rsidRPr="00704A89" w:rsidRDefault="005015EC" w:rsidP="00FF2474">
            <w:pPr>
              <w:jc w:val="center"/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Downstream exon 19</w:t>
            </w:r>
          </w:p>
        </w:tc>
        <w:tc>
          <w:tcPr>
            <w:tcW w:w="5640" w:type="dxa"/>
            <w:gridSpan w:val="2"/>
            <w:vAlign w:val="center"/>
          </w:tcPr>
          <w:p w:rsidR="005015EC" w:rsidRPr="00704A89" w:rsidRDefault="005015EC" w:rsidP="00FF2474">
            <w:pPr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CACCGTCTCTTCTGTCCGATGTCG</w:t>
            </w:r>
          </w:p>
        </w:tc>
      </w:tr>
      <w:tr w:rsidR="005015EC" w:rsidRPr="00704A89" w:rsidTr="00FF2474">
        <w:trPr>
          <w:trHeight w:val="156"/>
        </w:trPr>
        <w:tc>
          <w:tcPr>
            <w:tcW w:w="1083" w:type="dxa"/>
            <w:vMerge/>
            <w:shd w:val="clear" w:color="auto" w:fill="auto"/>
            <w:vAlign w:val="center"/>
          </w:tcPr>
          <w:p w:rsidR="005015EC" w:rsidRPr="00704A89" w:rsidRDefault="005015EC" w:rsidP="00FF247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5015EC" w:rsidRPr="00704A89" w:rsidRDefault="005015EC" w:rsidP="00FF2474">
            <w:pPr>
              <w:jc w:val="center"/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Downstream exon 19</w:t>
            </w:r>
          </w:p>
        </w:tc>
        <w:tc>
          <w:tcPr>
            <w:tcW w:w="5640" w:type="dxa"/>
            <w:gridSpan w:val="2"/>
            <w:vAlign w:val="center"/>
          </w:tcPr>
          <w:p w:rsidR="005015EC" w:rsidRPr="00704A89" w:rsidRDefault="005015EC" w:rsidP="00FF2474">
            <w:pPr>
              <w:rPr>
                <w:sz w:val="24"/>
                <w:szCs w:val="24"/>
              </w:rPr>
            </w:pPr>
            <w:r w:rsidRPr="00704A89">
              <w:rPr>
                <w:sz w:val="24"/>
                <w:szCs w:val="24"/>
              </w:rPr>
              <w:t>CACCGTGGTCACGCACACACGGTCT</w:t>
            </w:r>
          </w:p>
        </w:tc>
      </w:tr>
    </w:tbl>
    <w:p w:rsidR="005015EC" w:rsidRPr="00704A89" w:rsidRDefault="005015EC" w:rsidP="005015EC">
      <w:pPr>
        <w:pStyle w:val="DOI"/>
        <w:tabs>
          <w:tab w:val="left" w:pos="8139"/>
        </w:tabs>
        <w:spacing w:before="0"/>
        <w:jc w:val="both"/>
        <w:rPr>
          <w:b/>
          <w:bCs/>
        </w:rPr>
      </w:pPr>
    </w:p>
    <w:p w:rsidR="00B35853" w:rsidRDefault="00B35853"/>
    <w:sectPr w:rsidR="00B35853" w:rsidSect="00413F10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432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68" w:rsidRDefault="006A2A68">
      <w:r>
        <w:separator/>
      </w:r>
    </w:p>
  </w:endnote>
  <w:endnote w:type="continuationSeparator" w:id="0">
    <w:p w:rsidR="006A2A68" w:rsidRDefault="006A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21" w:rsidRDefault="005015E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F371B4" w:rsidRPr="00F371B4">
      <w:rPr>
        <w:noProof/>
        <w:lang w:val="es-ES"/>
      </w:rPr>
      <w:t>2</w:t>
    </w:r>
    <w:r>
      <w:fldChar w:fldCharType="end"/>
    </w:r>
  </w:p>
  <w:p w:rsidR="005E6821" w:rsidRDefault="006A2A6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21" w:rsidRDefault="005015E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F371B4" w:rsidRPr="00F371B4">
      <w:rPr>
        <w:noProof/>
        <w:lang w:val="es-ES"/>
      </w:rPr>
      <w:t>1</w:t>
    </w:r>
    <w:r>
      <w:fldChar w:fldCharType="end"/>
    </w:r>
  </w:p>
  <w:p w:rsidR="005E6821" w:rsidRDefault="006A2A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68" w:rsidRDefault="006A2A68">
      <w:r>
        <w:separator/>
      </w:r>
    </w:p>
  </w:footnote>
  <w:footnote w:type="continuationSeparator" w:id="0">
    <w:p w:rsidR="006A2A68" w:rsidRDefault="006A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21" w:rsidRDefault="005015EC" w:rsidP="004A10BE">
    <w:pPr>
      <w:pStyle w:val="Encabezado"/>
    </w:pPr>
    <w:r>
      <w:tab/>
    </w:r>
  </w:p>
  <w:p w:rsidR="005E6821" w:rsidRDefault="006A2A68" w:rsidP="004A10BE">
    <w:pPr>
      <w:pStyle w:val="Encabezado"/>
    </w:pPr>
  </w:p>
  <w:p w:rsidR="005E6821" w:rsidRDefault="005015EC" w:rsidP="004A10BE">
    <w:pPr>
      <w:pStyle w:val="Encabezado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Nje1MDI2NDc1MTVR0lEKTi0uzszPAykwqgUAH025CiwAAAA="/>
  </w:docVars>
  <w:rsids>
    <w:rsidRoot w:val="005015EC"/>
    <w:rsid w:val="00212A5E"/>
    <w:rsid w:val="005015EC"/>
    <w:rsid w:val="006A2A68"/>
    <w:rsid w:val="006B4AE2"/>
    <w:rsid w:val="00B35853"/>
    <w:rsid w:val="00F3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5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015EC"/>
    <w:pPr>
      <w:tabs>
        <w:tab w:val="center" w:pos="4320"/>
        <w:tab w:val="right" w:pos="8640"/>
      </w:tabs>
    </w:pPr>
    <w:rPr>
      <w:rFonts w:eastAsia="Times New Roman"/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015E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Encabezado">
    <w:name w:val="header"/>
    <w:basedOn w:val="Normal"/>
    <w:link w:val="EncabezadoCar"/>
    <w:rsid w:val="005015EC"/>
    <w:pPr>
      <w:tabs>
        <w:tab w:val="center" w:pos="4320"/>
        <w:tab w:val="right" w:pos="8640"/>
      </w:tabs>
    </w:pPr>
    <w:rPr>
      <w:rFonts w:eastAsia="Times New Roman"/>
      <w:lang w:val="x-none" w:eastAsia="x-none"/>
    </w:rPr>
  </w:style>
  <w:style w:type="character" w:customStyle="1" w:styleId="EncabezadoCar">
    <w:name w:val="Encabezado Car"/>
    <w:basedOn w:val="Fuentedeprrafopredeter"/>
    <w:link w:val="Encabezado"/>
    <w:rsid w:val="005015E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OI">
    <w:name w:val="DOI"/>
    <w:basedOn w:val="Normal"/>
    <w:qFormat/>
    <w:rsid w:val="005015EC"/>
    <w:pPr>
      <w:spacing w:before="360"/>
    </w:pPr>
    <w:rPr>
      <w:rFonts w:eastAsia="Times New Roman"/>
      <w:sz w:val="24"/>
      <w:szCs w:val="24"/>
    </w:rPr>
  </w:style>
  <w:style w:type="character" w:styleId="Nmerodelnea">
    <w:name w:val="line number"/>
    <w:basedOn w:val="Fuentedeprrafopredeter"/>
    <w:uiPriority w:val="99"/>
    <w:semiHidden/>
    <w:unhideWhenUsed/>
    <w:rsid w:val="00501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5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5015EC"/>
    <w:pPr>
      <w:tabs>
        <w:tab w:val="center" w:pos="4320"/>
        <w:tab w:val="right" w:pos="8640"/>
      </w:tabs>
    </w:pPr>
    <w:rPr>
      <w:rFonts w:eastAsia="Times New Roman"/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015E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Encabezado">
    <w:name w:val="header"/>
    <w:basedOn w:val="Normal"/>
    <w:link w:val="EncabezadoCar"/>
    <w:rsid w:val="005015EC"/>
    <w:pPr>
      <w:tabs>
        <w:tab w:val="center" w:pos="4320"/>
        <w:tab w:val="right" w:pos="8640"/>
      </w:tabs>
    </w:pPr>
    <w:rPr>
      <w:rFonts w:eastAsia="Times New Roman"/>
      <w:lang w:val="x-none" w:eastAsia="x-none"/>
    </w:rPr>
  </w:style>
  <w:style w:type="character" w:customStyle="1" w:styleId="EncabezadoCar">
    <w:name w:val="Encabezado Car"/>
    <w:basedOn w:val="Fuentedeprrafopredeter"/>
    <w:link w:val="Encabezado"/>
    <w:rsid w:val="005015E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OI">
    <w:name w:val="DOI"/>
    <w:basedOn w:val="Normal"/>
    <w:qFormat/>
    <w:rsid w:val="005015EC"/>
    <w:pPr>
      <w:spacing w:before="360"/>
    </w:pPr>
    <w:rPr>
      <w:rFonts w:eastAsia="Times New Roman"/>
      <w:sz w:val="24"/>
      <w:szCs w:val="24"/>
    </w:rPr>
  </w:style>
  <w:style w:type="character" w:styleId="Nmerodelnea">
    <w:name w:val="line number"/>
    <w:basedOn w:val="Fuentedeprrafopredeter"/>
    <w:uiPriority w:val="99"/>
    <w:semiHidden/>
    <w:unhideWhenUsed/>
    <w:rsid w:val="00501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2019-06-12T11:27:00Z</dcterms:created>
  <dcterms:modified xsi:type="dcterms:W3CDTF">2019-06-15T17:38:00Z</dcterms:modified>
</cp:coreProperties>
</file>