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B2" w:rsidRPr="004E32CC" w:rsidRDefault="008E1D54" w:rsidP="00084EB2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Table </w:t>
      </w:r>
      <w:r w:rsidR="005E1B53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S</w:t>
      </w:r>
      <w:r w:rsidR="00084EB2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1</w:t>
      </w:r>
      <w:r w:rsidR="004E32CC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.</w:t>
      </w:r>
      <w:r w:rsidR="004E32CC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 xml:space="preserve"> </w:t>
      </w:r>
      <w:r w:rsidR="00084EB2" w:rsidRPr="00B403D1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 xml:space="preserve">Summary </w:t>
      </w:r>
      <w:r w:rsidR="00084EB2" w:rsidRPr="00B403D1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of </w:t>
      </w:r>
      <w:r w:rsidR="004E32CC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 xml:space="preserve">the </w:t>
      </w:r>
      <w:r w:rsidR="00084EB2" w:rsidRPr="00B403D1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electrophysiological </w:t>
      </w:r>
      <w:r w:rsidR="0087042A" w:rsidRPr="00B403D1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changes</w:t>
      </w:r>
      <w:r w:rsidR="00084EB2" w:rsidRPr="00B403D1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 </w:t>
      </w:r>
      <w:r w:rsidR="004E32CC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in gain- and loss-of-function TRPC3 mutants</w:t>
      </w:r>
    </w:p>
    <w:p w:rsidR="00084EB2" w:rsidRPr="00EB4A47" w:rsidRDefault="00084EB2" w:rsidP="00EB4A47">
      <w:pPr>
        <w:ind w:firstLineChars="1800" w:firstLine="3614"/>
        <w:rPr>
          <w:rFonts w:ascii="Arial" w:hAnsi="Arial" w:cs="Arial"/>
          <w:b/>
          <w:sz w:val="24"/>
        </w:rPr>
      </w:pPr>
      <w:r w:rsidRPr="00EB4A47">
        <w:rPr>
          <w:rFonts w:ascii="Arial" w:hAnsi="Arial" w:cs="Arial"/>
          <w:b/>
          <w:sz w:val="20"/>
        </w:rPr>
        <w:t>Z-</w:t>
      </w:r>
      <w:r w:rsidR="0087042A" w:rsidRPr="00EB4A47">
        <w:rPr>
          <w:rFonts w:ascii="Arial" w:hAnsi="Arial" w:cs="Arial" w:hint="eastAsia"/>
          <w:b/>
          <w:sz w:val="20"/>
        </w:rPr>
        <w:t xml:space="preserve"> </w:t>
      </w:r>
      <w:r w:rsidR="00EB4A47" w:rsidRPr="00EB4A47">
        <w:rPr>
          <w:rFonts w:ascii="Arial" w:hAnsi="Arial" w:cs="Arial" w:hint="eastAsia"/>
          <w:b/>
          <w:sz w:val="20"/>
        </w:rPr>
        <w:t>PCs</w:t>
      </w:r>
    </w:p>
    <w:tbl>
      <w:tblPr>
        <w:tblW w:w="7528" w:type="dxa"/>
        <w:tblInd w:w="93" w:type="dxa"/>
        <w:tblLook w:val="04A0" w:firstRow="1" w:lastRow="0" w:firstColumn="1" w:lastColumn="0" w:noHBand="0" w:noVBand="1"/>
      </w:tblPr>
      <w:tblGrid>
        <w:gridCol w:w="1700"/>
        <w:gridCol w:w="445"/>
        <w:gridCol w:w="445"/>
        <w:gridCol w:w="528"/>
        <w:gridCol w:w="766"/>
        <w:gridCol w:w="445"/>
        <w:gridCol w:w="445"/>
        <w:gridCol w:w="528"/>
        <w:gridCol w:w="445"/>
        <w:gridCol w:w="445"/>
        <w:gridCol w:w="528"/>
        <w:gridCol w:w="919"/>
      </w:tblGrid>
      <w:tr w:rsidR="00084EB2" w:rsidRPr="0020669E" w:rsidTr="00EB4A47">
        <w:trPr>
          <w:trHeight w:val="259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Mouse line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In vitro</w:t>
            </w:r>
          </w:p>
        </w:tc>
        <w:tc>
          <w:tcPr>
            <w:tcW w:w="36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In vivo</w:t>
            </w:r>
          </w:p>
        </w:tc>
      </w:tr>
      <w:tr w:rsidR="00EB4A47" w:rsidRPr="0020669E" w:rsidTr="00EB4A47">
        <w:trPr>
          <w:trHeight w:val="259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Cell-attach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Cur-</w:t>
            </w:r>
            <w:proofErr w:type="spellStart"/>
            <w:r w:rsidRPr="0020669E"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inj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5F0A4D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imple spike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5F0A4D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  <w:t>C</w:t>
            </w:r>
            <w:r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omplex spike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:rsidR="00EB4A47" w:rsidRPr="0020669E" w:rsidRDefault="000D53C6" w:rsidP="000D53C6">
            <w:pPr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CF-p</w:t>
            </w:r>
            <w:r w:rsidR="00EB4A47"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ause</w:t>
            </w:r>
          </w:p>
        </w:tc>
      </w:tr>
      <w:tr w:rsidR="00EB4A47" w:rsidRPr="0020669E" w:rsidTr="00EB4A47">
        <w:trPr>
          <w:trHeight w:val="259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Gain-of-function 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0E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TRPC3</w:t>
            </w:r>
            <w:r w:rsidRPr="00FD3F1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Mwk</w:t>
            </w:r>
          </w:p>
        </w:tc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Loss-of-function</w:t>
            </w:r>
          </w:p>
        </w:tc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AFFCA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L7-TRPC3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KO</w:t>
            </w:r>
          </w:p>
        </w:tc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Loss-of-function</w:t>
            </w:r>
          </w:p>
        </w:tc>
        <w:tc>
          <w:tcPr>
            <w:tcW w:w="2184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F0F6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L7-TRPC3</w:t>
            </w:r>
            <w:r w:rsidRPr="00FD3F1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KO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-EAAT4</w:t>
            </w:r>
            <w:r w:rsidRPr="00FD3F1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e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GFP</w:t>
            </w:r>
          </w:p>
        </w:tc>
        <w:tc>
          <w:tcPr>
            <w:tcW w:w="21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loss-of-function</w:t>
            </w:r>
          </w:p>
        </w:tc>
        <w:tc>
          <w:tcPr>
            <w:tcW w:w="218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</w:tr>
      <w:tr w:rsidR="00084EB2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84EB2" w:rsidRPr="0020669E" w:rsidRDefault="00084EB2" w:rsidP="006D0A9A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L7-TRPC3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cKO</w:t>
            </w:r>
          </w:p>
        </w:tc>
        <w:tc>
          <w:tcPr>
            <w:tcW w:w="21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EB2" w:rsidRPr="0020669E" w:rsidRDefault="00084EB2" w:rsidP="006D0A9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</w:tr>
    </w:tbl>
    <w:p w:rsidR="00084EB2" w:rsidRDefault="00084EB2" w:rsidP="00EB4A47">
      <w:pPr>
        <w:widowControl/>
        <w:jc w:val="center"/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084EB2" w:rsidRPr="00EB4A47" w:rsidRDefault="00084EB2" w:rsidP="00EB4A47">
      <w:pPr>
        <w:tabs>
          <w:tab w:val="right" w:pos="8306"/>
        </w:tabs>
        <w:ind w:firstLineChars="1800" w:firstLine="3614"/>
        <w:jc w:val="left"/>
        <w:rPr>
          <w:rFonts w:ascii="Arial" w:hAnsi="Arial" w:cs="Arial"/>
          <w:b/>
          <w:sz w:val="20"/>
        </w:rPr>
      </w:pPr>
      <w:r w:rsidRPr="00EB4A47">
        <w:rPr>
          <w:rFonts w:ascii="Arial" w:hAnsi="Arial" w:cs="Arial"/>
          <w:b/>
          <w:sz w:val="20"/>
        </w:rPr>
        <w:t>Z</w:t>
      </w:r>
      <w:r w:rsidRPr="00EB4A47">
        <w:rPr>
          <w:rFonts w:ascii="Arial" w:hAnsi="Arial" w:cs="Arial" w:hint="eastAsia"/>
          <w:b/>
          <w:sz w:val="20"/>
        </w:rPr>
        <w:t>+</w:t>
      </w:r>
      <w:r w:rsidR="0087042A" w:rsidRPr="00EB4A47">
        <w:rPr>
          <w:rFonts w:ascii="Arial" w:hAnsi="Arial" w:cs="Arial" w:hint="eastAsia"/>
          <w:b/>
          <w:sz w:val="20"/>
        </w:rPr>
        <w:t xml:space="preserve"> </w:t>
      </w:r>
      <w:r w:rsidR="00EB4A47" w:rsidRPr="00EB4A47">
        <w:rPr>
          <w:rFonts w:ascii="Arial" w:hAnsi="Arial" w:cs="Arial" w:hint="eastAsia"/>
          <w:b/>
          <w:sz w:val="20"/>
        </w:rPr>
        <w:t>PCs</w:t>
      </w:r>
    </w:p>
    <w:tbl>
      <w:tblPr>
        <w:tblpPr w:leftFromText="180" w:rightFromText="180" w:vertAnchor="text" w:tblpY="1"/>
        <w:tblOverlap w:val="never"/>
        <w:tblW w:w="7528" w:type="dxa"/>
        <w:tblLook w:val="04A0" w:firstRow="1" w:lastRow="0" w:firstColumn="1" w:lastColumn="0" w:noHBand="0" w:noVBand="1"/>
      </w:tblPr>
      <w:tblGrid>
        <w:gridCol w:w="1700"/>
        <w:gridCol w:w="412"/>
        <w:gridCol w:w="439"/>
        <w:gridCol w:w="528"/>
        <w:gridCol w:w="766"/>
        <w:gridCol w:w="412"/>
        <w:gridCol w:w="445"/>
        <w:gridCol w:w="528"/>
        <w:gridCol w:w="445"/>
        <w:gridCol w:w="445"/>
        <w:gridCol w:w="528"/>
        <w:gridCol w:w="919"/>
      </w:tblGrid>
      <w:tr w:rsidR="00084EB2" w:rsidRPr="0020669E" w:rsidTr="00EB4A47">
        <w:trPr>
          <w:trHeight w:val="259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4EB2" w:rsidRPr="0020669E" w:rsidRDefault="00084EB2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Mouse line</w:t>
            </w: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84EB2" w:rsidRPr="0020669E" w:rsidRDefault="00084EB2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In vitro</w:t>
            </w:r>
          </w:p>
        </w:tc>
        <w:tc>
          <w:tcPr>
            <w:tcW w:w="36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84EB2" w:rsidRPr="0020669E" w:rsidRDefault="00084EB2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In vivo</w:t>
            </w:r>
          </w:p>
        </w:tc>
      </w:tr>
      <w:tr w:rsidR="00EB4A47" w:rsidRPr="0020669E" w:rsidTr="00EB4A47">
        <w:trPr>
          <w:trHeight w:val="259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Cell-attach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Cur-</w:t>
            </w:r>
            <w:proofErr w:type="spellStart"/>
            <w:r w:rsidRPr="0020669E"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inj</w:t>
            </w:r>
            <w:proofErr w:type="spellEnd"/>
          </w:p>
        </w:tc>
        <w:tc>
          <w:tcPr>
            <w:tcW w:w="1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5F0A4D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imple spike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5F0A4D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  <w:t>C</w:t>
            </w:r>
            <w:r>
              <w:rPr>
                <w:rFonts w:ascii="Arial Unicode MS" w:eastAsia="Arial Unicode MS" w:hAnsi="Arial Unicode MS" w:cs="Arial Unicode MS" w:hint="eastAsia"/>
                <w:i/>
                <w:iCs/>
                <w:color w:val="000000"/>
                <w:kern w:val="0"/>
                <w:sz w:val="16"/>
                <w:szCs w:val="16"/>
              </w:rPr>
              <w:t>omplex spike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:rsidR="00EB4A47" w:rsidRPr="0020669E" w:rsidRDefault="000D53C6" w:rsidP="00EB4A47">
            <w:pPr>
              <w:jc w:val="center"/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CF-p</w:t>
            </w:r>
            <w:r w:rsidR="00EB4A47"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ause</w:t>
            </w:r>
          </w:p>
        </w:tc>
      </w:tr>
      <w:tr w:rsidR="00EB4A47" w:rsidRPr="0020669E" w:rsidTr="00EB4A47">
        <w:trPr>
          <w:trHeight w:val="259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FF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Gain-of-function 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↑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TRPC3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M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wk</w:t>
            </w: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Loss-of-function</w:t>
            </w:r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3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1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00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L7-TRPC3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KO</w:t>
            </w: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76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Loss-of-function</w:t>
            </w:r>
          </w:p>
        </w:tc>
        <w:tc>
          <w:tcPr>
            <w:tcW w:w="214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L7-TRPC3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KO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-EAAT4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e</w:t>
            </w: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GFP</w:t>
            </w:r>
          </w:p>
        </w:tc>
        <w:tc>
          <w:tcPr>
            <w:tcW w:w="214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kern w:val="0"/>
                <w:sz w:val="16"/>
                <w:szCs w:val="16"/>
              </w:rPr>
              <w:t>loss-of-function</w:t>
            </w:r>
          </w:p>
        </w:tc>
        <w:tc>
          <w:tcPr>
            <w:tcW w:w="21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4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32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32"/>
              </w:rPr>
              <w:t>–</w:t>
            </w:r>
          </w:p>
        </w:tc>
      </w:tr>
      <w:tr w:rsidR="00EB4A47" w:rsidRPr="0020669E" w:rsidTr="00EB4A47">
        <w:trPr>
          <w:trHeight w:val="1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6C0A"/>
            <w:noWrap/>
            <w:vAlign w:val="center"/>
            <w:hideMark/>
          </w:tcPr>
          <w:p w:rsidR="00EB4A47" w:rsidRPr="0020669E" w:rsidRDefault="00EB4A47" w:rsidP="00EB4A47">
            <w:pPr>
              <w:widowControl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12"/>
                <w:szCs w:val="12"/>
                <w:vertAlign w:val="superscript"/>
              </w:rPr>
            </w:pPr>
            <w:r w:rsidRPr="0020669E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</w:rPr>
              <w:t>L7-TRPC3</w:t>
            </w:r>
            <w:r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12"/>
                <w:szCs w:val="12"/>
                <w:vertAlign w:val="superscript"/>
              </w:rPr>
              <w:t>cKO</w:t>
            </w:r>
          </w:p>
        </w:tc>
        <w:tc>
          <w:tcPr>
            <w:tcW w:w="214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4A47" w:rsidRPr="0020669E" w:rsidRDefault="00EB4A47" w:rsidP="00EB4A4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2"/>
              </w:rPr>
            </w:pPr>
          </w:p>
        </w:tc>
      </w:tr>
    </w:tbl>
    <w:p w:rsidR="007E183B" w:rsidRDefault="007E183B" w:rsidP="00084EB2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C87C6B" w:rsidRDefault="006C676F" w:rsidP="00422EFC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br w:type="column"/>
      </w:r>
      <w:r w:rsidR="008E1D54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lastRenderedPageBreak/>
        <w:t xml:space="preserve">Table </w:t>
      </w:r>
      <w:r w:rsidR="005E1B53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S</w:t>
      </w:r>
      <w:r w:rsidR="00084EB2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2</w:t>
      </w: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 xml:space="preserve">. </w:t>
      </w:r>
      <w:r w:rsidRPr="006C676F">
        <w:rPr>
          <w:rFonts w:ascii="Arial" w:hAnsi="Arial" w:cs="Arial"/>
          <w:b/>
          <w:bCs/>
          <w:i/>
          <w:color w:val="212121"/>
          <w:sz w:val="20"/>
          <w:szCs w:val="20"/>
          <w:shd w:val="clear" w:color="auto" w:fill="FFFFFF"/>
        </w:rPr>
        <w:t>In vitro</w:t>
      </w: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 xml:space="preserve"> and </w:t>
      </w:r>
      <w:r w:rsidRPr="006C676F">
        <w:rPr>
          <w:rFonts w:ascii="Arial" w:hAnsi="Arial" w:cs="Arial"/>
          <w:b/>
          <w:bCs/>
          <w:i/>
          <w:color w:val="212121"/>
          <w:sz w:val="20"/>
          <w:szCs w:val="20"/>
          <w:shd w:val="clear" w:color="auto" w:fill="FFFFFF"/>
        </w:rPr>
        <w:t>in vivo</w:t>
      </w: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 xml:space="preserve"> electrophysiological kinetics</w:t>
      </w:r>
    </w:p>
    <w:p w:rsidR="006C676F" w:rsidRDefault="006C676F" w:rsidP="00422EFC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422EFC" w:rsidRPr="006C676F" w:rsidRDefault="006C676F" w:rsidP="006C676F">
      <w:pPr>
        <w:rPr>
          <w:rFonts w:ascii="Arial" w:hAnsi="Arial" w:cs="Arial"/>
          <w:bCs/>
          <w:color w:val="212121"/>
          <w:sz w:val="20"/>
          <w:szCs w:val="24"/>
          <w:shd w:val="clear" w:color="auto" w:fill="FFFFFF"/>
        </w:rPr>
      </w:pPr>
      <w:r w:rsidRPr="006C676F">
        <w:rPr>
          <w:rFonts w:ascii="Arial" w:eastAsia="宋体" w:hAnsi="Arial" w:cs="Arial"/>
          <w:b/>
          <w:bCs/>
          <w:iCs/>
          <w:color w:val="000000"/>
          <w:kern w:val="0"/>
          <w:sz w:val="20"/>
          <w:szCs w:val="24"/>
        </w:rPr>
        <w:t xml:space="preserve">A. </w:t>
      </w:r>
      <w:r w:rsidRPr="006C676F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>In vitro</w:t>
      </w:r>
      <w:r w:rsidRPr="006C676F">
        <w:rPr>
          <w:rFonts w:ascii="Arial" w:eastAsia="宋体" w:hAnsi="Arial" w:cs="Arial"/>
          <w:bCs/>
          <w:color w:val="000000"/>
          <w:kern w:val="0"/>
          <w:sz w:val="20"/>
          <w:szCs w:val="24"/>
        </w:rPr>
        <w:t xml:space="preserve"> cell-attached</w:t>
      </w:r>
      <w:r w:rsidRPr="006C676F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 recording </w:t>
      </w:r>
      <w:r w:rsidRPr="006C676F">
        <w:rPr>
          <w:rFonts w:ascii="Arial" w:eastAsia="宋体" w:hAnsi="Arial" w:cs="Arial"/>
          <w:bCs/>
          <w:color w:val="000000"/>
          <w:kern w:val="0"/>
          <w:sz w:val="20"/>
          <w:szCs w:val="24"/>
        </w:rPr>
        <w:t xml:space="preserve">in </w:t>
      </w:r>
      <w:r w:rsidR="006D0A9A"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>L7-TRPC3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  <w:vertAlign w:val="superscript"/>
        </w:rPr>
        <w:t xml:space="preserve">KO 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</w:rPr>
        <w:t>mice</w:t>
      </w:r>
    </w:p>
    <w:tbl>
      <w:tblPr>
        <w:tblW w:w="5867" w:type="dxa"/>
        <w:tblInd w:w="93" w:type="dxa"/>
        <w:tblLook w:val="04A0" w:firstRow="1" w:lastRow="0" w:firstColumn="1" w:lastColumn="0" w:noHBand="0" w:noVBand="1"/>
      </w:tblPr>
      <w:tblGrid>
        <w:gridCol w:w="1387"/>
        <w:gridCol w:w="927"/>
        <w:gridCol w:w="1117"/>
        <w:gridCol w:w="697"/>
        <w:gridCol w:w="483"/>
        <w:gridCol w:w="1256"/>
      </w:tblGrid>
      <w:tr w:rsidR="00C87C6B" w:rsidRPr="00422EFC" w:rsidTr="00C87C6B">
        <w:trPr>
          <w:trHeight w:val="270"/>
        </w:trPr>
        <w:tc>
          <w:tcPr>
            <w:tcW w:w="586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658C5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</w:rPr>
              <w:t>L7-TRPC3</w:t>
            </w:r>
            <w:r w:rsidRPr="009458A2">
              <w:rPr>
                <w:rFonts w:ascii="Arial" w:eastAsia="宋体" w:hAnsi="Arial" w:cs="Arial" w:hint="eastAsia"/>
                <w:b/>
                <w:color w:val="000000"/>
                <w:kern w:val="0"/>
                <w:sz w:val="20"/>
                <w:szCs w:val="16"/>
                <w:vertAlign w:val="superscript"/>
              </w:rPr>
              <w:t>KO</w:t>
            </w:r>
          </w:p>
        </w:tc>
      </w:tr>
      <w:tr w:rsidR="00C87C6B" w:rsidRPr="00422EFC" w:rsidTr="00C87C6B">
        <w:trPr>
          <w:trHeight w:val="270"/>
        </w:trPr>
        <w:tc>
          <w:tcPr>
            <w:tcW w:w="58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Lobule I-III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422EFC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55.4±21.8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44.1±15.6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2.69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F730A7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</w:t>
            </w:r>
            <w:r>
              <w:rPr>
                <w:rFonts w:ascii="Arial" w:eastAsia="宋体" w:hAnsi="Arial" w:cs="Arial" w:hint="eastAsia"/>
                <w:color w:val="FF0000"/>
                <w:kern w:val="0"/>
                <w:sz w:val="16"/>
                <w:szCs w:val="16"/>
              </w:rPr>
              <w:t>9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0.08±0.03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0.07±0.03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87C6B" w:rsidRPr="00422EFC" w:rsidRDefault="00237E3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87C6B" w:rsidRPr="00422EFC" w:rsidRDefault="00237E3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237E3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0.03</w:t>
            </w:r>
            <w:r>
              <w:rPr>
                <w:rFonts w:ascii="Arial" w:eastAsia="宋体" w:hAnsi="Arial" w:cs="Arial" w:hint="eastAsia"/>
                <w:color w:val="FF0000"/>
                <w:kern w:val="0"/>
                <w:sz w:val="16"/>
                <w:szCs w:val="16"/>
              </w:rPr>
              <w:t>1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0.08±0.04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0.06±0.03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87C6B" w:rsidRPr="00422EFC" w:rsidRDefault="00C87C6B" w:rsidP="00237E3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</w:t>
            </w:r>
            <w:r w:rsidR="00237E3B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87C6B" w:rsidRPr="00422EFC" w:rsidRDefault="00237E3B" w:rsidP="00237E3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237E3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0.01</w:t>
            </w:r>
            <w:r>
              <w:rPr>
                <w:rFonts w:ascii="Arial" w:eastAsia="宋体" w:hAnsi="Arial" w:cs="Arial" w:hint="eastAsia"/>
                <w:color w:val="FF0000"/>
                <w:kern w:val="0"/>
                <w:sz w:val="16"/>
                <w:szCs w:val="16"/>
              </w:rPr>
              <w:t>1</w:t>
            </w:r>
          </w:p>
        </w:tc>
      </w:tr>
      <w:tr w:rsidR="00C87C6B" w:rsidRPr="00422EFC" w:rsidTr="00C87C6B">
        <w:trPr>
          <w:trHeight w:val="270"/>
        </w:trPr>
        <w:tc>
          <w:tcPr>
            <w:tcW w:w="58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Lobule X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422EFC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30.8±11.7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28.5±9.3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F730A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</w:t>
            </w:r>
            <w:r w:rsidR="00F730A7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0.352</w:t>
            </w:r>
          </w:p>
        </w:tc>
      </w:tr>
      <w:tr w:rsidR="00C87C6B" w:rsidRPr="00422EFC" w:rsidTr="00C87C6B">
        <w:trPr>
          <w:trHeight w:val="270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0.05±0.02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0.06±0.03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-1.13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0.263</w:t>
            </w:r>
          </w:p>
        </w:tc>
      </w:tr>
      <w:tr w:rsidR="00C87C6B" w:rsidRPr="00422EFC" w:rsidTr="00C87C6B">
        <w:trPr>
          <w:trHeight w:val="285"/>
        </w:trPr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0.04±0.01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0.04±0.02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-0.977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422EFC" w:rsidRDefault="00C87C6B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0.332</w:t>
            </w:r>
          </w:p>
        </w:tc>
      </w:tr>
    </w:tbl>
    <w:p w:rsidR="00601180" w:rsidRPr="00084EB2" w:rsidRDefault="00644B79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</w:t>
      </w:r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s.d</w:t>
      </w:r>
      <w:proofErr w:type="spellEnd"/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r w:rsidR="00380740" w:rsidRPr="00644B79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proofErr w:type="gramEnd"/>
    </w:p>
    <w:p w:rsidR="00601180" w:rsidRDefault="00601180" w:rsidP="009C252A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422EFC" w:rsidRPr="006C676F" w:rsidRDefault="006C676F" w:rsidP="006C676F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eastAsia="宋体" w:hAnsi="Arial" w:cs="Arial"/>
          <w:b/>
          <w:bCs/>
          <w:iCs/>
          <w:color w:val="000000"/>
          <w:kern w:val="0"/>
          <w:sz w:val="20"/>
          <w:szCs w:val="24"/>
        </w:rPr>
        <w:t>B</w:t>
      </w:r>
      <w:r w:rsidRPr="006C676F">
        <w:rPr>
          <w:rFonts w:ascii="Arial" w:eastAsia="宋体" w:hAnsi="Arial" w:cs="Arial"/>
          <w:b/>
          <w:bCs/>
          <w:iCs/>
          <w:color w:val="000000"/>
          <w:kern w:val="0"/>
          <w:sz w:val="20"/>
          <w:szCs w:val="24"/>
        </w:rPr>
        <w:t xml:space="preserve">. </w:t>
      </w:r>
      <w:r w:rsidRPr="006C676F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>In vitro</w:t>
      </w:r>
      <w:r w:rsidRPr="006C676F">
        <w:rPr>
          <w:rFonts w:ascii="Arial" w:eastAsia="宋体" w:hAnsi="Arial" w:cs="Arial"/>
          <w:bCs/>
          <w:color w:val="000000"/>
          <w:kern w:val="0"/>
          <w:sz w:val="20"/>
          <w:szCs w:val="24"/>
        </w:rPr>
        <w:t xml:space="preserve"> cell-attached</w:t>
      </w:r>
      <w:r w:rsidRPr="006C676F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 recording </w:t>
      </w:r>
      <w:r w:rsidRPr="006C676F">
        <w:rPr>
          <w:rFonts w:ascii="Arial" w:eastAsia="宋体" w:hAnsi="Arial" w:cs="Arial"/>
          <w:bCs/>
          <w:color w:val="000000"/>
          <w:kern w:val="0"/>
          <w:sz w:val="20"/>
          <w:szCs w:val="24"/>
        </w:rPr>
        <w:t>in</w:t>
      </w:r>
      <w:r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 </w:t>
      </w:r>
      <w:r w:rsidR="006D0A9A"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>TRPC3</w:t>
      </w:r>
      <w:r w:rsidR="006D0A9A" w:rsidRPr="006C676F">
        <w:rPr>
          <w:rFonts w:ascii="Arial" w:eastAsia="宋体" w:hAnsi="Arial" w:cs="Arial"/>
          <w:color w:val="000000"/>
          <w:kern w:val="0"/>
          <w:sz w:val="20"/>
          <w:szCs w:val="16"/>
          <w:vertAlign w:val="superscript"/>
        </w:rPr>
        <w:t>Mwk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  <w:vertAlign w:val="superscript"/>
        </w:rPr>
        <w:t xml:space="preserve"> 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</w:rPr>
        <w:t>mice</w:t>
      </w:r>
    </w:p>
    <w:tbl>
      <w:tblPr>
        <w:tblW w:w="6440" w:type="dxa"/>
        <w:tblInd w:w="93" w:type="dxa"/>
        <w:tblLook w:val="04A0" w:firstRow="1" w:lastRow="0" w:firstColumn="1" w:lastColumn="0" w:noHBand="0" w:noVBand="1"/>
      </w:tblPr>
      <w:tblGrid>
        <w:gridCol w:w="1563"/>
        <w:gridCol w:w="1023"/>
        <w:gridCol w:w="1323"/>
        <w:gridCol w:w="705"/>
        <w:gridCol w:w="528"/>
        <w:gridCol w:w="1416"/>
      </w:tblGrid>
      <w:tr w:rsidR="00422EFC" w:rsidRPr="00422EFC" w:rsidTr="00422EFC">
        <w:trPr>
          <w:trHeight w:val="270"/>
        </w:trPr>
        <w:tc>
          <w:tcPr>
            <w:tcW w:w="64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C87C6B" w:rsidP="00F7757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9458A2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</w:rPr>
              <w:t>TRPC3</w:t>
            </w:r>
            <w:r w:rsidR="00F77570">
              <w:rPr>
                <w:rFonts w:ascii="Arial" w:eastAsia="宋体" w:hAnsi="Arial" w:cs="Arial" w:hint="eastAsia"/>
                <w:b/>
                <w:color w:val="000000"/>
                <w:kern w:val="0"/>
                <w:sz w:val="20"/>
                <w:szCs w:val="16"/>
                <w:vertAlign w:val="superscript"/>
              </w:rPr>
              <w:t>M</w:t>
            </w:r>
            <w:r w:rsidRPr="00422EFC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  <w:vertAlign w:val="superscript"/>
              </w:rPr>
              <w:t>wk</w:t>
            </w:r>
          </w:p>
        </w:tc>
      </w:tr>
      <w:tr w:rsidR="00422EFC" w:rsidRPr="00422EFC" w:rsidTr="00422EFC">
        <w:trPr>
          <w:trHeight w:val="270"/>
        </w:trPr>
        <w:tc>
          <w:tcPr>
            <w:tcW w:w="6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Lobule I-III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F7757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TRPC3</w:t>
            </w:r>
            <w:r w:rsidR="00F7757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M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wk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  <w:bookmarkStart w:id="0" w:name="_GoBack"/>
        <w:bookmarkEnd w:id="0"/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8.4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9.4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84.5±36.2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-2.4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</w:t>
            </w:r>
            <w:r w:rsidR="00747F25">
              <w:rPr>
                <w:rFonts w:ascii="Arial" w:eastAsia="宋体" w:hAnsi="Arial" w:cs="Arial" w:hint="eastAsia"/>
                <w:color w:val="FF0000"/>
                <w:kern w:val="0"/>
                <w:sz w:val="16"/>
                <w:szCs w:val="16"/>
              </w:rPr>
              <w:t>0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0.13±0.0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0.12±0.03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501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0.10±0.04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1.43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21.5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168</w:t>
            </w:r>
          </w:p>
        </w:tc>
      </w:tr>
      <w:tr w:rsidR="00422EFC" w:rsidRPr="00422EFC" w:rsidTr="00422EFC">
        <w:trPr>
          <w:trHeight w:val="270"/>
        </w:trPr>
        <w:tc>
          <w:tcPr>
            <w:tcW w:w="6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Lobule X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F7757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TRPC3</w:t>
            </w:r>
            <w:r w:rsidR="00F7757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M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wk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9.7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21.5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36.7±13.0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0.419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17.9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0.680</w:t>
            </w:r>
          </w:p>
        </w:tc>
      </w:tr>
      <w:tr w:rsidR="00422EFC" w:rsidRPr="00422EFC" w:rsidTr="00422EFC">
        <w:trPr>
          <w:trHeight w:val="270"/>
        </w:trPr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0.09±0.04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1.75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17.3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0.099</w:t>
            </w:r>
          </w:p>
        </w:tc>
      </w:tr>
      <w:tr w:rsidR="00422EFC" w:rsidRPr="00422EFC" w:rsidTr="00422EFC">
        <w:trPr>
          <w:trHeight w:val="285"/>
        </w:trPr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747F2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  <w:r w:rsidR="00747F2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747F2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422EFC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0.06±0.02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1.62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22EFC" w:rsidRPr="00422EFC" w:rsidRDefault="00747F25" w:rsidP="00422EF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0.119</w:t>
            </w:r>
          </w:p>
        </w:tc>
      </w:tr>
    </w:tbl>
    <w:p w:rsidR="006C676F" w:rsidRDefault="00644B79" w:rsidP="006C676F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</w:t>
      </w:r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s.d</w:t>
      </w:r>
      <w:proofErr w:type="spellEnd"/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proofErr w:type="gramEnd"/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</w:t>
      </w:r>
    </w:p>
    <w:p w:rsidR="006C676F" w:rsidRDefault="006C676F" w:rsidP="006C676F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p w:rsidR="00422EFC" w:rsidRPr="007E183B" w:rsidRDefault="006C676F" w:rsidP="006C676F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6C676F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C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. </w:t>
      </w:r>
      <w:r w:rsidRPr="006C676F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>In vitro</w:t>
      </w:r>
      <w:r w:rsidRPr="006C676F">
        <w:rPr>
          <w:rFonts w:ascii="Arial" w:eastAsia="宋体" w:hAnsi="Arial" w:cs="Arial"/>
          <w:bCs/>
          <w:color w:val="000000"/>
          <w:kern w:val="0"/>
          <w:sz w:val="20"/>
          <w:szCs w:val="24"/>
        </w:rPr>
        <w:t xml:space="preserve"> </w:t>
      </w:r>
      <w:r>
        <w:rPr>
          <w:rFonts w:ascii="Arial" w:eastAsia="宋体" w:hAnsi="Arial" w:cs="Arial"/>
          <w:bCs/>
          <w:color w:val="000000"/>
          <w:kern w:val="0"/>
          <w:sz w:val="20"/>
          <w:szCs w:val="24"/>
        </w:rPr>
        <w:t>whole-cell</w:t>
      </w:r>
      <w:r w:rsidRPr="006C676F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 recording </w:t>
      </w:r>
      <w:r>
        <w:rPr>
          <w:rFonts w:ascii="Arial" w:eastAsia="宋体" w:hAnsi="Arial" w:cs="Arial"/>
          <w:bCs/>
          <w:color w:val="000000"/>
          <w:kern w:val="0"/>
          <w:sz w:val="20"/>
          <w:szCs w:val="24"/>
        </w:rPr>
        <w:t>in</w:t>
      </w:r>
      <w:r w:rsidRPr="006D0A9A"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 </w:t>
      </w:r>
      <w:r w:rsidR="006D0A9A" w:rsidRPr="007E183B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L7-TRPC3</w:t>
      </w:r>
      <w:r w:rsidR="006D0A9A" w:rsidRPr="007E183B">
        <w:rPr>
          <w:rFonts w:ascii="Arial" w:hAnsi="Arial" w:cs="Arial"/>
          <w:bCs/>
          <w:color w:val="212121"/>
          <w:sz w:val="20"/>
          <w:szCs w:val="20"/>
          <w:shd w:val="clear" w:color="auto" w:fill="FFFFFF"/>
          <w:vertAlign w:val="superscript"/>
        </w:rPr>
        <w:t>KO</w:t>
      </w:r>
      <w:r w:rsidR="006D0A9A" w:rsidRPr="007E183B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mice</w:t>
      </w:r>
    </w:p>
    <w:tbl>
      <w:tblPr>
        <w:tblW w:w="6021" w:type="dxa"/>
        <w:tblInd w:w="93" w:type="dxa"/>
        <w:tblLook w:val="04A0" w:firstRow="1" w:lastRow="0" w:firstColumn="1" w:lastColumn="0" w:noHBand="0" w:noVBand="1"/>
      </w:tblPr>
      <w:tblGrid>
        <w:gridCol w:w="1828"/>
        <w:gridCol w:w="927"/>
        <w:gridCol w:w="1117"/>
        <w:gridCol w:w="697"/>
        <w:gridCol w:w="517"/>
        <w:gridCol w:w="1231"/>
      </w:tblGrid>
      <w:tr w:rsidR="00C87C6B" w:rsidRPr="00C87C6B" w:rsidTr="00C87C6B">
        <w:trPr>
          <w:trHeight w:val="270"/>
        </w:trPr>
        <w:tc>
          <w:tcPr>
            <w:tcW w:w="60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9458A2" w:rsidP="006D0A9A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22EFC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</w:rPr>
              <w:t>L7-TRPC3</w:t>
            </w:r>
            <w:r w:rsidRPr="009458A2">
              <w:rPr>
                <w:rFonts w:ascii="Arial" w:eastAsia="宋体" w:hAnsi="Arial" w:cs="Arial" w:hint="eastAsia"/>
                <w:b/>
                <w:color w:val="000000"/>
                <w:kern w:val="0"/>
                <w:sz w:val="20"/>
                <w:szCs w:val="16"/>
                <w:vertAlign w:val="superscript"/>
              </w:rPr>
              <w:t>KO</w:t>
            </w:r>
            <w:r w:rsidRPr="00C87C6B">
              <w:rPr>
                <w:rFonts w:ascii="Arial" w:eastAsia="宋体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C87C6B" w:rsidRPr="00C87C6B" w:rsidTr="00C87C6B">
        <w:trPr>
          <w:trHeight w:val="270"/>
        </w:trPr>
        <w:tc>
          <w:tcPr>
            <w:tcW w:w="602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Lobule I-III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Widetype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="009458A2" w:rsidRPr="009458A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lastRenderedPageBreak/>
              <w:t>Slope (Hz/100pA)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19.2±1.1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16.0±1.0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-2.20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32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0.035</w:t>
            </w: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Holding current(</w:t>
            </w: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pA</w:t>
            </w:r>
            <w:proofErr w:type="spellEnd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406±22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440±19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1.16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32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0.254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Peak amplitude (mV)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55.8±4.3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55.9±3.9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0.02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32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Half-width (</w:t>
            </w: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0.21±0.02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0.18±0.01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-1.10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32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0.279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AHP (mV)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157284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4.37±0.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3.53±0.55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157284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157284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157284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23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C87C6B" w:rsidRPr="00C87C6B" w:rsidTr="00C87C6B">
        <w:trPr>
          <w:trHeight w:val="270"/>
        </w:trPr>
        <w:tc>
          <w:tcPr>
            <w:tcW w:w="602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Lobule X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Widetype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="009458A2" w:rsidRPr="009458A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C87C6B" w:rsidRPr="00C87C6B" w:rsidTr="00C87C6B">
        <w:trPr>
          <w:trHeight w:val="285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Slope (Hz/100pA)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11.5±1.1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10.4±0.5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-0.95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F47482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0.354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Holding current(</w:t>
            </w: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pA</w:t>
            </w:r>
            <w:proofErr w:type="spellEnd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422±38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391±28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-0.66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F47482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0.515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Peak amplitude (mV)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43.5±1.8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48.5±2.4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1.67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F47482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0.109 </w:t>
            </w:r>
          </w:p>
        </w:tc>
      </w:tr>
      <w:tr w:rsidR="00C87C6B" w:rsidRPr="00C87C6B" w:rsidTr="00C87C6B">
        <w:trPr>
          <w:trHeight w:val="27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Half-width (</w:t>
            </w:r>
            <w:proofErr w:type="spellStart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0.30±0.02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0.27±0.01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-0.91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F47482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0.377 </w:t>
            </w:r>
          </w:p>
        </w:tc>
      </w:tr>
      <w:tr w:rsidR="00C87C6B" w:rsidRPr="00C87C6B" w:rsidTr="00C87C6B">
        <w:trPr>
          <w:trHeight w:val="285"/>
        </w:trPr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7C6B" w:rsidRPr="00C87C6B" w:rsidRDefault="00C87C6B" w:rsidP="00C87C6B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AHP (mV)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5.81±1.15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3.58±0.64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-1.70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F47482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</w:t>
            </w:r>
            <w:r w:rsidR="00C87C6B"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C6B" w:rsidRPr="00C87C6B" w:rsidRDefault="00C87C6B" w:rsidP="00C87C6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C87C6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0.108 </w:t>
            </w:r>
          </w:p>
        </w:tc>
      </w:tr>
    </w:tbl>
    <w:p w:rsidR="007E183B" w:rsidRDefault="00644B79" w:rsidP="00380740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s.e.m</w:t>
      </w:r>
      <w:proofErr w:type="spellEnd"/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proofErr w:type="gramEnd"/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</w:t>
      </w:r>
    </w:p>
    <w:p w:rsidR="00601180" w:rsidRDefault="00601180" w:rsidP="00601180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422EFC" w:rsidRPr="006C676F" w:rsidRDefault="006C676F" w:rsidP="006C676F">
      <w:r w:rsidRPr="006C676F">
        <w:rPr>
          <w:rFonts w:ascii="Arial" w:eastAsia="宋体" w:hAnsi="Arial" w:cs="Arial"/>
          <w:b/>
          <w:color w:val="000000"/>
          <w:kern w:val="0"/>
          <w:sz w:val="20"/>
          <w:szCs w:val="16"/>
        </w:rPr>
        <w:t>D</w:t>
      </w:r>
      <w:r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. </w:t>
      </w:r>
      <w:r w:rsidRPr="006C676F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 xml:space="preserve">In </w:t>
      </w:r>
      <w:r w:rsidRPr="006C676F">
        <w:rPr>
          <w:rFonts w:ascii="Arial" w:eastAsia="宋体" w:hAnsi="Arial" w:cs="Arial" w:hint="eastAsia"/>
          <w:bCs/>
          <w:i/>
          <w:iCs/>
          <w:color w:val="000000"/>
          <w:kern w:val="0"/>
          <w:sz w:val="20"/>
          <w:szCs w:val="24"/>
        </w:rPr>
        <w:t xml:space="preserve">vivo </w:t>
      </w:r>
      <w:r w:rsidRPr="006C676F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extracellular recording </w:t>
      </w:r>
      <w:r>
        <w:rPr>
          <w:rFonts w:ascii="Arial" w:eastAsia="宋体" w:hAnsi="Arial" w:cs="Arial"/>
          <w:bCs/>
          <w:color w:val="000000"/>
          <w:kern w:val="0"/>
          <w:sz w:val="20"/>
          <w:szCs w:val="24"/>
        </w:rPr>
        <w:t xml:space="preserve">in </w:t>
      </w:r>
      <w:r w:rsidR="006D0A9A"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>L7-TRPC3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  <w:vertAlign w:val="superscript"/>
        </w:rPr>
        <w:t xml:space="preserve">KO 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</w:rPr>
        <w:t>mice</w:t>
      </w:r>
    </w:p>
    <w:tbl>
      <w:tblPr>
        <w:tblW w:w="5600" w:type="dxa"/>
        <w:tblInd w:w="93" w:type="dxa"/>
        <w:tblLook w:val="04A0" w:firstRow="1" w:lastRow="0" w:firstColumn="1" w:lastColumn="0" w:noHBand="0" w:noVBand="1"/>
      </w:tblPr>
      <w:tblGrid>
        <w:gridCol w:w="1398"/>
        <w:gridCol w:w="927"/>
        <w:gridCol w:w="1117"/>
        <w:gridCol w:w="697"/>
        <w:gridCol w:w="483"/>
        <w:gridCol w:w="1266"/>
      </w:tblGrid>
      <w:tr w:rsidR="00601180" w:rsidRPr="00601180" w:rsidTr="00601180">
        <w:trPr>
          <w:trHeight w:val="270"/>
        </w:trPr>
        <w:tc>
          <w:tcPr>
            <w:tcW w:w="56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422EFC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</w:rPr>
              <w:t>L7-TRPC3</w:t>
            </w:r>
            <w:r w:rsidRPr="009458A2">
              <w:rPr>
                <w:rFonts w:ascii="Arial" w:eastAsia="宋体" w:hAnsi="Arial" w:cs="Arial" w:hint="eastAsia"/>
                <w:b/>
                <w:color w:val="000000"/>
                <w:kern w:val="0"/>
                <w:sz w:val="20"/>
                <w:szCs w:val="16"/>
                <w:vertAlign w:val="superscript"/>
              </w:rPr>
              <w:t>KO</w:t>
            </w:r>
          </w:p>
        </w:tc>
      </w:tr>
      <w:tr w:rsidR="00601180" w:rsidRPr="00601180" w:rsidTr="00601180">
        <w:trPr>
          <w:trHeight w:val="270"/>
        </w:trPr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Lobule I-III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60118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88.5±17.4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74.4±18.6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2.88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0.006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0.42±0.07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0.45±0.10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-1.17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0.246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0.40±0.06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0.42±0.08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-1.03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0.310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1.41±0.35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1.16±0.39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2.50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0.016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0.75±0.11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0.75±0.09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-0.217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0.829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0.82±0.07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0.82±0.09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-0.109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0.914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CF-pause(</w:t>
            </w:r>
            <w:proofErr w:type="spellStart"/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17.3±4.7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21.4±8.3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-2.33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8864A3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8864A3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0.024</w:t>
            </w:r>
          </w:p>
        </w:tc>
      </w:tr>
      <w:tr w:rsidR="00601180" w:rsidRPr="00601180" w:rsidTr="00601180">
        <w:trPr>
          <w:trHeight w:val="270"/>
        </w:trPr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Lobule X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60118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50.0±12.9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50.2±15.5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-0.053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0.958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0.31±0.06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0.30±0.06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0.371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0.712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0.28±0.06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0.28±0.06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0.041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0.967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Complex spike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0.98±0.34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0.85±0.35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1.41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0.164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0.67±0.13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0.71±0.13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-1.21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0.233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0.77±0.10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0.78±0.11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-0.557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0.580</w:t>
            </w:r>
          </w:p>
        </w:tc>
      </w:tr>
      <w:tr w:rsidR="00601180" w:rsidRPr="00601180" w:rsidTr="00601180">
        <w:trPr>
          <w:trHeight w:val="270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601180" w:rsidRPr="00601180" w:rsidTr="00601180">
        <w:trPr>
          <w:trHeight w:val="285"/>
        </w:trPr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CF-pause(</w:t>
            </w:r>
            <w:proofErr w:type="spellStart"/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33.5±9.3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36.8±13.2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-1.09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1180" w:rsidRPr="00601180" w:rsidRDefault="00601180" w:rsidP="0060118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0118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0.281</w:t>
            </w:r>
          </w:p>
        </w:tc>
      </w:tr>
    </w:tbl>
    <w:p w:rsidR="007E183B" w:rsidRPr="007E183B" w:rsidRDefault="00644B79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 w:rsidRPr="00644B79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 w:rsidRPr="00644B79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±</w:t>
      </w:r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s.d</w:t>
      </w:r>
      <w:proofErr w:type="spellEnd"/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proofErr w:type="gramEnd"/>
      <w:r w:rsidR="00380740" w:rsidRP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</w:t>
      </w:r>
    </w:p>
    <w:p w:rsidR="006C676F" w:rsidRDefault="006C676F" w:rsidP="006C676F">
      <w:pPr>
        <w:rPr>
          <w:rFonts w:ascii="Arial" w:eastAsia="宋体" w:hAnsi="Arial" w:cs="Arial"/>
          <w:color w:val="000000"/>
          <w:kern w:val="0"/>
          <w:sz w:val="20"/>
          <w:szCs w:val="16"/>
        </w:rPr>
      </w:pPr>
    </w:p>
    <w:p w:rsidR="00601180" w:rsidRPr="006C676F" w:rsidRDefault="006C676F" w:rsidP="006C676F">
      <w:pPr>
        <w:rPr>
          <w:rFonts w:ascii="Arial" w:eastAsia="宋体" w:hAnsi="Arial" w:cs="Arial"/>
          <w:color w:val="000000"/>
          <w:kern w:val="0"/>
          <w:sz w:val="20"/>
          <w:szCs w:val="16"/>
        </w:rPr>
      </w:pPr>
      <w:r>
        <w:rPr>
          <w:rFonts w:ascii="Arial" w:eastAsia="宋体" w:hAnsi="Arial" w:cs="Arial"/>
          <w:b/>
          <w:color w:val="000000"/>
          <w:kern w:val="0"/>
          <w:sz w:val="20"/>
          <w:szCs w:val="16"/>
        </w:rPr>
        <w:t>E</w:t>
      </w:r>
      <w:r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. </w:t>
      </w:r>
      <w:r w:rsidRPr="006C676F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 xml:space="preserve">In </w:t>
      </w:r>
      <w:r w:rsidRPr="006C676F">
        <w:rPr>
          <w:rFonts w:ascii="Arial" w:eastAsia="宋体" w:hAnsi="Arial" w:cs="Arial" w:hint="eastAsia"/>
          <w:bCs/>
          <w:i/>
          <w:iCs/>
          <w:color w:val="000000"/>
          <w:kern w:val="0"/>
          <w:sz w:val="20"/>
          <w:szCs w:val="24"/>
        </w:rPr>
        <w:t xml:space="preserve">vivo </w:t>
      </w:r>
      <w:r w:rsidRPr="006C676F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extracellular recording </w:t>
      </w:r>
      <w:r>
        <w:rPr>
          <w:rFonts w:ascii="Arial" w:eastAsia="宋体" w:hAnsi="Arial" w:cs="Arial"/>
          <w:bCs/>
          <w:color w:val="000000"/>
          <w:kern w:val="0"/>
          <w:sz w:val="20"/>
          <w:szCs w:val="24"/>
        </w:rPr>
        <w:t>in</w:t>
      </w:r>
      <w:r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 </w:t>
      </w:r>
      <w:r w:rsidR="006D0A9A"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>TRPC3</w:t>
      </w:r>
      <w:r w:rsidR="006D0A9A" w:rsidRPr="006C676F">
        <w:rPr>
          <w:rFonts w:ascii="Arial" w:eastAsia="宋体" w:hAnsi="Arial" w:cs="Arial"/>
          <w:color w:val="000000"/>
          <w:kern w:val="0"/>
          <w:sz w:val="20"/>
          <w:szCs w:val="16"/>
          <w:vertAlign w:val="superscript"/>
        </w:rPr>
        <w:t>Mwk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  <w:vertAlign w:val="superscript"/>
        </w:rPr>
        <w:t xml:space="preserve"> </w:t>
      </w:r>
      <w:r w:rsidR="006D0A9A" w:rsidRPr="006C676F">
        <w:rPr>
          <w:rFonts w:ascii="Arial" w:eastAsia="宋体" w:hAnsi="Arial" w:cs="Arial" w:hint="eastAsia"/>
          <w:color w:val="000000"/>
          <w:kern w:val="0"/>
          <w:sz w:val="20"/>
          <w:szCs w:val="16"/>
        </w:rPr>
        <w:t>mice</w:t>
      </w:r>
    </w:p>
    <w:tbl>
      <w:tblPr>
        <w:tblW w:w="5820" w:type="dxa"/>
        <w:tblInd w:w="93" w:type="dxa"/>
        <w:tblLook w:val="04A0" w:firstRow="1" w:lastRow="0" w:firstColumn="1" w:lastColumn="0" w:noHBand="0" w:noVBand="1"/>
      </w:tblPr>
      <w:tblGrid>
        <w:gridCol w:w="1390"/>
        <w:gridCol w:w="927"/>
        <w:gridCol w:w="1018"/>
        <w:gridCol w:w="697"/>
        <w:gridCol w:w="638"/>
        <w:gridCol w:w="1238"/>
      </w:tblGrid>
      <w:tr w:rsidR="009458A2" w:rsidRPr="009458A2" w:rsidTr="009458A2">
        <w:trPr>
          <w:trHeight w:val="270"/>
        </w:trPr>
        <w:tc>
          <w:tcPr>
            <w:tcW w:w="58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F7757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</w:rPr>
              <w:t>TRPC3</w:t>
            </w:r>
            <w:r w:rsidR="00F77570">
              <w:rPr>
                <w:rFonts w:ascii="Arial" w:eastAsia="宋体" w:hAnsi="Arial" w:cs="Arial" w:hint="eastAsia"/>
                <w:b/>
                <w:color w:val="000000"/>
                <w:kern w:val="0"/>
                <w:sz w:val="20"/>
                <w:szCs w:val="16"/>
                <w:vertAlign w:val="superscript"/>
              </w:rPr>
              <w:t>M</w:t>
            </w:r>
            <w:r w:rsidRPr="00422EFC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  <w:vertAlign w:val="superscript"/>
              </w:rPr>
              <w:t>wk</w:t>
            </w:r>
          </w:p>
        </w:tc>
      </w:tr>
      <w:tr w:rsidR="009458A2" w:rsidRPr="009458A2" w:rsidTr="009458A2">
        <w:trPr>
          <w:trHeight w:val="270"/>
        </w:trPr>
        <w:tc>
          <w:tcPr>
            <w:tcW w:w="58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Lobule I-III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Trpc3</w:t>
            </w: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mwk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</w:t>
            </w:r>
            <w:proofErr w:type="spellStart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valu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89.1±15.3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8864A3" w:rsidP="008864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110</w:t>
            </w:r>
            <w:r w:rsidR="009458A2"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±22.6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-4.58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6F1F1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94BF9" w:rsidRDefault="00380740" w:rsidP="009458A2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2.41×10</w:t>
            </w:r>
            <w:r w:rsidR="009458A2" w:rsidRPr="00380740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  <w:vertAlign w:val="superscript"/>
              </w:rPr>
              <w:t>-5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0.43±0.07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0.55±0.11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-5.62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94BF9" w:rsidRDefault="00380740" w:rsidP="009458A2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5.37×10</w:t>
            </w:r>
            <w:r w:rsidR="009458A2" w:rsidRPr="00380740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  <w:vertAlign w:val="superscript"/>
              </w:rPr>
              <w:t>-7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0.42±0.06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0.41±0.04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0.254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1.16±0.37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0.97±0.24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2.68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94BF9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0.009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0.76±0.14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0.88±0.15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-3.71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94BF9" w:rsidRDefault="00380740" w:rsidP="009458A2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4.05×10</w:t>
            </w:r>
            <w:r w:rsidR="009458A2" w:rsidRPr="00380740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  <w:vertAlign w:val="superscript"/>
              </w:rPr>
              <w:t>-4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0.83±0.10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0.81±0.08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0.870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0.387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 (</w:t>
            </w:r>
            <w:proofErr w:type="spellStart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18.5±3.8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19.0±5.8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-0.420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0.676</w:t>
            </w:r>
          </w:p>
        </w:tc>
      </w:tr>
      <w:tr w:rsidR="009458A2" w:rsidRPr="009458A2" w:rsidTr="009458A2">
        <w:trPr>
          <w:trHeight w:val="270"/>
        </w:trPr>
        <w:tc>
          <w:tcPr>
            <w:tcW w:w="58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Lobule X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Trpc3</w:t>
            </w: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mwk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No.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 No.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45.3±10.4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50.6±13.6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-1.47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0.148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0.34±0.08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0.73±0.26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-6.22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6F1F1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380740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2.8×10</w:t>
            </w:r>
            <w:r w:rsidR="009458A2" w:rsidRPr="00380740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  <w:vertAlign w:val="superscript"/>
              </w:rPr>
              <w:t>-6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0.32±0.08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0.31±0.09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0.181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0.857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0.85±0.27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0.71±0.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="009458A2"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1.56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0.126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0.70±0.13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0.88±0.27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-2.71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6F1F1C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0.012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0.75±0.10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0.73±0.12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0.438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0.664</w:t>
            </w:r>
          </w:p>
        </w:tc>
      </w:tr>
      <w:tr w:rsidR="009458A2" w:rsidRPr="009458A2" w:rsidTr="009458A2">
        <w:trPr>
          <w:trHeight w:val="27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9458A2" w:rsidRPr="009458A2" w:rsidTr="009458A2">
        <w:trPr>
          <w:trHeight w:val="285"/>
        </w:trPr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 (</w:t>
            </w:r>
            <w:proofErr w:type="spellStart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33.1±8.1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38.1±19.0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-1.14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6F1F1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  <w:r w:rsidR="006F1F1C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8A2" w:rsidRPr="009458A2" w:rsidRDefault="009458A2" w:rsidP="009458A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458A2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0.263</w:t>
            </w:r>
          </w:p>
        </w:tc>
      </w:tr>
    </w:tbl>
    <w:p w:rsidR="007E183B" w:rsidRDefault="00644B79" w:rsidP="00380740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</w:t>
      </w:r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s.d</w:t>
      </w:r>
      <w:proofErr w:type="spellEnd"/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proofErr w:type="gramEnd"/>
    </w:p>
    <w:p w:rsidR="006A01FB" w:rsidRDefault="006A01FB" w:rsidP="006A01FB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p w:rsidR="009458A2" w:rsidRPr="006A01FB" w:rsidRDefault="006A01FB" w:rsidP="006A01FB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6A01FB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lastRenderedPageBreak/>
        <w:t>F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. </w:t>
      </w:r>
      <w:r w:rsidRPr="006C676F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 xml:space="preserve">In </w:t>
      </w:r>
      <w:r w:rsidRPr="006C676F">
        <w:rPr>
          <w:rFonts w:ascii="Arial" w:eastAsia="宋体" w:hAnsi="Arial" w:cs="Arial" w:hint="eastAsia"/>
          <w:bCs/>
          <w:i/>
          <w:iCs/>
          <w:color w:val="000000"/>
          <w:kern w:val="0"/>
          <w:sz w:val="20"/>
          <w:szCs w:val="24"/>
        </w:rPr>
        <w:t xml:space="preserve">vivo </w:t>
      </w:r>
      <w:r w:rsidRPr="006C676F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extracellular recording </w:t>
      </w:r>
      <w:r>
        <w:rPr>
          <w:rFonts w:ascii="Arial" w:eastAsia="宋体" w:hAnsi="Arial" w:cs="Arial"/>
          <w:bCs/>
          <w:color w:val="000000"/>
          <w:kern w:val="0"/>
          <w:sz w:val="20"/>
          <w:szCs w:val="24"/>
        </w:rPr>
        <w:t>in</w:t>
      </w:r>
      <w:r w:rsidRPr="006C676F"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 </w:t>
      </w:r>
      <w:r w:rsidR="006D0A9A" w:rsidRPr="006A01FB">
        <w:rPr>
          <w:rFonts w:ascii="Times New Roman" w:hAnsi="Times New Roman" w:cs="Times New Roman"/>
          <w:color w:val="222222"/>
          <w:spacing w:val="3"/>
          <w:sz w:val="20"/>
          <w:szCs w:val="20"/>
          <w:shd w:val="clear" w:color="auto" w:fill="FFFFFF"/>
        </w:rPr>
        <w:t>L7-TRPC3</w:t>
      </w:r>
      <w:r w:rsidR="006D0A9A" w:rsidRPr="006A01FB">
        <w:rPr>
          <w:rFonts w:ascii="Times New Roman" w:hAnsi="Times New Roman" w:cs="Times New Roman"/>
          <w:color w:val="222222"/>
          <w:spacing w:val="3"/>
          <w:sz w:val="20"/>
          <w:szCs w:val="20"/>
          <w:shd w:val="clear" w:color="auto" w:fill="FFFFFF"/>
          <w:vertAlign w:val="superscript"/>
        </w:rPr>
        <w:t>KO</w:t>
      </w:r>
      <w:r w:rsidR="006D0A9A" w:rsidRPr="006A01FB">
        <w:rPr>
          <w:rFonts w:ascii="Times New Roman" w:hAnsi="Times New Roman" w:cs="Times New Roman"/>
          <w:color w:val="222222"/>
          <w:spacing w:val="3"/>
          <w:sz w:val="20"/>
          <w:szCs w:val="20"/>
          <w:shd w:val="clear" w:color="auto" w:fill="FFFFFF"/>
        </w:rPr>
        <w:t>-EAAT4</w:t>
      </w:r>
      <w:r w:rsidR="006D0A9A" w:rsidRPr="006A01FB">
        <w:rPr>
          <w:rFonts w:ascii="Times New Roman" w:hAnsi="Times New Roman" w:cs="Times New Roman"/>
          <w:color w:val="222222"/>
          <w:spacing w:val="3"/>
          <w:sz w:val="20"/>
          <w:szCs w:val="20"/>
          <w:shd w:val="clear" w:color="auto" w:fill="FFFFFF"/>
          <w:vertAlign w:val="superscript"/>
        </w:rPr>
        <w:t>eGFP</w:t>
      </w:r>
      <w:r w:rsidR="006D0A9A" w:rsidRPr="006A01FB">
        <w:rPr>
          <w:rFonts w:ascii="Times New Roman" w:hAnsi="Times New Roman" w:cs="Times New Roman" w:hint="eastAsia"/>
          <w:color w:val="222222"/>
          <w:spacing w:val="3"/>
          <w:sz w:val="20"/>
          <w:szCs w:val="20"/>
          <w:shd w:val="clear" w:color="auto" w:fill="FFFFFF"/>
        </w:rPr>
        <w:t xml:space="preserve"> mice</w:t>
      </w:r>
    </w:p>
    <w:tbl>
      <w:tblPr>
        <w:tblW w:w="6640" w:type="dxa"/>
        <w:tblInd w:w="93" w:type="dxa"/>
        <w:tblLook w:val="04A0" w:firstRow="1" w:lastRow="0" w:firstColumn="1" w:lastColumn="0" w:noHBand="0" w:noVBand="1"/>
      </w:tblPr>
      <w:tblGrid>
        <w:gridCol w:w="1613"/>
        <w:gridCol w:w="1055"/>
        <w:gridCol w:w="1938"/>
        <w:gridCol w:w="727"/>
        <w:gridCol w:w="487"/>
        <w:gridCol w:w="1461"/>
      </w:tblGrid>
      <w:tr w:rsidR="004658C5" w:rsidRPr="004658C5" w:rsidTr="004658C5">
        <w:trPr>
          <w:trHeight w:val="270"/>
        </w:trPr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B15EB" w:rsidRDefault="004B15EB" w:rsidP="004658C5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4B15EB">
              <w:rPr>
                <w:rFonts w:ascii="Times New Roman" w:hAnsi="Times New Roman" w:cs="Times New Roman"/>
                <w:b/>
                <w:color w:val="222222"/>
                <w:spacing w:val="3"/>
                <w:sz w:val="20"/>
                <w:szCs w:val="20"/>
                <w:shd w:val="clear" w:color="auto" w:fill="FFFFFF"/>
              </w:rPr>
              <w:t>L7-TRPC3</w:t>
            </w:r>
            <w:r w:rsidRPr="004B15EB">
              <w:rPr>
                <w:rFonts w:ascii="Times New Roman" w:hAnsi="Times New Roman" w:cs="Times New Roman"/>
                <w:b/>
                <w:color w:val="222222"/>
                <w:spacing w:val="3"/>
                <w:sz w:val="20"/>
                <w:szCs w:val="20"/>
                <w:shd w:val="clear" w:color="auto" w:fill="FFFFFF"/>
                <w:vertAlign w:val="superscript"/>
              </w:rPr>
              <w:t>KO</w:t>
            </w:r>
            <w:r w:rsidRPr="004B15EB">
              <w:rPr>
                <w:rFonts w:ascii="Times New Roman" w:hAnsi="Times New Roman" w:cs="Times New Roman"/>
                <w:b/>
                <w:color w:val="222222"/>
                <w:spacing w:val="3"/>
                <w:sz w:val="20"/>
                <w:szCs w:val="20"/>
                <w:shd w:val="clear" w:color="auto" w:fill="FFFFFF"/>
              </w:rPr>
              <w:t>-EAAT4</w:t>
            </w:r>
            <w:r w:rsidRPr="004B15EB">
              <w:rPr>
                <w:rFonts w:ascii="Times New Roman" w:hAnsi="Times New Roman" w:cs="Times New Roman"/>
                <w:b/>
                <w:color w:val="222222"/>
                <w:spacing w:val="3"/>
                <w:sz w:val="20"/>
                <w:szCs w:val="20"/>
                <w:shd w:val="clear" w:color="auto" w:fill="FFFFFF"/>
                <w:vertAlign w:val="superscript"/>
              </w:rPr>
              <w:t>eGFP</w:t>
            </w:r>
          </w:p>
        </w:tc>
      </w:tr>
      <w:tr w:rsidR="004658C5" w:rsidRPr="004658C5" w:rsidTr="004658C5">
        <w:trPr>
          <w:trHeight w:val="270"/>
        </w:trPr>
        <w:tc>
          <w:tcPr>
            <w:tcW w:w="66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644B79" w:rsidP="00D8320E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Z- </w:t>
            </w:r>
            <w:r w:rsidR="00D8320E"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>PCs</w:t>
            </w:r>
            <w:r w:rsidR="006D0A9A"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>(Lobule IV- VI)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B15EB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-EAAT4</w:t>
            </w: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eGFP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72.7±26.5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36.5±23.2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3.99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38074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4.4×10</w:t>
            </w:r>
            <w:r w:rsidRPr="00380740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  <w:vertAlign w:val="superscript"/>
              </w:rPr>
              <w:t>-4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0.44±0.10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0.55±0.16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-2.27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0.031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0.34±0.12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0.44±0.12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-2.43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0.022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1.18±0.36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8F004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0.80±0.2</w:t>
            </w:r>
            <w:r w:rsidR="008F0044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3.49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994BF9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0.002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0.74±0.11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0.85±0.16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-2.12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994BF9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0.043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0.85±0.07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0.94±0.12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-2.39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994BF9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0.024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994BF9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 (</w:t>
            </w:r>
            <w:proofErr w:type="spellStart"/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21.1±9.5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39.1±27.1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-2.41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6F1F1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6F1F1C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994BF9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0.027</w:t>
            </w:r>
          </w:p>
        </w:tc>
      </w:tr>
      <w:tr w:rsidR="004658C5" w:rsidRPr="004658C5" w:rsidTr="004658C5">
        <w:trPr>
          <w:trHeight w:val="270"/>
        </w:trPr>
        <w:tc>
          <w:tcPr>
            <w:tcW w:w="66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644B79" w:rsidP="00D8320E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>Z+</w:t>
            </w:r>
            <w:r w:rsidR="006D0A9A"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D8320E"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>PCs</w:t>
            </w: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(Lobule IV- VI)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B15EB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-EAAT4</w:t>
            </w:r>
            <w:r w:rsidRPr="004B15EB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eGFP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33.0±9.8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36.6±19.5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-0.550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8F004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0.58</w:t>
            </w:r>
            <w:r w:rsidR="008F0044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0.56±0.26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0.47±0.22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0.873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0.393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0.39±0.11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0.41±0.17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-0.333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0.742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1.02±0.20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0.74±0.24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3.03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994BF9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0.007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0.70±0.05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0.65±0.10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1.44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0.165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0.80±0.06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0.78±0.11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0.464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0.648</w:t>
            </w:r>
          </w:p>
        </w:tc>
      </w:tr>
      <w:tr w:rsidR="004658C5" w:rsidRPr="004658C5" w:rsidTr="004658C5">
        <w:trPr>
          <w:trHeight w:val="270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658C5" w:rsidRPr="004658C5" w:rsidTr="004658C5">
        <w:trPr>
          <w:trHeight w:val="285"/>
        </w:trPr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 (</w:t>
            </w:r>
            <w:proofErr w:type="spellStart"/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46.1±22.0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43.4±34.8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658C5" w:rsidRPr="004658C5" w:rsidRDefault="004658C5" w:rsidP="004658C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4658C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0.831</w:t>
            </w:r>
          </w:p>
        </w:tc>
      </w:tr>
    </w:tbl>
    <w:p w:rsidR="00380740" w:rsidRPr="00644B79" w:rsidRDefault="00644B79" w:rsidP="00380740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</w:t>
      </w:r>
      <w:r w:rsidRPr="00644B79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±</w:t>
      </w:r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s.d</w:t>
      </w:r>
      <w:proofErr w:type="spellEnd"/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6A01FB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proofErr w:type="gramEnd"/>
    </w:p>
    <w:p w:rsidR="00B67415" w:rsidRDefault="00B67415" w:rsidP="006A01FB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p w:rsidR="00601180" w:rsidRPr="006A01FB" w:rsidRDefault="006A01FB" w:rsidP="006A01FB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6A01FB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G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. </w:t>
      </w:r>
      <w:r w:rsidRPr="006A01FB">
        <w:rPr>
          <w:rFonts w:ascii="Arial" w:eastAsia="宋体" w:hAnsi="Arial" w:cs="Arial"/>
          <w:bCs/>
          <w:i/>
          <w:iCs/>
          <w:color w:val="000000"/>
          <w:kern w:val="0"/>
          <w:sz w:val="20"/>
          <w:szCs w:val="24"/>
        </w:rPr>
        <w:t xml:space="preserve">In </w:t>
      </w:r>
      <w:r w:rsidRPr="006A01FB">
        <w:rPr>
          <w:rFonts w:ascii="Arial" w:eastAsia="宋体" w:hAnsi="Arial" w:cs="Arial" w:hint="eastAsia"/>
          <w:bCs/>
          <w:i/>
          <w:iCs/>
          <w:color w:val="000000"/>
          <w:kern w:val="0"/>
          <w:sz w:val="20"/>
          <w:szCs w:val="24"/>
        </w:rPr>
        <w:t xml:space="preserve">vivo </w:t>
      </w:r>
      <w:r w:rsidRPr="006A01FB">
        <w:rPr>
          <w:rFonts w:ascii="Arial" w:eastAsia="宋体" w:hAnsi="Arial" w:cs="Arial" w:hint="eastAsia"/>
          <w:bCs/>
          <w:color w:val="000000"/>
          <w:kern w:val="0"/>
          <w:sz w:val="20"/>
          <w:szCs w:val="24"/>
        </w:rPr>
        <w:t xml:space="preserve">extracellular recording </w:t>
      </w:r>
      <w:r w:rsidRPr="006A01FB">
        <w:rPr>
          <w:rFonts w:ascii="Arial" w:eastAsia="宋体" w:hAnsi="Arial" w:cs="Arial"/>
          <w:bCs/>
          <w:color w:val="000000"/>
          <w:kern w:val="0"/>
          <w:sz w:val="20"/>
          <w:szCs w:val="24"/>
        </w:rPr>
        <w:t>in</w:t>
      </w:r>
      <w:r w:rsidRPr="006A01FB">
        <w:rPr>
          <w:rFonts w:ascii="Arial" w:eastAsia="宋体" w:hAnsi="Arial" w:cs="Arial"/>
          <w:color w:val="000000"/>
          <w:kern w:val="0"/>
          <w:sz w:val="20"/>
          <w:szCs w:val="16"/>
        </w:rPr>
        <w:t xml:space="preserve"> </w:t>
      </w:r>
      <w:r w:rsidR="006D0A9A" w:rsidRPr="006A01FB">
        <w:rPr>
          <w:rFonts w:ascii="Arial" w:eastAsia="宋体" w:hAnsi="Arial" w:cs="Arial"/>
          <w:color w:val="000000"/>
          <w:kern w:val="0"/>
          <w:sz w:val="20"/>
          <w:szCs w:val="16"/>
        </w:rPr>
        <w:t>L7-TRPC3</w:t>
      </w:r>
      <w:r w:rsidR="006D0A9A" w:rsidRPr="006A01FB">
        <w:rPr>
          <w:rFonts w:ascii="Arial" w:eastAsia="宋体" w:hAnsi="Arial" w:cs="Arial"/>
          <w:color w:val="000000"/>
          <w:kern w:val="0"/>
          <w:sz w:val="20"/>
          <w:szCs w:val="16"/>
          <w:vertAlign w:val="superscript"/>
        </w:rPr>
        <w:t>cKO</w:t>
      </w:r>
      <w:r w:rsidR="006D0A9A" w:rsidRPr="006A01FB">
        <w:rPr>
          <w:rFonts w:ascii="Arial" w:eastAsia="宋体" w:hAnsi="Arial" w:cs="Arial" w:hint="eastAsia"/>
          <w:color w:val="000000"/>
          <w:kern w:val="0"/>
          <w:sz w:val="20"/>
          <w:szCs w:val="16"/>
          <w:vertAlign w:val="superscript"/>
        </w:rPr>
        <w:t xml:space="preserve"> </w:t>
      </w:r>
      <w:r w:rsidR="006D0A9A" w:rsidRPr="006A01FB">
        <w:rPr>
          <w:rFonts w:ascii="Arial" w:eastAsia="宋体" w:hAnsi="Arial" w:cs="Arial" w:hint="eastAsia"/>
          <w:color w:val="000000"/>
          <w:kern w:val="0"/>
          <w:sz w:val="20"/>
          <w:szCs w:val="16"/>
        </w:rPr>
        <w:t xml:space="preserve">mice </w:t>
      </w:r>
    </w:p>
    <w:tbl>
      <w:tblPr>
        <w:tblW w:w="5520" w:type="dxa"/>
        <w:tblInd w:w="93" w:type="dxa"/>
        <w:tblLook w:val="04A0" w:firstRow="1" w:lastRow="0" w:firstColumn="1" w:lastColumn="0" w:noHBand="0" w:noVBand="1"/>
      </w:tblPr>
      <w:tblGrid>
        <w:gridCol w:w="1407"/>
        <w:gridCol w:w="927"/>
        <w:gridCol w:w="1167"/>
        <w:gridCol w:w="697"/>
        <w:gridCol w:w="483"/>
        <w:gridCol w:w="1273"/>
      </w:tblGrid>
      <w:tr w:rsidR="00BE7BCD" w:rsidRPr="00BE7BCD" w:rsidTr="00BE7BCD">
        <w:trPr>
          <w:trHeight w:val="270"/>
        </w:trPr>
        <w:tc>
          <w:tcPr>
            <w:tcW w:w="5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</w:rPr>
              <w:t>L7-TRPC3</w:t>
            </w:r>
            <w:r w:rsidRPr="00BE7BCD">
              <w:rPr>
                <w:rFonts w:ascii="Arial" w:eastAsia="宋体" w:hAnsi="Arial" w:cs="Arial"/>
                <w:b/>
                <w:color w:val="000000"/>
                <w:kern w:val="0"/>
                <w:sz w:val="20"/>
                <w:szCs w:val="16"/>
                <w:vertAlign w:val="superscript"/>
              </w:rPr>
              <w:t>cKO</w:t>
            </w:r>
          </w:p>
        </w:tc>
      </w:tr>
      <w:tr w:rsidR="00BE7BCD" w:rsidRPr="00BE7BCD" w:rsidTr="00BE7BCD">
        <w:trPr>
          <w:trHeight w:val="270"/>
        </w:trPr>
        <w:tc>
          <w:tcPr>
            <w:tcW w:w="55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Lobule I-III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cKO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lastRenderedPageBreak/>
              <w:t>Frequency (Hz)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86.5±10.9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72.9±9.1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5.05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38074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5.6×10</w:t>
            </w:r>
            <w:r w:rsidRPr="00380740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  <w:vertAlign w:val="superscript"/>
              </w:rPr>
              <w:t>-6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0.40±0.06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0.40±0.07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0.221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0.826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0.38±0.05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0.38±0.05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-0.222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0.825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1.15±0.29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1.23±0.31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-0.940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0.352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0.78±0.16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0.73±0.09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1.51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0.136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0.79±0.09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0.78±0.07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0.570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0.571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CF-pause(</w:t>
            </w:r>
            <w:proofErr w:type="spellStart"/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19.0±3.6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21.5±5.9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-1.83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0.073</w:t>
            </w:r>
          </w:p>
        </w:tc>
      </w:tr>
      <w:tr w:rsidR="00BE7BCD" w:rsidRPr="00BE7BCD" w:rsidTr="00BE7BCD">
        <w:trPr>
          <w:trHeight w:val="270"/>
        </w:trPr>
        <w:tc>
          <w:tcPr>
            <w:tcW w:w="55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Lobule X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cKO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P-value(t test)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Cells #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N/A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Simple spike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51.6±13.4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47.0±11.6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0.234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0.31±0.05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0.33±0.06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-1.09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0.283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0.29±0.05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0.29±0.04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0.025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0.980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i/>
                <w:iCs/>
                <w:color w:val="000000"/>
                <w:kern w:val="0"/>
                <w:sz w:val="16"/>
                <w:szCs w:val="16"/>
              </w:rPr>
              <w:t>Complex spike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Frequency (Hz)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0.98±0.34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0.94±0.31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0.448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0.656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0.67±0.11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0.68±0.08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-0.020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0.984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CV2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0.73±0.11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0.77±0.09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-1.50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0.140</w:t>
            </w:r>
          </w:p>
        </w:tc>
      </w:tr>
      <w:tr w:rsidR="00BE7BCD" w:rsidRPr="00BE7BCD" w:rsidTr="00BE7BCD">
        <w:trPr>
          <w:trHeight w:val="2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E7BCD" w:rsidRPr="00BE7BCD" w:rsidTr="00BE7BCD">
        <w:trPr>
          <w:trHeight w:val="285"/>
        </w:trPr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CF-pause(</w:t>
            </w:r>
            <w:proofErr w:type="spellStart"/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ms</w:t>
            </w:r>
            <w:proofErr w:type="spellEnd"/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33.0±10.4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37.9±11.6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-1.49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E7BCD" w:rsidRPr="00BE7BCD" w:rsidRDefault="00BE7BCD" w:rsidP="00BE7BC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E7BCD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0.143</w:t>
            </w:r>
          </w:p>
        </w:tc>
      </w:tr>
    </w:tbl>
    <w:p w:rsidR="00380740" w:rsidRPr="00644B79" w:rsidRDefault="00644B79" w:rsidP="00380740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</w:t>
      </w:r>
      <w:r w:rsidRPr="00644B79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±</w:t>
      </w:r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s.d</w:t>
      </w:r>
      <w:proofErr w:type="spellEnd"/>
      <w:r w:rsidR="005B35AF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</w:t>
      </w:r>
      <w:r w:rsid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</w:t>
      </w:r>
      <w:proofErr w:type="gramEnd"/>
    </w:p>
    <w:p w:rsidR="00CE2B2E" w:rsidRDefault="006A01FB" w:rsidP="009C252A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br w:type="column"/>
      </w:r>
      <w:r w:rsidR="008E1D54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lastRenderedPageBreak/>
        <w:t xml:space="preserve">Table </w:t>
      </w:r>
      <w:r w:rsidR="005E1B53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>S</w:t>
      </w:r>
      <w:r w:rsidR="007F26F6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3</w:t>
      </w:r>
      <w:r w:rsidR="00CE2B2E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.</w:t>
      </w:r>
      <w:r w:rsidR="005E32F5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 </w:t>
      </w:r>
      <w:r w:rsidR="00084EB2" w:rsidRPr="00B403D1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Summary of </w:t>
      </w:r>
      <w:r w:rsidR="00CE2B2E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behavioral kinetics</w:t>
      </w:r>
    </w:p>
    <w:p w:rsidR="00CE2B2E" w:rsidRDefault="00CE2B2E" w:rsidP="009C252A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084EB2" w:rsidRPr="00CE2B2E" w:rsidRDefault="00CE2B2E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A</w:t>
      </w:r>
      <w:r w:rsidR="00084EB2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,</w:t>
      </w:r>
      <w:r w:rsidR="00084EB2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Performance 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of 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compensatory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eye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movements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recording</w:t>
      </w:r>
    </w:p>
    <w:tbl>
      <w:tblPr>
        <w:tblpPr w:leftFromText="180" w:rightFromText="180" w:vertAnchor="text" w:tblpY="1"/>
        <w:tblOverlap w:val="never"/>
        <w:tblW w:w="6840" w:type="dxa"/>
        <w:tblInd w:w="93" w:type="dxa"/>
        <w:tblLook w:val="04A0" w:firstRow="1" w:lastRow="0" w:firstColumn="1" w:lastColumn="0" w:noHBand="0" w:noVBand="1"/>
      </w:tblPr>
      <w:tblGrid>
        <w:gridCol w:w="900"/>
        <w:gridCol w:w="957"/>
        <w:gridCol w:w="1003"/>
        <w:gridCol w:w="976"/>
        <w:gridCol w:w="1024"/>
        <w:gridCol w:w="990"/>
        <w:gridCol w:w="990"/>
      </w:tblGrid>
      <w:tr w:rsidR="00F77570" w:rsidRPr="00BB398C" w:rsidTr="001E37A3">
        <w:trPr>
          <w:trHeight w:val="270"/>
        </w:trPr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Freq.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    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OKR</w:t>
            </w: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V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VOR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VOR</w:t>
            </w:r>
          </w:p>
        </w:tc>
      </w:tr>
      <w:tr w:rsidR="00F77570" w:rsidRPr="00BB398C" w:rsidTr="001E37A3">
        <w:trPr>
          <w:trHeight w:val="270"/>
        </w:trPr>
        <w:tc>
          <w:tcPr>
            <w:tcW w:w="9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7570" w:rsidRPr="00BB398C" w:rsidRDefault="00F7757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</w:tr>
      <w:tr w:rsidR="00F77570" w:rsidRPr="00BB398C" w:rsidTr="001E37A3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0.94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0.95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33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27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</w:tr>
      <w:tr w:rsidR="00F77570" w:rsidRPr="00BB398C" w:rsidTr="001E37A3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85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0.94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0.96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34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77570" w:rsidRPr="00BB398C" w:rsidTr="001E37A3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0.99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0.96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56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±0.06</w:t>
            </w:r>
          </w:p>
        </w:tc>
      </w:tr>
      <w:tr w:rsidR="00F77570" w:rsidRPr="00BB398C" w:rsidTr="001E37A3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44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1.01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0.98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77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</w:tr>
      <w:tr w:rsidR="00F77570" w:rsidRPr="00BB398C" w:rsidTr="001E37A3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29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F77570" w:rsidP="0098070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</w:t>
            </w:r>
            <w:r w:rsidR="0098070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02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0.94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87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79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±0.04</w:t>
            </w:r>
          </w:p>
        </w:tc>
      </w:tr>
      <w:tr w:rsidR="00F77570" w:rsidRPr="00BB398C" w:rsidTr="001E37A3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D323AA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1.0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980700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0.99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0.93</w:t>
            </w:r>
            <w:r w:rsidR="00F77570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77570" w:rsidRPr="00BB398C" w:rsidRDefault="003B575D" w:rsidP="001E37A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</w:tr>
    </w:tbl>
    <w:p w:rsidR="005E32F5" w:rsidRDefault="001E37A3" w:rsidP="009C252A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br w:type="textWrapping" w:clear="all"/>
      </w:r>
    </w:p>
    <w:p w:rsidR="00380740" w:rsidRDefault="00CE2B2E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B</w:t>
      </w:r>
      <w:r w:rsidR="00084EB2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,</w:t>
      </w:r>
      <w:r w:rsidR="00F7757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Gain adaptation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of 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compensatory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eye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movements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recording</w:t>
      </w:r>
    </w:p>
    <w:tbl>
      <w:tblPr>
        <w:tblW w:w="8131" w:type="dxa"/>
        <w:tblInd w:w="93" w:type="dxa"/>
        <w:tblLook w:val="04A0" w:firstRow="1" w:lastRow="0" w:firstColumn="1" w:lastColumn="0" w:noHBand="0" w:noVBand="1"/>
      </w:tblPr>
      <w:tblGrid>
        <w:gridCol w:w="900"/>
        <w:gridCol w:w="957"/>
        <w:gridCol w:w="1003"/>
        <w:gridCol w:w="927"/>
        <w:gridCol w:w="1615"/>
        <w:gridCol w:w="850"/>
        <w:gridCol w:w="952"/>
        <w:gridCol w:w="927"/>
      </w:tblGrid>
      <w:tr w:rsidR="001E37A3" w:rsidRPr="00BB398C" w:rsidTr="00980700">
        <w:trPr>
          <w:trHeight w:val="270"/>
        </w:trPr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Time (mins)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VOR g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ain decrease</w:t>
            </w:r>
          </w:p>
        </w:tc>
        <w:tc>
          <w:tcPr>
            <w:tcW w:w="25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VOR g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ain increase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</w:tcPr>
          <w:p w:rsidR="001E37A3" w:rsidRDefault="001E37A3" w:rsidP="00BB398C">
            <w:pPr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  <w:p w:rsidR="001E37A3" w:rsidRDefault="001E37A3" w:rsidP="00BB398C">
            <w:pPr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Freq.</w:t>
            </w:r>
          </w:p>
        </w:tc>
        <w:tc>
          <w:tcPr>
            <w:tcW w:w="18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F7757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OKR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gain increase</w:t>
            </w:r>
          </w:p>
        </w:tc>
      </w:tr>
      <w:tr w:rsidR="001E37A3" w:rsidRPr="00BB398C" w:rsidTr="00980700">
        <w:trPr>
          <w:trHeight w:val="270"/>
        </w:trPr>
        <w:tc>
          <w:tcPr>
            <w:tcW w:w="9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E37A3" w:rsidRPr="00BB398C" w:rsidRDefault="001E37A3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MUT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6D0A9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6D0A9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</w:tr>
      <w:tr w:rsidR="001E37A3" w:rsidRPr="00BB398C" w:rsidTr="00980700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79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1.00±0.00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1.00±0.00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0.1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87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89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±0.04</w:t>
            </w:r>
          </w:p>
        </w:tc>
      </w:tr>
      <w:tr w:rsidR="001E37A3" w:rsidRPr="00BB398C" w:rsidTr="00980700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64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1.03±0.06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691ECF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0.2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86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691ECF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1E37A3" w:rsidRPr="00BB398C" w:rsidTr="00980700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1.11±0.07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691ECF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23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0.4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85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80</w:t>
            </w:r>
            <w:r w:rsidR="00691ECF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1E37A3" w:rsidRPr="00BB398C" w:rsidTr="00980700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48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1.17±0.06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1.21±0.07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0.6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83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691ECF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</w:tr>
      <w:tr w:rsidR="001E37A3" w:rsidRPr="00BB398C" w:rsidTr="00980700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691ECF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30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1.24±0.09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0.8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691ECF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</w:tr>
      <w:tr w:rsidR="001E37A3" w:rsidRPr="00BB398C" w:rsidTr="00980700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49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691ECF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E37A3" w:rsidRPr="00BB398C" w:rsidRDefault="001E37A3" w:rsidP="00691EC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1.3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E37A3" w:rsidRPr="00BB398C" w:rsidRDefault="001E37A3" w:rsidP="00EB4A4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 1.0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1E37A3" w:rsidP="00691EC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</w:t>
            </w:r>
            <w:r w:rsidR="00691EC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E37A3" w:rsidRPr="00BB398C" w:rsidRDefault="00691ECF" w:rsidP="00EB4A4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75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1E37A3" w:rsidRPr="00BB398C" w:rsidTr="00980700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45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="001E37A3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37A3" w:rsidRPr="00BB398C" w:rsidRDefault="001E37A3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5E32F5" w:rsidRDefault="005E32F5" w:rsidP="009C252A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380740" w:rsidRDefault="00CE2B2E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C</w:t>
      </w:r>
      <w:r w:rsidR="00084EB2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,</w:t>
      </w:r>
      <w:r w:rsidR="00084EB2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Phase </w:t>
      </w:r>
      <w:r w:rsidR="00F7757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adaptation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of 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compensatory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eye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movements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recording</w:t>
      </w:r>
    </w:p>
    <w:tbl>
      <w:tblPr>
        <w:tblW w:w="7681" w:type="dxa"/>
        <w:tblInd w:w="93" w:type="dxa"/>
        <w:tblLook w:val="04A0" w:firstRow="1" w:lastRow="0" w:firstColumn="1" w:lastColumn="0" w:noHBand="0" w:noVBand="1"/>
      </w:tblPr>
      <w:tblGrid>
        <w:gridCol w:w="880"/>
        <w:gridCol w:w="600"/>
        <w:gridCol w:w="662"/>
        <w:gridCol w:w="571"/>
        <w:gridCol w:w="704"/>
        <w:gridCol w:w="660"/>
        <w:gridCol w:w="680"/>
        <w:gridCol w:w="750"/>
        <w:gridCol w:w="750"/>
        <w:gridCol w:w="749"/>
        <w:gridCol w:w="749"/>
      </w:tblGrid>
      <w:tr w:rsidR="00BB5951" w:rsidRPr="00BB398C" w:rsidTr="00BB5951">
        <w:trPr>
          <w:trHeight w:val="285"/>
        </w:trPr>
        <w:tc>
          <w:tcPr>
            <w:tcW w:w="88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98070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Time (mins)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Day1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Day2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Day3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Day4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Day5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MUT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13±1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17±1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16±2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21±2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20±2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31±5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36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±7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64±13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13±1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15±1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15±2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19±2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31±7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33±7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57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±13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127±18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110±15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14±2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17±2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24±3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56±13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48±10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79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90±19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28</w:t>
            </w:r>
            <w:r w:rsidR="006311DF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133±17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16±2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18±2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22±3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28±4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59±13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58±10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85±16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142±12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135±14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17±2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18±2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22±3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  <w:r w:rsidR="006311DF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64±13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54±10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93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106±16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144±13</w:t>
            </w:r>
          </w:p>
        </w:tc>
      </w:tr>
      <w:tr w:rsidR="00BB5951" w:rsidRPr="00BB398C" w:rsidTr="00BB5951">
        <w:trPr>
          <w:trHeight w:val="27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15±2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17±2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23±4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30±6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69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72±14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  <w:r w:rsidR="006311DF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111±16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32</w:t>
            </w:r>
            <w:r w:rsidR="006311DF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BB5951" w:rsidRPr="00BB398C" w:rsidTr="00BB5951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980700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91EC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91EC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32±6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30±4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69±14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61±11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6311DF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103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104±17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  <w:r w:rsidR="006311DF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153±11</w:t>
            </w:r>
          </w:p>
        </w:tc>
      </w:tr>
    </w:tbl>
    <w:p w:rsidR="00BB398C" w:rsidRDefault="00BB398C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p w:rsidR="00BB398C" w:rsidRDefault="00CE2B2E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D</w:t>
      </w:r>
      <w:r w:rsidR="00084EB2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, </w:t>
      </w:r>
      <w:r w:rsidR="005D698C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</w:t>
      </w:r>
      <w:r w:rsidR="005D698C" w:rsidRPr="009C252A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tatistics </w:t>
      </w:r>
      <w:r w:rsidR="00902D2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(</w:t>
      </w:r>
      <w:r w:rsidR="005D698C" w:rsidRPr="005D698C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repeated measures</w:t>
      </w:r>
      <w:r w:rsidR="005D698C" w:rsidRP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ANOVA</w:t>
      </w:r>
      <w:r w:rsidR="00902D2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for 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compensatory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eye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movements</w:t>
      </w:r>
      <w:r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recording</w:t>
      </w:r>
    </w:p>
    <w:tbl>
      <w:tblPr>
        <w:tblW w:w="6394" w:type="dxa"/>
        <w:tblInd w:w="93" w:type="dxa"/>
        <w:tblLook w:val="04A0" w:firstRow="1" w:lastRow="0" w:firstColumn="1" w:lastColumn="0" w:noHBand="0" w:noVBand="1"/>
      </w:tblPr>
      <w:tblGrid>
        <w:gridCol w:w="1880"/>
        <w:gridCol w:w="1537"/>
        <w:gridCol w:w="1701"/>
        <w:gridCol w:w="1276"/>
      </w:tblGrid>
      <w:tr w:rsidR="00BB398C" w:rsidRPr="00BB398C" w:rsidTr="006A5BA8">
        <w:trPr>
          <w:trHeight w:val="270"/>
        </w:trPr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Paradigm</w:t>
            </w:r>
            <w:r w:rsidR="00F30FA4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1B2754" w:rsidP="001B2754">
            <w:pPr>
              <w:widowControl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Mice #</w:t>
            </w:r>
            <w:r w:rsidR="00BB5951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(WT/MUT)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5951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-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value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5951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-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value</w:t>
            </w:r>
          </w:p>
        </w:tc>
      </w:tr>
      <w:tr w:rsidR="00BB398C" w:rsidRPr="00BB398C" w:rsidTr="006A5BA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OKR</w:t>
            </w:r>
            <w:r w:rsidR="00655D74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(gain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55D74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55D74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phase)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12/10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6A5BA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211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0.396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651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537</w:t>
            </w:r>
          </w:p>
        </w:tc>
      </w:tr>
      <w:tr w:rsidR="00BB398C" w:rsidRPr="00BB398C" w:rsidTr="006A5BA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V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VOR</w:t>
            </w:r>
            <w:r w:rsidR="00E96C3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(gain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96C3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96C3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phase)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12/10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0.240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0.757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0.629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.394</w:t>
            </w:r>
          </w:p>
        </w:tc>
      </w:tr>
      <w:tr w:rsidR="00BB398C" w:rsidRPr="00BB398C" w:rsidTr="006A5BA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VOR</w:t>
            </w:r>
            <w:r w:rsidR="00E96C3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(gain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96C3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96C32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phase)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12/10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2.082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0.038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0.165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/</w:t>
            </w:r>
            <w:r w:rsidR="005B35A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A5BA8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848</w:t>
            </w:r>
          </w:p>
        </w:tc>
      </w:tr>
      <w:tr w:rsidR="00BB398C" w:rsidRPr="00BB398C" w:rsidTr="006A5BA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4971C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OKR</w:t>
            </w:r>
            <w:r w:rsidR="004971C7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gain increase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12/10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0.037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6311D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 w:rsidR="006311DF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850</w:t>
            </w:r>
          </w:p>
        </w:tc>
      </w:tr>
      <w:tr w:rsidR="00BB398C" w:rsidRPr="00BB398C" w:rsidTr="006A5BA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4971C7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VOR g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ain increase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12/11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0.346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0.563</w:t>
            </w:r>
          </w:p>
        </w:tc>
      </w:tr>
      <w:tr w:rsidR="00BB398C" w:rsidRPr="00BB398C" w:rsidTr="006A5BA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4971C7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VOR g</w:t>
            </w:r>
            <w:r w:rsidR="00BB398C"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ain decrease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13/11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0.392</w:t>
            </w:r>
          </w:p>
        </w:tc>
      </w:tr>
      <w:tr w:rsidR="00BB398C" w:rsidRPr="00BB398C" w:rsidTr="006A5BA8">
        <w:trPr>
          <w:trHeight w:val="285"/>
        </w:trPr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BB398C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Phase reversal (Day 5)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BB398C" w:rsidP="0098070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BB398C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98070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 w:rsidR="00980700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/</w:t>
            </w:r>
            <w:r w:rsidR="0098070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398C" w:rsidRPr="00BB398C" w:rsidRDefault="006311DF" w:rsidP="00BB398C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0.854</w:t>
            </w:r>
          </w:p>
        </w:tc>
      </w:tr>
    </w:tbl>
    <w:p w:rsidR="005E32F5" w:rsidRPr="005E32F5" w:rsidRDefault="00084EB2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s.e.m</w:t>
      </w:r>
      <w:proofErr w:type="spellEnd"/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.,</w:t>
      </w:r>
      <w:proofErr w:type="gramEnd"/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</w:t>
      </w:r>
      <w:r w:rsidR="00B403D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MUT </w:t>
      </w:r>
      <w:r w:rsidR="007E183B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is referred</w:t>
      </w:r>
      <w:r w:rsidR="00B403D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to as L7-TRPC3</w:t>
      </w:r>
      <w:r w:rsidR="00B403D1" w:rsidRPr="00F7757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  <w:vertAlign w:val="superscript"/>
        </w:rPr>
        <w:t>KO</w:t>
      </w:r>
      <w:r w:rsidR="00B403D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, and WT </w:t>
      </w:r>
      <w:r w:rsidR="007E183B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is referred</w:t>
      </w:r>
      <w:r w:rsidR="00B403D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to </w:t>
      </w:r>
      <w:r w:rsidR="00B403D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lastRenderedPageBreak/>
        <w:t>as littermate controls.</w:t>
      </w:r>
    </w:p>
    <w:p w:rsidR="00CE2B2E" w:rsidRDefault="00CE2B2E" w:rsidP="009C252A">
      <w:pP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</w:p>
    <w:p w:rsidR="00BB398C" w:rsidRDefault="00C2262C" w:rsidP="009C252A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E</w:t>
      </w:r>
      <w:r w:rsid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. </w:t>
      </w:r>
      <w:r w:rsidR="005D698C"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tatistics</w:t>
      </w:r>
      <w:r w:rsid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of </w:t>
      </w:r>
      <w:r w:rsidR="00CE2B2E" w:rsidRPr="00B403D1">
        <w:rPr>
          <w:rFonts w:ascii="Arial" w:hAnsi="Arial" w:cs="Arial"/>
          <w:bCs/>
          <w:sz w:val="20"/>
          <w:szCs w:val="20"/>
          <w:shd w:val="clear" w:color="auto" w:fill="FFFFFF"/>
        </w:rPr>
        <w:t>CR percentage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="005D698C"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for</w:t>
      </w:r>
      <w:r w:rsidR="009C252A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 </w:t>
      </w:r>
      <w:proofErr w:type="spellStart"/>
      <w:r w:rsidR="00380740"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eyeblin</w:t>
      </w:r>
      <w:r w:rsidR="00380740" w:rsidRPr="00CE2B2E">
        <w:rPr>
          <w:rFonts w:ascii="Arial" w:hAnsi="Arial" w:cs="Arial" w:hint="eastAsia"/>
          <w:bCs/>
          <w:sz w:val="20"/>
          <w:szCs w:val="20"/>
          <w:shd w:val="clear" w:color="auto" w:fill="FFFFFF"/>
        </w:rPr>
        <w:t>k</w:t>
      </w:r>
      <w:proofErr w:type="spellEnd"/>
      <w:r w:rsidR="00380740" w:rsidRPr="00CE2B2E">
        <w:rPr>
          <w:rFonts w:ascii="Arial" w:hAnsi="Arial" w:cs="Arial" w:hint="eastAsia"/>
          <w:bCs/>
          <w:sz w:val="20"/>
          <w:szCs w:val="20"/>
          <w:shd w:val="clear" w:color="auto" w:fill="FFFFFF"/>
        </w:rPr>
        <w:t xml:space="preserve"> conditioning</w:t>
      </w:r>
    </w:p>
    <w:tbl>
      <w:tblPr>
        <w:tblW w:w="6000" w:type="dxa"/>
        <w:tblInd w:w="93" w:type="dxa"/>
        <w:tblLook w:val="04A0" w:firstRow="1" w:lastRow="0" w:firstColumn="1" w:lastColumn="0" w:noHBand="0" w:noVBand="1"/>
      </w:tblPr>
      <w:tblGrid>
        <w:gridCol w:w="973"/>
        <w:gridCol w:w="1639"/>
        <w:gridCol w:w="1698"/>
        <w:gridCol w:w="697"/>
        <w:gridCol w:w="394"/>
        <w:gridCol w:w="741"/>
      </w:tblGrid>
      <w:tr w:rsidR="00126897" w:rsidRPr="00126897" w:rsidTr="00126897">
        <w:trPr>
          <w:trHeight w:val="450"/>
        </w:trPr>
        <w:tc>
          <w:tcPr>
            <w:tcW w:w="60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26897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CR percentage</w:t>
            </w:r>
          </w:p>
        </w:tc>
      </w:tr>
      <w:tr w:rsidR="00126897" w:rsidRPr="00126897" w:rsidTr="00126897">
        <w:trPr>
          <w:trHeight w:val="375"/>
        </w:trPr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Session #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 (N=15)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="00F77570" w:rsidRPr="00F7757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(N=15)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4.82±1.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1.24±0.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0.963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20.8±7.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5.50</w:t>
            </w:r>
            <w:r w:rsidR="00126897"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±1.9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1.35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0.189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37.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 w:rsidR="0027258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9.3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±7.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2.30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0.029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58.9±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9.6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27.4±8.9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3.50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0.002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69.0±9.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47.1±10.9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2.43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0.022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59.6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9.7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39.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 w:rsidR="00126897"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±8.1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2.27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0.031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75.4±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6.6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61.4±8.6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1.53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0.138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89.2±5.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71.5±8.0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1.91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kern w:val="0"/>
                <w:sz w:val="16"/>
                <w:szCs w:val="16"/>
              </w:rPr>
              <w:t>0.066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93.5±3.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79.8±7.0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0.220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96.0±1.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88.2±6.1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0.577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0.569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84.5±3.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6.9</w:t>
            </w:r>
            <w:r w:rsidR="0027258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±6.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0.701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0.489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88.1±4.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89.2±4.3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-0.080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0.937</w:t>
            </w:r>
          </w:p>
        </w:tc>
      </w:tr>
      <w:tr w:rsidR="00126897" w:rsidRPr="00126897" w:rsidTr="00126897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96.5±1.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90.6±2.5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0.667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0.510</w:t>
            </w:r>
          </w:p>
        </w:tc>
      </w:tr>
      <w:tr w:rsidR="00126897" w:rsidRPr="00126897" w:rsidTr="00126897">
        <w:trPr>
          <w:trHeight w:val="28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93.0±2.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91.5±3.5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0.150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0.882</w:t>
            </w:r>
          </w:p>
        </w:tc>
      </w:tr>
      <w:tr w:rsidR="00126897" w:rsidRPr="00126897" w:rsidTr="00126897">
        <w:trPr>
          <w:trHeight w:val="285"/>
        </w:trPr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88.1±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6.9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82.2±8.0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0.295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0.770</w:t>
            </w:r>
          </w:p>
        </w:tc>
      </w:tr>
    </w:tbl>
    <w:p w:rsidR="00126897" w:rsidRDefault="00126897" w:rsidP="009C252A">
      <w:pPr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:rsidR="00126897" w:rsidRDefault="00C2262C" w:rsidP="009C252A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F</w:t>
      </w:r>
      <w:r w:rsidR="00126897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, </w:t>
      </w:r>
      <w:r w:rsidR="00CE2B2E"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tatistics</w:t>
      </w:r>
      <w:r w:rsid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of </w:t>
      </w:r>
      <w:r w:rsidR="007F26F6">
        <w:rPr>
          <w:rFonts w:ascii="Arial" w:hAnsi="Arial" w:cs="Arial"/>
          <w:bCs/>
          <w:sz w:val="20"/>
          <w:szCs w:val="20"/>
          <w:shd w:val="clear" w:color="auto" w:fill="FFFFFF"/>
        </w:rPr>
        <w:t>f</w:t>
      </w:r>
      <w:r w:rsidR="007F26F6" w:rsidRPr="00B403D1">
        <w:rPr>
          <w:rFonts w:ascii="Arial" w:hAnsi="Arial" w:cs="Arial"/>
          <w:bCs/>
          <w:sz w:val="20"/>
          <w:szCs w:val="20"/>
          <w:shd w:val="clear" w:color="auto" w:fill="FFFFFF"/>
        </w:rPr>
        <w:t>raction eyelid closure</w:t>
      </w:r>
      <w:r w:rsidR="007F26F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E2B2E"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for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 </w:t>
      </w:r>
      <w:proofErr w:type="spellStart"/>
      <w:r w:rsidR="00CE2B2E" w:rsidRPr="00CE2B2E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eyeblin</w:t>
      </w:r>
      <w:r w:rsidR="00CE2B2E" w:rsidRPr="00CE2B2E">
        <w:rPr>
          <w:rFonts w:ascii="Arial" w:hAnsi="Arial" w:cs="Arial" w:hint="eastAsia"/>
          <w:bCs/>
          <w:sz w:val="20"/>
          <w:szCs w:val="20"/>
          <w:shd w:val="clear" w:color="auto" w:fill="FFFFFF"/>
        </w:rPr>
        <w:t>k</w:t>
      </w:r>
      <w:proofErr w:type="spellEnd"/>
      <w:r w:rsidR="00CE2B2E" w:rsidRPr="00CE2B2E">
        <w:rPr>
          <w:rFonts w:ascii="Arial" w:hAnsi="Arial" w:cs="Arial" w:hint="eastAsia"/>
          <w:bCs/>
          <w:sz w:val="20"/>
          <w:szCs w:val="20"/>
          <w:shd w:val="clear" w:color="auto" w:fill="FFFFFF"/>
        </w:rPr>
        <w:t xml:space="preserve"> conditioning</w:t>
      </w:r>
    </w:p>
    <w:tbl>
      <w:tblPr>
        <w:tblW w:w="6001" w:type="dxa"/>
        <w:tblInd w:w="93" w:type="dxa"/>
        <w:tblLook w:val="04A0" w:firstRow="1" w:lastRow="0" w:firstColumn="1" w:lastColumn="0" w:noHBand="0" w:noVBand="1"/>
      </w:tblPr>
      <w:tblGrid>
        <w:gridCol w:w="982"/>
        <w:gridCol w:w="1596"/>
        <w:gridCol w:w="1715"/>
        <w:gridCol w:w="697"/>
        <w:gridCol w:w="394"/>
        <w:gridCol w:w="744"/>
      </w:tblGrid>
      <w:tr w:rsidR="00126897" w:rsidRPr="00126897" w:rsidTr="00126897">
        <w:trPr>
          <w:trHeight w:val="390"/>
        </w:trPr>
        <w:tc>
          <w:tcPr>
            <w:tcW w:w="600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26897">
              <w:rPr>
                <w:rFonts w:ascii="Arial" w:eastAsia="宋体" w:hAnsi="Arial" w:cs="Arial"/>
                <w:b/>
                <w:bCs/>
                <w:color w:val="000000"/>
                <w:kern w:val="0"/>
                <w:sz w:val="20"/>
                <w:szCs w:val="20"/>
              </w:rPr>
              <w:t>Fraction eyelid closure</w:t>
            </w:r>
          </w:p>
        </w:tc>
      </w:tr>
      <w:tr w:rsidR="00126897" w:rsidRPr="00126897" w:rsidTr="00126897">
        <w:trPr>
          <w:trHeight w:val="405"/>
        </w:trPr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Session #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Wild-type(N=15)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L7-TRPC3</w:t>
            </w:r>
            <w:r w:rsidR="00F77570" w:rsidRPr="00F77570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  <w:vertAlign w:val="superscript"/>
              </w:rPr>
              <w:t>KO</w:t>
            </w: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(N=15)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t-value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0.016±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0.01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0.012±0.00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-0.404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0.689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0.07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 w:rsidR="00126897"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0.015±0.00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0.387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0.702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0.18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="00126897"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1.75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0.092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0.29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2.46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0.020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0.46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3.64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0.001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0.27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  <w:r w:rsidR="00126897"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0.19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1.25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0.223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0.36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272585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0.31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 w:rsidR="00272585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 w:rsidR="00272585"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0.508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0.615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48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±0.07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1.52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0.139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±0.08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399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2.75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FF0000"/>
                <w:kern w:val="0"/>
                <w:sz w:val="16"/>
                <w:szCs w:val="16"/>
              </w:rPr>
              <w:t>0.010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±0.07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0.53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0.179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0.54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0.46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1.51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0.141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37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±0.08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0</w:t>
            </w:r>
            <w:r w:rsidR="00126897"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0.907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0.372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0.68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0.60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1.38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0.178</w:t>
            </w:r>
          </w:p>
        </w:tc>
      </w:tr>
      <w:tr w:rsidR="00126897" w:rsidRPr="00126897" w:rsidTr="00126897">
        <w:trPr>
          <w:trHeight w:val="270"/>
        </w:trPr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0.57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0.53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0.353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0.727</w:t>
            </w:r>
          </w:p>
        </w:tc>
      </w:tr>
      <w:tr w:rsidR="00126897" w:rsidRPr="00126897" w:rsidTr="00126897">
        <w:trPr>
          <w:trHeight w:val="285"/>
        </w:trPr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697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272585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±0.08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1.47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897" w:rsidRPr="00126897" w:rsidRDefault="00126897" w:rsidP="0012689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12689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0.153</w:t>
            </w:r>
          </w:p>
        </w:tc>
      </w:tr>
    </w:tbl>
    <w:p w:rsidR="00BB398C" w:rsidRPr="009C252A" w:rsidRDefault="00BB398C" w:rsidP="009C252A"/>
    <w:p w:rsidR="007E183B" w:rsidRPr="00CE2B2E" w:rsidRDefault="00644B79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142617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Values are shown as </w:t>
      </w:r>
      <w:proofErr w:type="spellStart"/>
      <w:proofErr w:type="gramStart"/>
      <w:r w:rsidRPr="00142617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mean±s.e.m</w:t>
      </w:r>
      <w:proofErr w:type="spellEnd"/>
      <w:r w:rsidRPr="00142617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.</w:t>
      </w:r>
      <w:r w:rsidR="005D698C" w:rsidRPr="00142617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,</w:t>
      </w:r>
      <w:proofErr w:type="gramEnd"/>
      <w:r w:rsidR="005D698C" w:rsidRPr="00142617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="00D8320E" w:rsidRPr="00142617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P values were all FDR corrected for multiple comparisons, 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statistics</w:t>
      </w:r>
      <w:r w:rsidR="007F26F6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was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</w:t>
      </w:r>
      <w:r w:rsid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done </w:t>
      </w:r>
      <w:r w:rsidR="00CE2B2E" w:rsidRPr="00CE2B2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by the linear mixed-effect model analysis.</w:t>
      </w:r>
    </w:p>
    <w:p w:rsidR="00F116AA" w:rsidRPr="007E183B" w:rsidRDefault="00F116AA" w:rsidP="00F116A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B403D1">
        <w:rPr>
          <w:rFonts w:ascii="Arial" w:hAnsi="Arial" w:cs="Arial" w:hint="eastAsia"/>
          <w:b/>
          <w:bCs/>
          <w:color w:val="212121"/>
          <w:sz w:val="20"/>
          <w:szCs w:val="20"/>
          <w:shd w:val="clear" w:color="auto" w:fill="FFFFFF"/>
        </w:rPr>
        <w:t xml:space="preserve"> </w:t>
      </w:r>
    </w:p>
    <w:p w:rsidR="00F116AA" w:rsidRPr="007F26F6" w:rsidRDefault="00C2262C" w:rsidP="00F116A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lastRenderedPageBreak/>
        <w:t>G</w:t>
      </w:r>
      <w:r w:rsidR="00F116AA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,</w:t>
      </w:r>
      <w:r w:rsidR="00F116AA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Performance </w:t>
      </w:r>
      <w:r w:rsidR="007F26F6" w:rsidRPr="007F26F6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of Erasmus Ladder performance</w:t>
      </w:r>
    </w:p>
    <w:tbl>
      <w:tblPr>
        <w:tblW w:w="672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F116AA" w:rsidRPr="00F116AA" w:rsidTr="00F116AA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Session #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Back steps %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Short steps %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Long steps %</w:t>
            </w:r>
          </w:p>
        </w:tc>
      </w:tr>
      <w:tr w:rsidR="00F116AA" w:rsidRPr="00F116AA" w:rsidTr="00F116AA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MUT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MUT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MUT</w:t>
            </w:r>
          </w:p>
        </w:tc>
      </w:tr>
      <w:tr w:rsidR="00F116AA" w:rsidRPr="00F116AA" w:rsidTr="00F116A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3.24±0.43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2.65±0.54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19.9±3.9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26.1±4.4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46.6±3.8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45.9±3.4</w:t>
            </w:r>
          </w:p>
        </w:tc>
      </w:tr>
      <w:tr w:rsidR="00F116AA" w:rsidRPr="00F116AA" w:rsidTr="00F116A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2.42±0.48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1.93±0.61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18.6±4.7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27.6±6.8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61.2±4.8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55.5±6.1</w:t>
            </w:r>
          </w:p>
        </w:tc>
      </w:tr>
      <w:tr w:rsidR="00F116AA" w:rsidRPr="00F116AA" w:rsidTr="00F116A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1.76±0.51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1.60±0.55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17.3±5.0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23.8±6.3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67.4±5.0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61.5±6.0</w:t>
            </w:r>
          </w:p>
        </w:tc>
      </w:tr>
      <w:tr w:rsidR="00F116AA" w:rsidRPr="00F116AA" w:rsidTr="00F116A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1.45±0.53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1.82±0.62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14.4±4.9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21.3±5.3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74.9±5.0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64.4±5.5</w:t>
            </w:r>
          </w:p>
        </w:tc>
      </w:tr>
      <w:tr w:rsidR="00F116AA" w:rsidRPr="00F116AA" w:rsidTr="00F116A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0.47±0.08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0.57±0.14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15.1±5.5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22.0±5.7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77.3±5.3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68.4±5.4</w:t>
            </w:r>
          </w:p>
        </w:tc>
      </w:tr>
    </w:tbl>
    <w:p w:rsidR="00F116AA" w:rsidRDefault="00F116AA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tbl>
      <w:tblPr>
        <w:tblW w:w="480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F116AA" w:rsidRPr="00F116AA" w:rsidTr="00F116AA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Session #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Jump %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Lower steps %</w:t>
            </w:r>
          </w:p>
        </w:tc>
      </w:tr>
      <w:tr w:rsidR="00F116AA" w:rsidRPr="00F116AA" w:rsidTr="00F116AA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 MUT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 MUT</w:t>
            </w:r>
          </w:p>
        </w:tc>
      </w:tr>
      <w:tr w:rsidR="00F116AA" w:rsidRPr="00F116AA" w:rsidTr="00F116A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3.75±0.51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3.03±0.68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10.5±1.1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9.3±1.1</w:t>
            </w:r>
          </w:p>
        </w:tc>
      </w:tr>
      <w:tr w:rsidR="00F116AA" w:rsidRPr="00F116AA" w:rsidTr="00F116A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3.86±0.67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2.48±0.81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5.2±0.8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4.7±0.9</w:t>
            </w:r>
          </w:p>
        </w:tc>
      </w:tr>
      <w:tr w:rsidR="00F116AA" w:rsidRPr="00F116AA" w:rsidTr="00F116A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3.23±0.80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2.84±0.70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3.8±0.5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3.7±0.7</w:t>
            </w:r>
          </w:p>
        </w:tc>
      </w:tr>
      <w:tr w:rsidR="00F116AA" w:rsidRPr="00F116AA" w:rsidTr="00F116A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2.69±0.74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2.34±0.68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2.2±0.3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3.7±0.7</w:t>
            </w:r>
          </w:p>
        </w:tc>
      </w:tr>
      <w:tr w:rsidR="00F116AA" w:rsidRPr="00F116AA" w:rsidTr="00F116A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1.56±0.28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1.69±0.30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2.0±0.2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2.8±0.5</w:t>
            </w:r>
          </w:p>
        </w:tc>
      </w:tr>
    </w:tbl>
    <w:p w:rsidR="00F116AA" w:rsidRDefault="00F116AA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p w:rsidR="00F116AA" w:rsidRPr="007F26F6" w:rsidRDefault="00C2262C" w:rsidP="00F116A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C2262C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H</w:t>
      </w:r>
      <w:r w:rsidR="00F116AA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, </w:t>
      </w:r>
      <w:r w:rsidR="00F116AA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</w:t>
      </w:r>
      <w:r w:rsidR="00F116AA" w:rsidRPr="009C252A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tatistics </w:t>
      </w:r>
      <w:r w:rsidR="00902D2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(</w:t>
      </w:r>
      <w:r w:rsidR="00F116AA" w:rsidRPr="005D698C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repeated measures</w:t>
      </w:r>
      <w:r w:rsidR="00F116AA" w:rsidRPr="0038074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</w:t>
      </w:r>
      <w:r w:rsidR="00902D21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ANOVA</w:t>
      </w:r>
      <w:r w:rsidR="00902D21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)</w:t>
      </w:r>
      <w:r w:rsidR="007F26F6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for</w:t>
      </w:r>
      <w:r w:rsidR="007F26F6" w:rsidRPr="007F26F6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Erasmus Ladder performance</w:t>
      </w:r>
    </w:p>
    <w:tbl>
      <w:tblPr>
        <w:tblW w:w="4040" w:type="dxa"/>
        <w:tblInd w:w="93" w:type="dxa"/>
        <w:tblLook w:val="04A0" w:firstRow="1" w:lastRow="0" w:firstColumn="1" w:lastColumn="0" w:noHBand="0" w:noVBand="1"/>
      </w:tblPr>
      <w:tblGrid>
        <w:gridCol w:w="1120"/>
        <w:gridCol w:w="1480"/>
        <w:gridCol w:w="750"/>
        <w:gridCol w:w="741"/>
      </w:tblGrid>
      <w:tr w:rsidR="00F116AA" w:rsidRPr="00F116AA" w:rsidTr="00F116AA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Step types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Mice # (WT/MUT)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F-value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p-value</w:t>
            </w:r>
          </w:p>
        </w:tc>
      </w:tr>
      <w:tr w:rsidR="00F116AA" w:rsidRPr="00F116AA" w:rsidTr="00F116AA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Back steps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16/16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0.917</w:t>
            </w:r>
          </w:p>
        </w:tc>
      </w:tr>
      <w:tr w:rsidR="00F116AA" w:rsidRPr="00F116AA" w:rsidTr="00F116AA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Short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steps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16/16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0.330</w:t>
            </w:r>
          </w:p>
        </w:tc>
      </w:tr>
      <w:tr w:rsidR="00F116AA" w:rsidRPr="00F116AA" w:rsidTr="00F116AA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Long steps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16/16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0.344</w:t>
            </w:r>
          </w:p>
        </w:tc>
      </w:tr>
      <w:tr w:rsidR="00F116AA" w:rsidRPr="00F116AA" w:rsidTr="00F116AA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Jump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16/16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0.464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0.501</w:t>
            </w:r>
          </w:p>
        </w:tc>
      </w:tr>
      <w:tr w:rsidR="00F116AA" w:rsidRPr="00F116AA" w:rsidTr="00F116AA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Lower step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16/16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6AA" w:rsidRPr="00F116AA" w:rsidRDefault="00F116AA" w:rsidP="00F116AA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F116A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0.913</w:t>
            </w:r>
          </w:p>
        </w:tc>
      </w:tr>
    </w:tbl>
    <w:p w:rsidR="00F116AA" w:rsidRDefault="00F116AA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</w:p>
    <w:p w:rsidR="00F116AA" w:rsidRPr="007E183B" w:rsidRDefault="00DC06FD" w:rsidP="009C252A">
      <w:pP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alues are shown as </w:t>
      </w:r>
      <w:proofErr w:type="spellStart"/>
      <w:proofErr w:type="gramStart"/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mean±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s.e.m</w:t>
      </w:r>
      <w:proofErr w:type="spellEnd"/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.,</w:t>
      </w:r>
      <w:proofErr w:type="gramEnd"/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MUT </w:t>
      </w:r>
      <w:r w:rsidR="007E183B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is referred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to as L7-TRPC3</w:t>
      </w:r>
      <w:r w:rsidRPr="00F77570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  <w:vertAlign w:val="superscript"/>
        </w:rPr>
        <w:t>KO</w:t>
      </w:r>
      <w:r w:rsidR="007E183B"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>, and WT is referred</w:t>
      </w:r>
      <w:r>
        <w:rPr>
          <w:rFonts w:ascii="Arial" w:hAnsi="Arial" w:cs="Arial" w:hint="eastAsia"/>
          <w:bCs/>
          <w:color w:val="212121"/>
          <w:sz w:val="20"/>
          <w:szCs w:val="20"/>
          <w:shd w:val="clear" w:color="auto" w:fill="FFFFFF"/>
        </w:rPr>
        <w:t xml:space="preserve"> to as littermate controls.</w:t>
      </w:r>
    </w:p>
    <w:sectPr w:rsidR="00F116AA" w:rsidRPr="007E183B" w:rsidSect="0014550E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7CB9"/>
    <w:multiLevelType w:val="hybridMultilevel"/>
    <w:tmpl w:val="6800378C"/>
    <w:lvl w:ilvl="0" w:tplc="49F6F41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DB120A"/>
    <w:multiLevelType w:val="hybridMultilevel"/>
    <w:tmpl w:val="97980CA8"/>
    <w:lvl w:ilvl="0" w:tplc="03763FB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2A"/>
    <w:rsid w:val="0007033B"/>
    <w:rsid w:val="00084EB2"/>
    <w:rsid w:val="000D3D58"/>
    <w:rsid w:val="000D53C6"/>
    <w:rsid w:val="00126897"/>
    <w:rsid w:val="00142617"/>
    <w:rsid w:val="0014550E"/>
    <w:rsid w:val="00157284"/>
    <w:rsid w:val="001B1B4A"/>
    <w:rsid w:val="001B2754"/>
    <w:rsid w:val="001E37A3"/>
    <w:rsid w:val="001F0B01"/>
    <w:rsid w:val="0020669E"/>
    <w:rsid w:val="00224057"/>
    <w:rsid w:val="00237E3B"/>
    <w:rsid w:val="00272585"/>
    <w:rsid w:val="00380740"/>
    <w:rsid w:val="003B575D"/>
    <w:rsid w:val="003E5F33"/>
    <w:rsid w:val="00422EFC"/>
    <w:rsid w:val="00463348"/>
    <w:rsid w:val="004658C5"/>
    <w:rsid w:val="004971C7"/>
    <w:rsid w:val="004B15EB"/>
    <w:rsid w:val="004E32CC"/>
    <w:rsid w:val="005B35AF"/>
    <w:rsid w:val="005D698C"/>
    <w:rsid w:val="005E1B53"/>
    <w:rsid w:val="005E32F5"/>
    <w:rsid w:val="005F0A4D"/>
    <w:rsid w:val="00601180"/>
    <w:rsid w:val="006311DF"/>
    <w:rsid w:val="00633733"/>
    <w:rsid w:val="00644B79"/>
    <w:rsid w:val="00655D74"/>
    <w:rsid w:val="00691ECF"/>
    <w:rsid w:val="006A01FB"/>
    <w:rsid w:val="006A5BA8"/>
    <w:rsid w:val="006C676F"/>
    <w:rsid w:val="006D0A9A"/>
    <w:rsid w:val="006F1F1C"/>
    <w:rsid w:val="00747F25"/>
    <w:rsid w:val="0077757C"/>
    <w:rsid w:val="007E183B"/>
    <w:rsid w:val="007F26F6"/>
    <w:rsid w:val="0087042A"/>
    <w:rsid w:val="008864A3"/>
    <w:rsid w:val="008E1D54"/>
    <w:rsid w:val="008F0044"/>
    <w:rsid w:val="00902D21"/>
    <w:rsid w:val="009458A2"/>
    <w:rsid w:val="00971842"/>
    <w:rsid w:val="00980700"/>
    <w:rsid w:val="00994BF9"/>
    <w:rsid w:val="009C252A"/>
    <w:rsid w:val="009D34E6"/>
    <w:rsid w:val="00A71B16"/>
    <w:rsid w:val="00B403D1"/>
    <w:rsid w:val="00B67415"/>
    <w:rsid w:val="00B742B7"/>
    <w:rsid w:val="00BB398C"/>
    <w:rsid w:val="00BB5951"/>
    <w:rsid w:val="00BC4F4E"/>
    <w:rsid w:val="00BE7BCD"/>
    <w:rsid w:val="00C2262C"/>
    <w:rsid w:val="00C87C6B"/>
    <w:rsid w:val="00CE2B2E"/>
    <w:rsid w:val="00D323AA"/>
    <w:rsid w:val="00D8320E"/>
    <w:rsid w:val="00DC06FD"/>
    <w:rsid w:val="00E96C32"/>
    <w:rsid w:val="00EB4A47"/>
    <w:rsid w:val="00ED70DB"/>
    <w:rsid w:val="00EE3B74"/>
    <w:rsid w:val="00F116AA"/>
    <w:rsid w:val="00F30FA4"/>
    <w:rsid w:val="00F47482"/>
    <w:rsid w:val="00F730A7"/>
    <w:rsid w:val="00F77570"/>
    <w:rsid w:val="00FC4F8B"/>
    <w:rsid w:val="00FD3F1F"/>
    <w:rsid w:val="00FD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8A2"/>
    <w:pPr>
      <w:ind w:firstLineChars="200" w:firstLine="420"/>
    </w:pPr>
  </w:style>
  <w:style w:type="character" w:styleId="LineNumber">
    <w:name w:val="line number"/>
    <w:basedOn w:val="DefaultParagraphFont"/>
    <w:uiPriority w:val="99"/>
    <w:semiHidden/>
    <w:unhideWhenUsed/>
    <w:rsid w:val="00971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8A2"/>
    <w:pPr>
      <w:ind w:firstLineChars="200" w:firstLine="420"/>
    </w:pPr>
  </w:style>
  <w:style w:type="character" w:styleId="LineNumber">
    <w:name w:val="line number"/>
    <w:basedOn w:val="DefaultParagraphFont"/>
    <w:uiPriority w:val="99"/>
    <w:semiHidden/>
    <w:unhideWhenUsed/>
    <w:rsid w:val="0097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9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 Wu</dc:creator>
  <cp:lastModifiedBy>Bin Wu</cp:lastModifiedBy>
  <cp:revision>64</cp:revision>
  <dcterms:created xsi:type="dcterms:W3CDTF">2018-08-26T05:51:00Z</dcterms:created>
  <dcterms:modified xsi:type="dcterms:W3CDTF">2019-06-21T14:50:00Z</dcterms:modified>
</cp:coreProperties>
</file>