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3"/>
        <w:gridCol w:w="2381"/>
        <w:gridCol w:w="24"/>
        <w:gridCol w:w="2411"/>
        <w:gridCol w:w="142"/>
        <w:gridCol w:w="2271"/>
        <w:gridCol w:w="133"/>
        <w:gridCol w:w="2279"/>
        <w:gridCol w:w="106"/>
        <w:gridCol w:w="2310"/>
        <w:gridCol w:w="75"/>
        <w:gridCol w:w="1281"/>
      </w:tblGrid>
      <w:tr w:rsidR="00414362" w:rsidRPr="00414362" w:rsidTr="00414362">
        <w:trPr>
          <w:trHeight w:val="506"/>
        </w:trPr>
        <w:tc>
          <w:tcPr>
            <w:tcW w:w="5000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44"/>
              </w:rPr>
            </w:pPr>
            <w:r w:rsidRPr="00414362">
              <w:rPr>
                <w:rFonts w:eastAsia="Times New Roman"/>
                <w:b/>
                <w:bCs/>
                <w:color w:val="000000"/>
                <w:sz w:val="28"/>
                <w:szCs w:val="44"/>
              </w:rPr>
              <w:t>Source data 4</w:t>
            </w:r>
          </w:p>
        </w:tc>
      </w:tr>
      <w:tr w:rsidR="00414362" w:rsidRPr="00414362" w:rsidTr="00414362">
        <w:trPr>
          <w:trHeight w:val="253"/>
        </w:trPr>
        <w:tc>
          <w:tcPr>
            <w:tcW w:w="5000" w:type="pct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44"/>
              </w:rPr>
            </w:pPr>
          </w:p>
        </w:tc>
      </w:tr>
      <w:tr w:rsidR="00414362" w:rsidRPr="00414362" w:rsidTr="00414362">
        <w:trPr>
          <w:trHeight w:val="360"/>
        </w:trPr>
        <w:tc>
          <w:tcPr>
            <w:tcW w:w="451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Serum parameters post 48 weeks on HFD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7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6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12 hr fast</w:t>
            </w:r>
          </w:p>
        </w:tc>
        <w:tc>
          <w:tcPr>
            <w:tcW w:w="1736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Refed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90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WT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proofErr w:type="spellStart"/>
            <w:r w:rsidRPr="00414362">
              <w:rPr>
                <w:rFonts w:eastAsia="Times New Roman"/>
                <w:color w:val="000000"/>
                <w:szCs w:val="28"/>
              </w:rPr>
              <w:t>SkmKO</w:t>
            </w:r>
            <w:proofErr w:type="spellEnd"/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WT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proofErr w:type="spellStart"/>
            <w:r w:rsidRPr="00414362">
              <w:rPr>
                <w:rFonts w:eastAsia="Times New Roman"/>
                <w:color w:val="000000"/>
                <w:szCs w:val="28"/>
              </w:rPr>
              <w:t>SkmKO</w:t>
            </w:r>
            <w:proofErr w:type="spellEnd"/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75"/>
        </w:trPr>
        <w:tc>
          <w:tcPr>
            <w:tcW w:w="173" w:type="pct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8"/>
              </w:rPr>
            </w:pPr>
            <w:r w:rsidRPr="00414362">
              <w:rPr>
                <w:rFonts w:eastAsia="Times New Roman"/>
                <w:b/>
                <w:bCs/>
                <w:szCs w:val="28"/>
              </w:rPr>
              <w:t>Serum</w:t>
            </w: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Insulin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3.2 ± 0.42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3.07 ± 0.42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6.16 ± 0.75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3.44 ± 0.3***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ng/mL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Triglycerides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39.51 ± 1.48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35.6 ± 2.07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44.63 ± 2.03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35.02 ± 2.69*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mmol/L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NEFAs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0.59 ± 0.05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0.51 ± 0.02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0.37 ± 0.05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0.43 ± 0.06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mEq/L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Cholesterol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168.88 ± 10.59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179.09 ± 12.83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170.94 ± 14.88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162.34 ± 10.58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mg/dL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Ketones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771.08 ± 54.92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612.31 ± 70.37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161.29 ± 40.38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183.1 ± 31.13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µmol/L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Lactate</w:t>
            </w: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1.05 ± 0.12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1.46 ± 0.17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1.82 ± 0.16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4.44 ± 0.81***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mmol/L</w:t>
            </w:r>
          </w:p>
        </w:tc>
      </w:tr>
      <w:tr w:rsidR="00414362" w:rsidRPr="00414362" w:rsidTr="00414362">
        <w:trPr>
          <w:trHeight w:val="375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Glucose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144.0 ± 18.3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148.33 ± 12.20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205.25 ± 12.92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213.75 ± 18.34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mg/dL</w:t>
            </w:r>
          </w:p>
        </w:tc>
      </w:tr>
      <w:tr w:rsidR="00414362" w:rsidRPr="00414362" w:rsidTr="00414362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 xml:space="preserve">Data are mean ± SEM; *p&lt;0.05, ***p&lt;0.001 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60"/>
        </w:trPr>
        <w:tc>
          <w:tcPr>
            <w:tcW w:w="453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Serum parameters post 14 weeks on NFD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7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92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12 hr fast</w:t>
            </w:r>
          </w:p>
        </w:tc>
        <w:tc>
          <w:tcPr>
            <w:tcW w:w="1716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Refed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90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8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WT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proofErr w:type="spellStart"/>
            <w:r w:rsidRPr="00414362">
              <w:rPr>
                <w:rFonts w:eastAsia="Times New Roman"/>
                <w:color w:val="000000"/>
                <w:szCs w:val="28"/>
              </w:rPr>
              <w:t>SkmKO</w:t>
            </w:r>
            <w:proofErr w:type="spellEnd"/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WT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proofErr w:type="spellStart"/>
            <w:r w:rsidRPr="00414362">
              <w:rPr>
                <w:rFonts w:eastAsia="Times New Roman"/>
                <w:color w:val="000000"/>
                <w:szCs w:val="28"/>
              </w:rPr>
              <w:t>SkmKO</w:t>
            </w:r>
            <w:proofErr w:type="spellEnd"/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75"/>
        </w:trPr>
        <w:tc>
          <w:tcPr>
            <w:tcW w:w="173" w:type="pct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8"/>
              </w:rPr>
            </w:pPr>
            <w:r w:rsidRPr="00414362">
              <w:rPr>
                <w:rFonts w:eastAsia="Times New Roman"/>
                <w:b/>
                <w:bCs/>
                <w:szCs w:val="28"/>
              </w:rPr>
              <w:t>Serum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Insulin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1.07 ± 0.24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0.65 ± 0.10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1.49 ± 0.39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0.90 ± 0.14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ng/mL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Triglycerides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59.65 ± 6.16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35.69 ± 2.92***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50.64  ± 4.42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29.45 ± 2.97**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mmol/L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NEFAs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0.63 ± 0.06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0.54 ± 0.06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0.31 ± 0.04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0.23 ± 0.03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mEq/L</w:t>
            </w:r>
          </w:p>
        </w:tc>
        <w:bookmarkStart w:id="0" w:name="_GoBack"/>
        <w:bookmarkEnd w:id="0"/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Cholesterol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129.45 ± 12.82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016.23 ± 21.74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115.64 ± 7.38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107.72 ± 20.12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mg/dL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Ketones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1017.94 ± 58.54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920.92 ± 38.67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307.63 ± 63.48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171.90 ± 50.11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µmol/L</w:t>
            </w: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Lactate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1.07 ± 0.07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1.43 ± 0.08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3.78 ± 0.48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3.96 ± 0.33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mmol/L</w:t>
            </w:r>
          </w:p>
        </w:tc>
      </w:tr>
      <w:tr w:rsidR="00414362" w:rsidRPr="00414362" w:rsidTr="00414362">
        <w:trPr>
          <w:trHeight w:val="375"/>
        </w:trPr>
        <w:tc>
          <w:tcPr>
            <w:tcW w:w="173" w:type="pct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1"/>
              <w:jc w:val="right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414362">
              <w:rPr>
                <w:rFonts w:eastAsia="Times New Roman"/>
                <w:b/>
                <w:bCs/>
                <w:color w:val="000000"/>
                <w:szCs w:val="28"/>
              </w:rPr>
              <w:t>Glucose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104.75  ± 4.34</w:t>
            </w:r>
          </w:p>
        </w:tc>
        <w:tc>
          <w:tcPr>
            <w:tcW w:w="865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104.5 ± 7.88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167.75 ± 20.78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174.3 ± 8.86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ind w:firstLineChars="100" w:firstLine="220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>mg/dL</w:t>
            </w:r>
          </w:p>
        </w:tc>
      </w:tr>
      <w:tr w:rsidR="00414362" w:rsidRPr="00414362" w:rsidTr="00414362">
        <w:trPr>
          <w:trHeight w:val="315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14362" w:rsidRPr="00414362" w:rsidTr="00414362">
        <w:trPr>
          <w:trHeight w:val="360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5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14362">
              <w:rPr>
                <w:rFonts w:eastAsia="Times New Roman"/>
                <w:color w:val="000000"/>
                <w:szCs w:val="28"/>
              </w:rPr>
              <w:t xml:space="preserve">Data are mean ± SEM; **p&lt;0.01, ***p&lt;0.001 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362" w:rsidRPr="00414362" w:rsidRDefault="00414362" w:rsidP="004143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14362" w:rsidRDefault="00414362"/>
    <w:sectPr w:rsidR="00414362" w:rsidSect="00414362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62"/>
    <w:rsid w:val="000E646F"/>
    <w:rsid w:val="00414362"/>
    <w:rsid w:val="00506B27"/>
    <w:rsid w:val="00E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Iowa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J Rauckhorst</dc:creator>
  <cp:lastModifiedBy>Adam J Rauckhorst</cp:lastModifiedBy>
  <cp:revision>1</cp:revision>
  <dcterms:created xsi:type="dcterms:W3CDTF">2019-07-08T21:50:00Z</dcterms:created>
  <dcterms:modified xsi:type="dcterms:W3CDTF">2019-07-08T21:52:00Z</dcterms:modified>
</cp:coreProperties>
</file>