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C33F6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C33F6A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C33F6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C33F6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303A8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="000F2C4F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bookmarkStart w:id="0" w:name="_GoBack"/>
      <w:bookmarkEnd w:id="0"/>
      <w:r w:rsidR="00EE679F">
        <w:rPr>
          <w:rStyle w:val="Hyperlink"/>
          <w:rFonts w:asciiTheme="minorHAnsi" w:hAnsiTheme="minorHAnsi"/>
          <w:bCs/>
          <w:sz w:val="22"/>
          <w:szCs w:val="22"/>
        </w:rPr>
        <w:fldChar w:fldCharType="begin"/>
      </w:r>
      <w:r w:rsidR="00EE679F">
        <w:rPr>
          <w:rStyle w:val="Hyperlink"/>
          <w:rFonts w:asciiTheme="minorHAnsi" w:hAnsiTheme="minorHAnsi"/>
          <w:bCs/>
          <w:sz w:val="22"/>
          <w:szCs w:val="22"/>
        </w:rPr>
        <w:instrText xml:space="preserve"> HYPERLINK "mailto:editorial@elifesciences.org" </w:instrText>
      </w:r>
      <w:r w:rsidR="00EE679F">
        <w:rPr>
          <w:rStyle w:val="Hyperlink"/>
          <w:rFonts w:asciiTheme="minorHAnsi" w:hAnsiTheme="minorHAnsi"/>
          <w:bCs/>
          <w:sz w:val="22"/>
          <w:szCs w:val="22"/>
        </w:rPr>
        <w:fldChar w:fldCharType="separate"/>
      </w:r>
      <w:r w:rsidRPr="00505C51">
        <w:rPr>
          <w:rStyle w:val="Hyperlink"/>
          <w:rFonts w:asciiTheme="minorHAnsi" w:hAnsiTheme="minorHAnsi"/>
          <w:bCs/>
          <w:sz w:val="22"/>
          <w:szCs w:val="22"/>
        </w:rPr>
        <w:t>editorial@elifesciences.org</w:t>
      </w:r>
      <w:r w:rsidR="00EE679F">
        <w:rPr>
          <w:rStyle w:val="Hyperlink"/>
          <w:rFonts w:asciiTheme="minorHAnsi" w:hAnsiTheme="minorHAnsi"/>
          <w:bCs/>
          <w:sz w:val="22"/>
          <w:szCs w:val="22"/>
        </w:rPr>
        <w:fldChar w:fldCharType="end"/>
      </w:r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838A705" w14:textId="4CAAAE3C" w:rsidR="00EF6D6C" w:rsidRPr="00125190" w:rsidRDefault="00EF6D6C" w:rsidP="00EF6D6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Fig. 6</w:t>
      </w:r>
      <w:r w:rsidR="0093736D">
        <w:rPr>
          <w:rFonts w:asciiTheme="minorHAnsi" w:hAnsiTheme="minorHAnsi"/>
          <w:lang w:val="en-GB"/>
        </w:rPr>
        <w:t>:</w:t>
      </w:r>
      <w:r>
        <w:rPr>
          <w:rFonts w:asciiTheme="minorHAnsi" w:hAnsiTheme="minorHAnsi"/>
          <w:lang w:val="en-GB"/>
        </w:rPr>
        <w:t xml:space="preserve"> </w:t>
      </w:r>
      <w:proofErr w:type="spellStart"/>
      <w:r w:rsidRPr="0093736D">
        <w:rPr>
          <w:rFonts w:asciiTheme="minorHAnsi" w:hAnsiTheme="minorHAnsi"/>
          <w:i/>
          <w:lang w:val="en-GB"/>
        </w:rPr>
        <w:t>f</w:t>
      </w:r>
      <w:r w:rsidRPr="0093736D">
        <w:rPr>
          <w:rFonts w:asciiTheme="minorHAnsi" w:hAnsiTheme="minorHAnsi"/>
          <w:i/>
          <w:vertAlign w:val="subscript"/>
          <w:lang w:val="en-GB"/>
        </w:rPr>
        <w:t>FL</w:t>
      </w:r>
      <w:proofErr w:type="spellEnd"/>
      <w:r w:rsidRPr="0093736D">
        <w:rPr>
          <w:rFonts w:asciiTheme="minorHAnsi" w:hAnsiTheme="minorHAnsi"/>
          <w:i/>
          <w:vertAlign w:val="subscript"/>
          <w:lang w:val="en-GB"/>
        </w:rPr>
        <w:t xml:space="preserve"> </w:t>
      </w:r>
      <w:r>
        <w:rPr>
          <w:rFonts w:asciiTheme="minorHAnsi" w:hAnsiTheme="minorHAnsi"/>
          <w:lang w:val="en-GB"/>
        </w:rPr>
        <w:t>values for each construct</w:t>
      </w:r>
      <w:r>
        <w:rPr>
          <w:rFonts w:asciiTheme="minorHAnsi" w:hAnsiTheme="minorHAnsi"/>
        </w:rPr>
        <w:t xml:space="preserve"> was measured in triplicate (at least) in order to be able to calculate SEM values such that the difference in </w:t>
      </w:r>
      <w:proofErr w:type="spellStart"/>
      <w:r w:rsidRPr="0093736D">
        <w:rPr>
          <w:rFonts w:asciiTheme="minorHAnsi" w:hAnsiTheme="minorHAnsi"/>
          <w:i/>
        </w:rPr>
        <w:t>f</w:t>
      </w:r>
      <w:r w:rsidRPr="0093736D">
        <w:rPr>
          <w:rFonts w:asciiTheme="minorHAnsi" w:hAnsiTheme="minorHAnsi"/>
          <w:i/>
          <w:vertAlign w:val="subscript"/>
        </w:rPr>
        <w:t>FL</w:t>
      </w:r>
      <w:proofErr w:type="spellEnd"/>
      <w:r>
        <w:rPr>
          <w:rFonts w:asciiTheme="minorHAnsi" w:hAnsiTheme="minorHAnsi"/>
        </w:rPr>
        <w:t xml:space="preserve"> between constructs could be assessed. 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3E3D97A" w:rsidR="00B330BD" w:rsidRPr="00125190" w:rsidRDefault="0093736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Fig. 6: </w:t>
      </w:r>
      <w:r w:rsidR="00EF6D6C">
        <w:rPr>
          <w:rFonts w:asciiTheme="minorHAnsi" w:hAnsiTheme="minorHAnsi"/>
        </w:rPr>
        <w:t>Each data point was measured in triplicate, and SEM values were calculated.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CD5C5BA" w14:textId="77777777" w:rsidR="00EF6D6C" w:rsidRPr="00373D61" w:rsidRDefault="00EF6D6C" w:rsidP="00EF6D6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80399">
        <w:rPr>
          <w:rFonts w:asciiTheme="minorHAnsi" w:hAnsiTheme="minorHAnsi"/>
          <w:color w:val="000000" w:themeColor="text1"/>
          <w:sz w:val="22"/>
          <w:szCs w:val="22"/>
        </w:rPr>
        <w:t>We did not perform explicit statistical tests.  This is not appropriate for this kind of study</w:t>
      </w:r>
      <w:r>
        <w:rPr>
          <w:rFonts w:asciiTheme="minorHAnsi" w:hAnsiTheme="minorHAnsi"/>
          <w:color w:val="000000" w:themeColor="text1"/>
          <w:sz w:val="22"/>
          <w:szCs w:val="22"/>
        </w:rPr>
        <w:t>, since the differences between data sets which we discuss are well outside the statistical error.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33F8055" w:rsidR="00BC3CCE" w:rsidRPr="00505C51" w:rsidRDefault="00EF6D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B27BB20" w:rsidR="00BC3CCE" w:rsidRPr="00505C51" w:rsidRDefault="00A60D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Quantitative source data for Fig. 6 is included</w:t>
      </w:r>
      <w:r w:rsidR="0093736D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F6A15" w14:textId="77777777" w:rsidR="00EE679F" w:rsidRDefault="00EE679F" w:rsidP="004215FE">
      <w:r>
        <w:separator/>
      </w:r>
    </w:p>
  </w:endnote>
  <w:endnote w:type="continuationSeparator" w:id="0">
    <w:p w14:paraId="0D3330E2" w14:textId="77777777" w:rsidR="00EE679F" w:rsidRDefault="00EE679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6C439" w14:textId="77777777" w:rsidR="00EE679F" w:rsidRDefault="00EE679F" w:rsidP="004215FE">
      <w:r>
        <w:separator/>
      </w:r>
    </w:p>
  </w:footnote>
  <w:footnote w:type="continuationSeparator" w:id="0">
    <w:p w14:paraId="1D445A77" w14:textId="77777777" w:rsidR="00EE679F" w:rsidRDefault="00EE679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7679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2C4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1AD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0755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042B"/>
    <w:rsid w:val="005A68EC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036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736D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0D19"/>
    <w:rsid w:val="00A62B52"/>
    <w:rsid w:val="00A84B3E"/>
    <w:rsid w:val="00AB5612"/>
    <w:rsid w:val="00AC49AA"/>
    <w:rsid w:val="00AD7A8F"/>
    <w:rsid w:val="00AE7C75"/>
    <w:rsid w:val="00AF2383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3F6A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679F"/>
    <w:rsid w:val="00EF6D6C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3A7B836-E47A-844A-96C4-37730467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12891D-2744-1840-849F-47510E55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gunnar von heijne</cp:lastModifiedBy>
  <cp:revision>34</cp:revision>
  <dcterms:created xsi:type="dcterms:W3CDTF">2017-06-13T14:43:00Z</dcterms:created>
  <dcterms:modified xsi:type="dcterms:W3CDTF">2019-03-03T21:01:00Z</dcterms:modified>
</cp:coreProperties>
</file>