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4644D4">
        <w:fldChar w:fldCharType="begin"/>
      </w:r>
      <w:r w:rsidR="004644D4">
        <w:instrText xml:space="preserve"> HYPERLINK "http://www.equator-network.org/%20" \t "_blank" </w:instrText>
      </w:r>
      <w:r w:rsidR="004644D4">
        <w:fldChar w:fldCharType="separate"/>
      </w:r>
      <w:r w:rsidR="007B7AF0" w:rsidRPr="00505C51">
        <w:rPr>
          <w:rStyle w:val="Hyperlink"/>
          <w:rFonts w:asciiTheme="minorHAnsi" w:hAnsiTheme="minorHAnsi"/>
          <w:bCs/>
          <w:sz w:val="22"/>
          <w:szCs w:val="22"/>
          <w:lang w:val="en-GB"/>
        </w:rPr>
        <w:t>EQUATOR Network</w:t>
      </w:r>
      <w:r w:rsidR="004644D4">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4644D4">
        <w:fldChar w:fldCharType="begin"/>
      </w:r>
      <w:r w:rsidR="004644D4">
        <w:instrText xml:space="preserve"> HYPERLINK "http://www.plosbiology.org/article/info:doi/10.1371/journal.pbio.1000412" \t "_blank" </w:instrText>
      </w:r>
      <w:r w:rsidR="004644D4">
        <w:fldChar w:fldCharType="separate"/>
      </w:r>
      <w:r w:rsidR="007B7AF0" w:rsidRPr="00505C51">
        <w:rPr>
          <w:rStyle w:val="Hyperlink"/>
          <w:rFonts w:asciiTheme="minorHAnsi" w:hAnsiTheme="minorHAnsi"/>
          <w:bCs/>
          <w:sz w:val="22"/>
          <w:szCs w:val="22"/>
          <w:lang w:val="en-GB"/>
        </w:rPr>
        <w:t>ARRIVE guidelines</w:t>
      </w:r>
      <w:r w:rsidR="004644D4">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DE356AE" w:rsidR="00877644" w:rsidRPr="009F6B88" w:rsidRDefault="009F6B8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1"/>
          <w:szCs w:val="20"/>
        </w:rPr>
      </w:pPr>
      <w:r>
        <w:rPr>
          <w:rFonts w:asciiTheme="minorHAnsi" w:hAnsiTheme="minorHAnsi"/>
          <w:sz w:val="21"/>
          <w:szCs w:val="20"/>
        </w:rPr>
        <w:t xml:space="preserve">Sample sizes </w:t>
      </w:r>
      <w:r w:rsidRPr="009F6B88">
        <w:rPr>
          <w:rFonts w:asciiTheme="minorHAnsi" w:hAnsiTheme="minorHAnsi"/>
          <w:sz w:val="21"/>
          <w:szCs w:val="20"/>
        </w:rPr>
        <w:t xml:space="preserve">are </w:t>
      </w:r>
      <w:r>
        <w:rPr>
          <w:rFonts w:asciiTheme="minorHAnsi" w:hAnsiTheme="minorHAnsi"/>
          <w:sz w:val="21"/>
          <w:szCs w:val="20"/>
        </w:rPr>
        <w:t>included</w:t>
      </w:r>
      <w:r w:rsidRPr="009F6B88">
        <w:rPr>
          <w:rFonts w:asciiTheme="minorHAnsi" w:hAnsiTheme="minorHAnsi"/>
          <w:sz w:val="21"/>
          <w:szCs w:val="20"/>
        </w:rPr>
        <w:t xml:space="preserve"> in the methods and materials and in the figure legends. No explicit power analysis was used. Sample sizes were chosen based on previous experience. In general, for immunofluorescence staining, we examined roughly 20 tissue samples (imaginal discs) obtained from 10 to 15 larvae unless huge variations were observed. 3-5 samples were imaged as the representative data.</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FBFD795" w:rsidR="00B330BD" w:rsidRPr="009F6B88" w:rsidRDefault="009F6B8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1"/>
        </w:rPr>
      </w:pPr>
      <w:r>
        <w:rPr>
          <w:rFonts w:asciiTheme="minorHAnsi" w:hAnsiTheme="minorHAnsi"/>
          <w:sz w:val="21"/>
          <w:lang w:val="en-GB"/>
        </w:rPr>
        <w:t xml:space="preserve">Details and </w:t>
      </w:r>
      <w:r>
        <w:rPr>
          <w:rFonts w:asciiTheme="minorHAnsi" w:hAnsiTheme="minorHAnsi"/>
          <w:sz w:val="21"/>
        </w:rPr>
        <w:t>d</w:t>
      </w:r>
      <w:r w:rsidRPr="009F6B88">
        <w:rPr>
          <w:rFonts w:asciiTheme="minorHAnsi" w:hAnsiTheme="minorHAnsi"/>
          <w:sz w:val="21"/>
        </w:rPr>
        <w:t>escription</w:t>
      </w:r>
      <w:r>
        <w:rPr>
          <w:rFonts w:asciiTheme="minorHAnsi" w:hAnsiTheme="minorHAnsi"/>
          <w:sz w:val="21"/>
        </w:rPr>
        <w:t xml:space="preserve">s of the biological samples can be found </w:t>
      </w:r>
      <w:r w:rsidRPr="009F6B88">
        <w:rPr>
          <w:rFonts w:asciiTheme="minorHAnsi" w:hAnsiTheme="minorHAnsi"/>
          <w:sz w:val="21"/>
        </w:rPr>
        <w:t>in the methods and materials and in the figure legends.</w:t>
      </w:r>
      <w:r w:rsidRPr="009F6B88">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1206474" w:rsidR="0015519A" w:rsidRPr="009F6B88" w:rsidRDefault="009F6B8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1"/>
          <w:szCs w:val="22"/>
        </w:rPr>
      </w:pPr>
      <w:r w:rsidRPr="009F6B88">
        <w:rPr>
          <w:rFonts w:asciiTheme="minorHAnsi" w:hAnsiTheme="minorHAnsi"/>
          <w:sz w:val="21"/>
          <w:szCs w:val="22"/>
        </w:rPr>
        <w:t>This information is available in the methods and materials and in the figure lege</w:t>
      </w:r>
      <w:r>
        <w:rPr>
          <w:rFonts w:asciiTheme="minorHAnsi" w:hAnsiTheme="minorHAnsi"/>
          <w:sz w:val="21"/>
          <w:szCs w:val="22"/>
        </w:rPr>
        <w:t xml:space="preserve">nds.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C7F99E4" w:rsidR="00BC3CCE" w:rsidRPr="009F6B88" w:rsidRDefault="009F6B8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1"/>
          <w:szCs w:val="22"/>
        </w:rPr>
      </w:pPr>
      <w:r>
        <w:rPr>
          <w:rFonts w:asciiTheme="minorHAnsi" w:hAnsiTheme="minorHAnsi"/>
          <w:sz w:val="21"/>
          <w:szCs w:val="22"/>
        </w:rPr>
        <w:t>Samples</w:t>
      </w:r>
      <w:r w:rsidRPr="009F6B88">
        <w:rPr>
          <w:rFonts w:asciiTheme="minorHAnsi" w:hAnsiTheme="minorHAnsi"/>
          <w:sz w:val="21"/>
          <w:szCs w:val="22"/>
        </w:rPr>
        <w:t xml:space="preserve"> were allocated into groups according to the genotypes. We did not distinguish sexes in the experiments.</w:t>
      </w:r>
      <w:r>
        <w:rPr>
          <w:rFonts w:asciiTheme="minorHAnsi" w:hAnsiTheme="minorHAnsi"/>
          <w:sz w:val="21"/>
          <w:szCs w:val="22"/>
        </w:rPr>
        <w:t xml:space="preserve"> This information is available in the text and in the figure legends. </w:t>
      </w:r>
      <w:r w:rsidRPr="009F6B88">
        <w:rPr>
          <w:rFonts w:asciiTheme="minorHAnsi" w:hAnsiTheme="minorHAnsi"/>
          <w:sz w:val="21"/>
          <w:szCs w:val="22"/>
        </w:rPr>
        <w:t xml:space="preserve">No </w:t>
      </w:r>
      <w:r>
        <w:rPr>
          <w:rFonts w:asciiTheme="minorHAnsi" w:hAnsiTheme="minorHAnsi"/>
          <w:sz w:val="21"/>
          <w:szCs w:val="22"/>
        </w:rPr>
        <w:t>masking was performed.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bookmarkStart w:id="0" w:name="_GoBack"/>
      <w:r w:rsidRPr="00A62B52">
        <w:rPr>
          <w:rFonts w:asciiTheme="minorHAnsi" w:hAnsiTheme="minorHAnsi"/>
          <w:sz w:val="22"/>
          <w:szCs w:val="22"/>
        </w:rPr>
        <w:t>Please indicate the figures or tables for which source data files have been provided:</w:t>
      </w:r>
    </w:p>
    <w:bookmarkEnd w:id="0"/>
    <w:p w14:paraId="3B6E60A6" w14:textId="3CDE7A15" w:rsidR="00BC3CCE" w:rsidRPr="009F6B88" w:rsidRDefault="009F6B8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1"/>
          <w:szCs w:val="22"/>
        </w:rPr>
      </w:pPr>
      <w:r w:rsidRPr="009F6B88">
        <w:rPr>
          <w:rFonts w:asciiTheme="minorHAnsi" w:hAnsiTheme="minorHAnsi"/>
          <w:sz w:val="21"/>
          <w:szCs w:val="22"/>
        </w:rPr>
        <w:t xml:space="preserve">Numerical data </w:t>
      </w:r>
      <w:r>
        <w:rPr>
          <w:rFonts w:asciiTheme="minorHAnsi" w:hAnsiTheme="minorHAnsi"/>
          <w:sz w:val="21"/>
          <w:szCs w:val="22"/>
        </w:rPr>
        <w:t>that are represented in</w:t>
      </w:r>
      <w:r w:rsidRPr="009F6B88">
        <w:rPr>
          <w:rFonts w:asciiTheme="minorHAnsi" w:hAnsiTheme="minorHAnsi"/>
          <w:sz w:val="21"/>
          <w:szCs w:val="22"/>
        </w:rPr>
        <w:t xml:space="preserve"> </w:t>
      </w:r>
      <w:r>
        <w:rPr>
          <w:rFonts w:asciiTheme="minorHAnsi" w:hAnsiTheme="minorHAnsi"/>
          <w:sz w:val="21"/>
          <w:szCs w:val="22"/>
        </w:rPr>
        <w:t>the bar charts or boxplots</w:t>
      </w:r>
      <w:r w:rsidR="004644D4">
        <w:rPr>
          <w:rFonts w:asciiTheme="minorHAnsi" w:hAnsiTheme="minorHAnsi"/>
          <w:sz w:val="21"/>
          <w:szCs w:val="22"/>
        </w:rPr>
        <w:t xml:space="preserve"> are not uploaded, but can be made available upon request.</w:t>
      </w:r>
      <w:r w:rsidRPr="009F6B88">
        <w:rPr>
          <w:rFonts w:asciiTheme="minorHAnsi" w:hAnsiTheme="minorHAnsi"/>
          <w:sz w:val="21"/>
          <w:szCs w:val="22"/>
        </w:rPr>
        <w:t xml:space="preserv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753811" w14:textId="77777777" w:rsidR="000C7E61" w:rsidRDefault="000C7E61" w:rsidP="004215FE">
      <w:r>
        <w:separator/>
      </w:r>
    </w:p>
  </w:endnote>
  <w:endnote w:type="continuationSeparator" w:id="0">
    <w:p w14:paraId="20D0D2AE" w14:textId="77777777" w:rsidR="000C7E61" w:rsidRDefault="000C7E6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644D4">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92A341" w14:textId="77777777" w:rsidR="000C7E61" w:rsidRDefault="000C7E61" w:rsidP="004215FE">
      <w:r>
        <w:separator/>
      </w:r>
    </w:p>
  </w:footnote>
  <w:footnote w:type="continuationSeparator" w:id="0">
    <w:p w14:paraId="04C925C0" w14:textId="77777777" w:rsidR="000C7E61" w:rsidRDefault="000C7E61"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C7E61"/>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644D4"/>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9F6B88"/>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631C8-506B-3848-95B1-C10E10DA5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804</Words>
  <Characters>4588</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5382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Esther Verheyen</cp:lastModifiedBy>
  <cp:revision>2</cp:revision>
  <dcterms:created xsi:type="dcterms:W3CDTF">2019-02-26T20:40:00Z</dcterms:created>
  <dcterms:modified xsi:type="dcterms:W3CDTF">2019-02-26T20:40:00Z</dcterms:modified>
</cp:coreProperties>
</file>