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BD0FF27" w14:textId="77777777" w:rsidR="00A551E6" w:rsidRPr="007036B7" w:rsidRDefault="00A551E6" w:rsidP="00A551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hAnsiTheme="minorHAnsi"/>
        </w:rPr>
        <w:t>The Western Blot protein samples were</w:t>
      </w:r>
      <w:r w:rsidRPr="00122C3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measured</w:t>
      </w:r>
      <w:r w:rsidRPr="00122C3E">
        <w:rPr>
          <w:rFonts w:asciiTheme="minorHAnsi" w:hAnsiTheme="minorHAnsi"/>
        </w:rPr>
        <w:t xml:space="preserve"> by </w:t>
      </w:r>
      <w:r>
        <w:rPr>
          <w:rFonts w:asciiTheme="minorHAnsi" w:hAnsiTheme="minorHAnsi"/>
        </w:rPr>
        <w:t xml:space="preserve">BCA kit and applied the same amount of protein for the experiments. The retinas were all collected at P6 and compared within the same litter. </w:t>
      </w:r>
      <w:r>
        <w:rPr>
          <w:rFonts w:asciiTheme="minorHAnsi" w:eastAsia="SimSun" w:hAnsiTheme="minorHAnsi" w:hint="eastAsia"/>
          <w:lang w:eastAsia="zh-CN"/>
        </w:rPr>
        <w:t>The information of sample size and statistical method can be found in the figure legends, figure s</w:t>
      </w:r>
      <w:r>
        <w:rPr>
          <w:rFonts w:asciiTheme="minorHAnsi" w:eastAsia="SimSun" w:hAnsiTheme="minorHAnsi"/>
          <w:lang w:eastAsia="zh-CN"/>
        </w:rPr>
        <w:t>upplement</w:t>
      </w:r>
      <w:r>
        <w:rPr>
          <w:rFonts w:asciiTheme="minorHAnsi" w:eastAsia="SimSun" w:hAnsiTheme="minorHAnsi" w:hint="eastAsia"/>
          <w:lang w:eastAsia="zh-CN"/>
        </w:rPr>
        <w:t>s and M</w:t>
      </w:r>
      <w:r w:rsidRPr="00333EF0">
        <w:rPr>
          <w:rFonts w:asciiTheme="minorHAnsi" w:eastAsia="SimSun" w:hAnsiTheme="minorHAnsi"/>
          <w:lang w:eastAsia="zh-CN"/>
        </w:rPr>
        <w:t>aterials and methods</w:t>
      </w:r>
      <w:r>
        <w:rPr>
          <w:rFonts w:asciiTheme="minorHAnsi" w:eastAsia="SimSun" w:hAnsiTheme="minorHAnsi"/>
          <w:lang w:eastAsia="zh-CN"/>
        </w:rPr>
        <w:t xml:space="preserve"> section</w:t>
      </w:r>
      <w:r>
        <w:rPr>
          <w:rFonts w:asciiTheme="minorHAnsi" w:eastAsia="SimSun" w:hAnsiTheme="minorHAnsi" w:hint="eastAsia"/>
          <w:lang w:eastAsia="zh-CN"/>
        </w:rPr>
        <w:t>.</w:t>
      </w:r>
    </w:p>
    <w:p w14:paraId="283305D7" w14:textId="151BCA69" w:rsidR="00877644" w:rsidRPr="00125190" w:rsidRDefault="00A551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3F0E">
        <w:rPr>
          <w:rFonts w:asciiTheme="minorHAnsi" w:hAnsiTheme="minorHAnsi"/>
        </w:rPr>
        <w:t xml:space="preserve">All </w:t>
      </w:r>
      <w:r>
        <w:rPr>
          <w:rFonts w:asciiTheme="minorHAnsi" w:hAnsiTheme="minorHAnsi"/>
        </w:rPr>
        <w:t>animal</w:t>
      </w:r>
      <w:r w:rsidRPr="008D3F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husbandry </w:t>
      </w:r>
      <w:r w:rsidRPr="008D3F0E">
        <w:rPr>
          <w:rFonts w:asciiTheme="minorHAnsi" w:hAnsiTheme="minorHAnsi"/>
        </w:rPr>
        <w:t>and experimental procedures were approved by the animal ethics committee of KU Leuven.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bookmarkStart w:id="0" w:name="_GoBack"/>
      <w:bookmarkEnd w:id="0"/>
    </w:p>
    <w:p w14:paraId="7B95BF08" w14:textId="3C8B25FF" w:rsidR="00A551E6" w:rsidRPr="00BF38C2" w:rsidRDefault="00A551E6" w:rsidP="00A551E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hAnsiTheme="minorHAnsi"/>
        </w:rPr>
        <w:t>All information on replicates for the Western blot and mouse retina</w:t>
      </w:r>
      <w:r>
        <w:rPr>
          <w:rFonts w:asciiTheme="minorHAnsi" w:eastAsia="SimSun" w:hAnsiTheme="minorHAnsi" w:hint="eastAsia"/>
          <w:lang w:eastAsia="zh-CN"/>
        </w:rPr>
        <w:t xml:space="preserve"> </w:t>
      </w:r>
      <w:r>
        <w:rPr>
          <w:rFonts w:asciiTheme="minorHAnsi" w:eastAsia="SimSun" w:hAnsiTheme="minorHAnsi"/>
          <w:lang w:eastAsia="zh-CN"/>
        </w:rPr>
        <w:t>experiments</w:t>
      </w:r>
      <w:r>
        <w:rPr>
          <w:rFonts w:asciiTheme="minorHAnsi" w:eastAsia="SimSun" w:hAnsiTheme="minorHAnsi" w:hint="eastAsia"/>
          <w:lang w:eastAsia="zh-CN"/>
        </w:rPr>
        <w:t xml:space="preserve"> can be found in </w:t>
      </w:r>
      <w:r w:rsidRPr="00BF38C2">
        <w:rPr>
          <w:rFonts w:asciiTheme="minorHAnsi" w:eastAsia="SimSun" w:hAnsiTheme="minorHAnsi"/>
          <w:lang w:eastAsia="zh-CN"/>
        </w:rPr>
        <w:t>the figure legends</w:t>
      </w:r>
      <w:r>
        <w:rPr>
          <w:rFonts w:asciiTheme="minorHAnsi" w:eastAsia="SimSun" w:hAnsiTheme="minorHAnsi"/>
          <w:lang w:eastAsia="zh-CN"/>
        </w:rPr>
        <w:t xml:space="preserve"> or source data files</w:t>
      </w:r>
      <w:r>
        <w:rPr>
          <w:rFonts w:asciiTheme="minorHAnsi" w:eastAsia="SimSun" w:hAnsiTheme="minorHAnsi"/>
          <w:lang w:eastAsia="zh-CN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975CB9" w:rsidR="0015519A" w:rsidRPr="00505C51" w:rsidRDefault="00A551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A7002">
        <w:rPr>
          <w:rFonts w:asciiTheme="minorHAnsi" w:hAnsiTheme="minorHAnsi"/>
          <w:sz w:val="22"/>
          <w:szCs w:val="22"/>
        </w:rPr>
        <w:t>Statistical analysis is described in the subparagraph of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6A7002">
        <w:rPr>
          <w:rFonts w:asciiTheme="minorHAnsi" w:hAnsiTheme="minorHAnsi"/>
          <w:sz w:val="22"/>
          <w:szCs w:val="22"/>
        </w:rPr>
        <w:t xml:space="preserve"> Materials and Methods</w:t>
      </w:r>
      <w:r>
        <w:rPr>
          <w:rFonts w:asciiTheme="minorHAnsi" w:hAnsiTheme="minorHAnsi"/>
          <w:sz w:val="22"/>
          <w:szCs w:val="22"/>
        </w:rPr>
        <w:t xml:space="preserve"> section</w:t>
      </w:r>
      <w:r w:rsidRPr="006A7002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One</w:t>
      </w:r>
      <w:r w:rsidRPr="006A7002">
        <w:rPr>
          <w:rFonts w:asciiTheme="minorHAnsi" w:hAnsiTheme="minorHAnsi"/>
          <w:sz w:val="22"/>
          <w:szCs w:val="22"/>
        </w:rPr>
        <w:t xml:space="preserve">-way ANOVA </w:t>
      </w:r>
      <w:r>
        <w:rPr>
          <w:rFonts w:asciiTheme="minorHAnsi" w:hAnsiTheme="minorHAnsi"/>
          <w:sz w:val="22"/>
          <w:szCs w:val="22"/>
        </w:rPr>
        <w:t>test was</w:t>
      </w:r>
      <w:r w:rsidRPr="006A7002">
        <w:rPr>
          <w:rFonts w:asciiTheme="minorHAnsi" w:hAnsiTheme="minorHAnsi"/>
          <w:sz w:val="22"/>
          <w:szCs w:val="22"/>
        </w:rPr>
        <w:t xml:space="preserve"> used </w:t>
      </w:r>
      <w:r>
        <w:rPr>
          <w:rFonts w:asciiTheme="minorHAnsi" w:hAnsiTheme="minorHAnsi"/>
          <w:sz w:val="22"/>
          <w:szCs w:val="22"/>
        </w:rPr>
        <w:t>for statistical analysis</w:t>
      </w:r>
      <w:r w:rsidRPr="006A7002">
        <w:rPr>
          <w:rFonts w:asciiTheme="minorHAnsi" w:hAnsiTheme="minorHAnsi"/>
          <w:sz w:val="22"/>
          <w:szCs w:val="22"/>
        </w:rPr>
        <w:t xml:space="preserve"> of the </w:t>
      </w:r>
      <w:r>
        <w:rPr>
          <w:rFonts w:asciiTheme="minorHAnsi" w:hAnsiTheme="minorHAnsi"/>
          <w:sz w:val="22"/>
          <w:szCs w:val="22"/>
        </w:rPr>
        <w:t>protein degradation in figure 3</w:t>
      </w:r>
      <w:r w:rsidR="009E7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A,</w:t>
      </w:r>
      <w:r>
        <w:rPr>
          <w:rFonts w:asciiTheme="minorHAnsi" w:hAnsiTheme="minorHAnsi"/>
          <w:sz w:val="22"/>
          <w:szCs w:val="22"/>
        </w:rPr>
        <w:t>B,C,</w:t>
      </w:r>
      <w:r>
        <w:rPr>
          <w:rFonts w:asciiTheme="minorHAnsi" w:hAnsiTheme="minorHAnsi"/>
          <w:sz w:val="22"/>
          <w:szCs w:val="22"/>
        </w:rPr>
        <w:t>D,</w:t>
      </w:r>
      <w:r>
        <w:rPr>
          <w:rFonts w:asciiTheme="minorHAnsi" w:hAnsiTheme="minorHAnsi"/>
          <w:sz w:val="22"/>
          <w:szCs w:val="22"/>
        </w:rPr>
        <w:t>E,F</w:t>
      </w:r>
      <w:r>
        <w:rPr>
          <w:rFonts w:asciiTheme="minorHAnsi" w:hAnsiTheme="minorHAnsi"/>
          <w:sz w:val="22"/>
          <w:szCs w:val="22"/>
        </w:rPr>
        <w:t>,G</w:t>
      </w:r>
      <w:r>
        <w:rPr>
          <w:rFonts w:asciiTheme="minorHAnsi" w:hAnsiTheme="minorHAnsi"/>
          <w:sz w:val="22"/>
          <w:szCs w:val="22"/>
        </w:rPr>
        <w:t>)</w:t>
      </w:r>
      <w:r w:rsidR="009E719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 </w:t>
      </w:r>
      <w:r w:rsidR="009E7197">
        <w:rPr>
          <w:rFonts w:asciiTheme="minorHAnsi" w:hAnsiTheme="minorHAnsi"/>
          <w:sz w:val="22"/>
          <w:szCs w:val="22"/>
        </w:rPr>
        <w:t>radial expansion, sprouts/100</w:t>
      </w:r>
      <w:r w:rsidR="009E7197">
        <w:rPr>
          <w:rFonts w:asciiTheme="minorHAnsi" w:hAnsiTheme="minorHAnsi"/>
          <w:sz w:val="22"/>
          <w:szCs w:val="22"/>
        </w:rPr>
        <w:sym w:font="Symbol" w:char="F06D"/>
      </w:r>
      <w:r w:rsidR="009E7197">
        <w:rPr>
          <w:rFonts w:asciiTheme="minorHAnsi" w:hAnsiTheme="minorHAnsi"/>
          <w:sz w:val="22"/>
          <w:szCs w:val="22"/>
        </w:rPr>
        <w:t xml:space="preserve">m, </w:t>
      </w:r>
      <w:r>
        <w:rPr>
          <w:rFonts w:asciiTheme="minorHAnsi" w:hAnsiTheme="minorHAnsi"/>
          <w:sz w:val="22"/>
          <w:szCs w:val="22"/>
        </w:rPr>
        <w:t>vascular area and tip cell area in figure 4</w:t>
      </w:r>
      <w:r w:rsidR="009E719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(B,C,E,F)</w:t>
      </w:r>
      <w:r w:rsidR="009E7197">
        <w:rPr>
          <w:rFonts w:asciiTheme="minorHAnsi" w:hAnsiTheme="minorHAnsi"/>
          <w:sz w:val="22"/>
          <w:szCs w:val="22"/>
        </w:rPr>
        <w:t>, total number of endothelial cells and proliferating endothelial cells, the ratio of proliferating endothelial cells and apoptosis of endothelial cells in figure 5 (B,C,D,F)</w:t>
      </w:r>
      <w:r>
        <w:rPr>
          <w:rFonts w:asciiTheme="minorHAnsi" w:hAnsiTheme="minorHAnsi"/>
          <w:sz w:val="22"/>
          <w:szCs w:val="22"/>
        </w:rPr>
        <w:t xml:space="preserve">. Raw source data are uploaded as Excel files.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C93203" w14:textId="0487C284" w:rsidR="006722EF" w:rsidRDefault="00A27FD5" w:rsidP="00A27FD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retina </w:t>
      </w:r>
      <w:r w:rsidR="006722EF">
        <w:rPr>
          <w:rFonts w:asciiTheme="minorHAnsi" w:hAnsiTheme="minorHAnsi"/>
          <w:sz w:val="22"/>
          <w:szCs w:val="22"/>
        </w:rPr>
        <w:t xml:space="preserve">ATG5 deletion in endothelial cells </w:t>
      </w:r>
      <w:r>
        <w:rPr>
          <w:rFonts w:asciiTheme="minorHAnsi" w:hAnsiTheme="minorHAnsi"/>
          <w:sz w:val="22"/>
          <w:szCs w:val="22"/>
        </w:rPr>
        <w:t>rescue experi</w:t>
      </w:r>
      <w:r w:rsidR="006722EF">
        <w:rPr>
          <w:rFonts w:asciiTheme="minorHAnsi" w:hAnsiTheme="minorHAnsi"/>
          <w:sz w:val="22"/>
          <w:szCs w:val="22"/>
        </w:rPr>
        <w:t>ment displayed in figure 4 and figure 5</w:t>
      </w:r>
      <w:r>
        <w:rPr>
          <w:rFonts w:asciiTheme="minorHAnsi" w:hAnsiTheme="minorHAnsi"/>
          <w:sz w:val="22"/>
          <w:szCs w:val="22"/>
        </w:rPr>
        <w:t xml:space="preserve">, </w:t>
      </w:r>
      <w:r w:rsidR="006722EF">
        <w:rPr>
          <w:rFonts w:asciiTheme="minorHAnsi" w:hAnsiTheme="minorHAnsi"/>
          <w:sz w:val="22"/>
          <w:szCs w:val="22"/>
        </w:rPr>
        <w:t>mice of the same genotype</w:t>
      </w:r>
      <w:r w:rsidR="006722EF">
        <w:rPr>
          <w:rFonts w:asciiTheme="minorHAnsi" w:hAnsiTheme="minorHAnsi"/>
          <w:sz w:val="22"/>
          <w:szCs w:val="22"/>
        </w:rPr>
        <w:t xml:space="preserve"> as one group, which is indicated in the figures and figure legends.</w:t>
      </w:r>
    </w:p>
    <w:p w14:paraId="1BE90311" w14:textId="50C40711" w:rsidR="00BC3CCE" w:rsidRPr="00505C51" w:rsidRDefault="006722E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A27FD5">
        <w:rPr>
          <w:rFonts w:asciiTheme="minorHAnsi" w:hAnsiTheme="minorHAnsi"/>
          <w:sz w:val="22"/>
          <w:szCs w:val="22"/>
        </w:rPr>
        <w:t>or the CQ retina treatment experiments displayed in figure</w:t>
      </w:r>
      <w:r>
        <w:rPr>
          <w:rFonts w:asciiTheme="minorHAnsi" w:hAnsiTheme="minorHAnsi"/>
          <w:sz w:val="22"/>
          <w:szCs w:val="22"/>
        </w:rPr>
        <w:t xml:space="preserve"> </w:t>
      </w:r>
      <w:r w:rsidR="00A27FD5">
        <w:rPr>
          <w:rFonts w:asciiTheme="minorHAnsi" w:hAnsiTheme="minorHAnsi"/>
          <w:sz w:val="22"/>
          <w:szCs w:val="22"/>
        </w:rPr>
        <w:t>4</w:t>
      </w:r>
      <w:r w:rsidR="00295EDA">
        <w:rPr>
          <w:rFonts w:asciiTheme="minorHAnsi" w:hAnsiTheme="minorHAnsi"/>
          <w:sz w:val="22"/>
          <w:szCs w:val="22"/>
        </w:rPr>
        <w:t>-</w:t>
      </w:r>
      <w:r w:rsidR="00A27FD5">
        <w:rPr>
          <w:rFonts w:asciiTheme="minorHAnsi" w:hAnsiTheme="minorHAnsi"/>
          <w:sz w:val="22"/>
          <w:szCs w:val="22"/>
        </w:rPr>
        <w:t>supplement1</w:t>
      </w:r>
      <w:r w:rsidR="00A27FD5">
        <w:rPr>
          <w:rFonts w:asciiTheme="minorHAnsi" w:hAnsiTheme="minorHAnsi"/>
          <w:sz w:val="22"/>
          <w:szCs w:val="22"/>
        </w:rPr>
        <w:t xml:space="preserve">, the pups were genotyped at the P1. Within each litter, mice of the same genotype were divided into control and QC treatment groups for injections from P1 to P3.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F511ABF" w14:textId="657C0932" w:rsidR="00295EDA" w:rsidRPr="00505C51" w:rsidRDefault="00295EDA" w:rsidP="00295EDA">
      <w:pPr>
        <w:framePr w:w="7817" w:h="679" w:hSpace="180" w:wrap="around" w:vAnchor="text" w:hAnchor="page" w:x="1904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Raw resource data of figure 3</w:t>
      </w:r>
      <w:r>
        <w:rPr>
          <w:rFonts w:asciiTheme="minorHAnsi" w:hAnsiTheme="minorHAnsi"/>
          <w:sz w:val="22"/>
          <w:szCs w:val="22"/>
        </w:rPr>
        <w:t>,</w:t>
      </w:r>
      <w:r w:rsidRPr="00F3069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figure 4</w:t>
      </w:r>
      <w:r>
        <w:rPr>
          <w:rFonts w:asciiTheme="minorHAnsi" w:hAnsiTheme="minorHAnsi"/>
          <w:sz w:val="22"/>
          <w:szCs w:val="22"/>
        </w:rPr>
        <w:t xml:space="preserve"> figure 5 and figure 4-supplement 1</w:t>
      </w:r>
      <w:r>
        <w:rPr>
          <w:rFonts w:asciiTheme="minorHAnsi" w:hAnsiTheme="minorHAnsi"/>
          <w:sz w:val="22"/>
          <w:szCs w:val="22"/>
        </w:rPr>
        <w:t xml:space="preserve"> are uploaded as Excel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7E91E" w14:textId="77777777" w:rsidR="00EE0649" w:rsidRDefault="00EE0649" w:rsidP="004215FE">
      <w:r>
        <w:separator/>
      </w:r>
    </w:p>
  </w:endnote>
  <w:endnote w:type="continuationSeparator" w:id="0">
    <w:p w14:paraId="5683622B" w14:textId="77777777" w:rsidR="00EE0649" w:rsidRDefault="00EE064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EDC4A" w14:textId="77777777" w:rsidR="00EE0649" w:rsidRDefault="00EE0649" w:rsidP="004215FE">
      <w:r>
        <w:separator/>
      </w:r>
    </w:p>
  </w:footnote>
  <w:footnote w:type="continuationSeparator" w:id="0">
    <w:p w14:paraId="0CE7E8EA" w14:textId="77777777" w:rsidR="00EE0649" w:rsidRDefault="00EE064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5ED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2EF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197"/>
    <w:rsid w:val="009E7B13"/>
    <w:rsid w:val="00A11EC6"/>
    <w:rsid w:val="00A131BD"/>
    <w:rsid w:val="00A27FD5"/>
    <w:rsid w:val="00A32E20"/>
    <w:rsid w:val="00A5368C"/>
    <w:rsid w:val="00A551E6"/>
    <w:rsid w:val="00A601E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0649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84BB8A91-E793-DC48-9638-A99C1261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943E5-D151-F649-B143-CF32FA4C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2019-09-19T14:25:00Z</dcterms:created>
  <dcterms:modified xsi:type="dcterms:W3CDTF">2019-09-19T14:25:00Z</dcterms:modified>
</cp:coreProperties>
</file>