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BAB38E6" w:rsidR="00877644" w:rsidRPr="00125190" w:rsidRDefault="00BE5B2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is described in the Materials and Methods.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06D1717" w14:textId="11AD58AA" w:rsidR="00AA5325" w:rsidRDefault="00AA532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the lifespan assays and mating efficiency assays: </w:t>
      </w:r>
      <w:r w:rsidR="00442597">
        <w:rPr>
          <w:rFonts w:asciiTheme="minorHAnsi" w:hAnsiTheme="minorHAnsi"/>
        </w:rPr>
        <w:t xml:space="preserve">The number of </w:t>
      </w:r>
      <w:r>
        <w:rPr>
          <w:rFonts w:asciiTheme="minorHAnsi" w:hAnsiTheme="minorHAnsi"/>
        </w:rPr>
        <w:t xml:space="preserve">independent </w:t>
      </w:r>
      <w:r w:rsidR="00442597">
        <w:rPr>
          <w:rFonts w:asciiTheme="minorHAnsi" w:hAnsiTheme="minorHAnsi"/>
        </w:rPr>
        <w:t xml:space="preserve">times each experiment was performed is listed in Supplemental </w:t>
      </w:r>
      <w:r w:rsidR="000C6C09">
        <w:rPr>
          <w:rFonts w:asciiTheme="minorHAnsi" w:hAnsiTheme="minorHAnsi"/>
        </w:rPr>
        <w:t>Files</w:t>
      </w:r>
      <w:r w:rsidR="00442597">
        <w:rPr>
          <w:rFonts w:asciiTheme="minorHAnsi" w:hAnsiTheme="minorHAnsi"/>
        </w:rPr>
        <w:t xml:space="preserve"> 2 and 3.</w:t>
      </w:r>
      <w:r>
        <w:rPr>
          <w:rFonts w:asciiTheme="minorHAnsi" w:hAnsiTheme="minorHAnsi"/>
        </w:rPr>
        <w:t xml:space="preserve"> The criteria for censoring individuals from lifespan assays is described in the Materials and Methods. </w:t>
      </w:r>
    </w:p>
    <w:p w14:paraId="78102952" w14:textId="2121B9E9" w:rsidR="00B330BD" w:rsidRPr="00125190" w:rsidRDefault="00AA532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RNA-seq data are available through </w:t>
      </w:r>
      <w:r>
        <w:rPr>
          <w:rFonts w:asciiTheme="minorHAnsi" w:hAnsiTheme="minorHAnsi"/>
          <w:sz w:val="22"/>
          <w:szCs w:val="22"/>
        </w:rPr>
        <w:t xml:space="preserve">NCBI SRA (PRJNA508378) and the output from differentially expression analysis is presented in a </w:t>
      </w:r>
      <w:r w:rsidR="000C6C09">
        <w:rPr>
          <w:rFonts w:asciiTheme="minorHAnsi" w:hAnsiTheme="minorHAnsi"/>
          <w:sz w:val="22"/>
          <w:szCs w:val="22"/>
        </w:rPr>
        <w:t>Figure</w:t>
      </w:r>
      <w:r>
        <w:rPr>
          <w:rFonts w:asciiTheme="minorHAnsi" w:hAnsiTheme="minorHAnsi"/>
          <w:sz w:val="22"/>
          <w:szCs w:val="22"/>
        </w:rPr>
        <w:t xml:space="preserve"> 2</w:t>
      </w:r>
      <w:r w:rsidR="000C6C09">
        <w:rPr>
          <w:rFonts w:asciiTheme="minorHAnsi" w:hAnsiTheme="minorHAnsi"/>
          <w:sz w:val="22"/>
          <w:szCs w:val="22"/>
        </w:rPr>
        <w:t>—Source Data 1</w:t>
      </w:r>
      <w:r>
        <w:rPr>
          <w:rFonts w:asciiTheme="minorHAnsi" w:hAnsiTheme="minorHAnsi"/>
          <w:sz w:val="22"/>
          <w:szCs w:val="22"/>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17156D4" w14:textId="77777777" w:rsidR="005F70FD" w:rsidRDefault="00BE59F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tests used, N, and exact p-values are reported in the figure legends, </w:t>
      </w:r>
    </w:p>
    <w:p w14:paraId="614D6089" w14:textId="35DE15F7" w:rsidR="0015519A" w:rsidRPr="00505C51" w:rsidRDefault="005F70F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BE59F6">
        <w:rPr>
          <w:rFonts w:asciiTheme="minorHAnsi" w:hAnsiTheme="minorHAnsi"/>
          <w:sz w:val="22"/>
          <w:szCs w:val="22"/>
        </w:rPr>
        <w:t xml:space="preserve">upplementary </w:t>
      </w:r>
      <w:r>
        <w:rPr>
          <w:rFonts w:asciiTheme="minorHAnsi" w:hAnsiTheme="minorHAnsi"/>
          <w:sz w:val="22"/>
          <w:szCs w:val="22"/>
        </w:rPr>
        <w:t>F</w:t>
      </w:r>
      <w:bookmarkStart w:id="0" w:name="_GoBack"/>
      <w:bookmarkEnd w:id="0"/>
      <w:r w:rsidR="000C6C09">
        <w:rPr>
          <w:rFonts w:asciiTheme="minorHAnsi" w:hAnsiTheme="minorHAnsi"/>
          <w:sz w:val="22"/>
          <w:szCs w:val="22"/>
        </w:rPr>
        <w:t>iles</w:t>
      </w:r>
      <w:r w:rsidR="00BE59F6">
        <w:rPr>
          <w:rFonts w:asciiTheme="minorHAnsi" w:hAnsiTheme="minorHAnsi"/>
          <w:sz w:val="22"/>
          <w:szCs w:val="22"/>
        </w:rPr>
        <w:t xml:space="preserve"> 2 and 3, and the materials and methods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72787B6" w:rsidR="00BC3CCE" w:rsidRPr="00505C51" w:rsidRDefault="004D32D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provided in the Materials and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569A367" w:rsidR="00BC3CCE" w:rsidRDefault="00BE59F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For Figure 2 and </w:t>
      </w:r>
      <w:r w:rsidR="000C6C09">
        <w:rPr>
          <w:rFonts w:asciiTheme="minorHAnsi" w:hAnsiTheme="minorHAnsi"/>
          <w:sz w:val="22"/>
          <w:szCs w:val="22"/>
        </w:rPr>
        <w:t>Figure 2-supplemental figure 2</w:t>
      </w:r>
      <w:r>
        <w:rPr>
          <w:rFonts w:asciiTheme="minorHAnsi" w:hAnsiTheme="minorHAnsi"/>
          <w:sz w:val="22"/>
          <w:szCs w:val="22"/>
        </w:rPr>
        <w:t xml:space="preserve">: The RNA-seq read data are available on NCBI SRA (PRJNA508378). The DEseq2 differential expression and GO analysis outputs are included as excel datasheets. The code used to generate these data and figures is available online </w:t>
      </w:r>
      <w:r w:rsidR="00793DFB">
        <w:rPr>
          <w:rFonts w:asciiTheme="minorHAnsi" w:hAnsiTheme="minorHAnsi"/>
          <w:sz w:val="22"/>
          <w:szCs w:val="22"/>
        </w:rPr>
        <w:t>(</w:t>
      </w:r>
      <w:hyperlink r:id="rId11" w:history="1">
        <w:r w:rsidR="000C6C09" w:rsidRPr="00E40FA6">
          <w:rPr>
            <w:rStyle w:val="Hyperlink"/>
            <w:rFonts w:asciiTheme="minorHAnsi" w:hAnsiTheme="minorHAnsi"/>
            <w:sz w:val="22"/>
            <w:szCs w:val="22"/>
          </w:rPr>
          <w:t>https://github.com/brunetlab/Booth_etal_2019.git</w:t>
        </w:r>
      </w:hyperlink>
      <w:r>
        <w:rPr>
          <w:rFonts w:asciiTheme="minorHAnsi" w:hAnsiTheme="minorHAnsi"/>
          <w:sz w:val="22"/>
          <w:szCs w:val="22"/>
        </w:rPr>
        <w:t>).</w:t>
      </w:r>
    </w:p>
    <w:p w14:paraId="1EB7A5DE" w14:textId="22B2C57F" w:rsidR="000C6C09" w:rsidRDefault="000C6C0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Figure 4 and Figure 4-supplemental figure 1: These data are available in Figure 4—Source Data 1 and 2.</w:t>
      </w:r>
    </w:p>
    <w:p w14:paraId="6782DEC2" w14:textId="22B2C57F" w:rsidR="00BE59F6" w:rsidRPr="00505C51" w:rsidRDefault="00BE59F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Supplementary </w:t>
      </w:r>
      <w:r w:rsidR="000C6C09">
        <w:rPr>
          <w:rFonts w:asciiTheme="minorHAnsi" w:hAnsiTheme="minorHAnsi"/>
          <w:sz w:val="22"/>
          <w:szCs w:val="22"/>
        </w:rPr>
        <w:t>File</w:t>
      </w:r>
      <w:r>
        <w:rPr>
          <w:rFonts w:asciiTheme="minorHAnsi" w:hAnsiTheme="minorHAnsi"/>
          <w:sz w:val="22"/>
          <w:szCs w:val="22"/>
        </w:rPr>
        <w:t xml:space="preserve"> 3: The raw values that make up this table are included as a source data file.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027F8" w14:textId="77777777" w:rsidR="001E128A" w:rsidRDefault="001E128A" w:rsidP="004215FE">
      <w:r>
        <w:separator/>
      </w:r>
    </w:p>
  </w:endnote>
  <w:endnote w:type="continuationSeparator" w:id="0">
    <w:p w14:paraId="5E7C574A" w14:textId="77777777" w:rsidR="001E128A" w:rsidRDefault="001E128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3E2BA" w14:textId="77777777" w:rsidR="001E128A" w:rsidRDefault="001E128A" w:rsidP="004215FE">
      <w:r>
        <w:separator/>
      </w:r>
    </w:p>
  </w:footnote>
  <w:footnote w:type="continuationSeparator" w:id="0">
    <w:p w14:paraId="01DE649A" w14:textId="77777777" w:rsidR="001E128A" w:rsidRDefault="001E128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0088"/>
    <w:rsid w:val="000B2AEA"/>
    <w:rsid w:val="000C4C4F"/>
    <w:rsid w:val="000C6C09"/>
    <w:rsid w:val="000C773F"/>
    <w:rsid w:val="000D14EE"/>
    <w:rsid w:val="000D62F9"/>
    <w:rsid w:val="000F64EE"/>
    <w:rsid w:val="00100F97"/>
    <w:rsid w:val="001019CD"/>
    <w:rsid w:val="00125190"/>
    <w:rsid w:val="00133662"/>
    <w:rsid w:val="00133907"/>
    <w:rsid w:val="00146DE9"/>
    <w:rsid w:val="0015519A"/>
    <w:rsid w:val="001618D5"/>
    <w:rsid w:val="00175192"/>
    <w:rsid w:val="001E128A"/>
    <w:rsid w:val="001E1D59"/>
    <w:rsid w:val="00212F30"/>
    <w:rsid w:val="00217B9E"/>
    <w:rsid w:val="002336C6"/>
    <w:rsid w:val="00241081"/>
    <w:rsid w:val="00266462"/>
    <w:rsid w:val="002A068D"/>
    <w:rsid w:val="002A0ED1"/>
    <w:rsid w:val="002A7487"/>
    <w:rsid w:val="002C139F"/>
    <w:rsid w:val="00307F5D"/>
    <w:rsid w:val="003248ED"/>
    <w:rsid w:val="00370080"/>
    <w:rsid w:val="003F19A6"/>
    <w:rsid w:val="00402ADD"/>
    <w:rsid w:val="00406FF4"/>
    <w:rsid w:val="0041682E"/>
    <w:rsid w:val="004215FE"/>
    <w:rsid w:val="004242DB"/>
    <w:rsid w:val="00426FD0"/>
    <w:rsid w:val="00441726"/>
    <w:rsid w:val="00442597"/>
    <w:rsid w:val="004505C5"/>
    <w:rsid w:val="00451B01"/>
    <w:rsid w:val="00455849"/>
    <w:rsid w:val="00471732"/>
    <w:rsid w:val="004A5C32"/>
    <w:rsid w:val="004B41D4"/>
    <w:rsid w:val="004D32D6"/>
    <w:rsid w:val="004D5E59"/>
    <w:rsid w:val="004D602A"/>
    <w:rsid w:val="004D73CF"/>
    <w:rsid w:val="004E4945"/>
    <w:rsid w:val="004F451D"/>
    <w:rsid w:val="00505C51"/>
    <w:rsid w:val="00516A01"/>
    <w:rsid w:val="0053000A"/>
    <w:rsid w:val="00550F13"/>
    <w:rsid w:val="005530AE"/>
    <w:rsid w:val="00555F44"/>
    <w:rsid w:val="00566103"/>
    <w:rsid w:val="005B0A15"/>
    <w:rsid w:val="005F70FD"/>
    <w:rsid w:val="00605A12"/>
    <w:rsid w:val="00634AC7"/>
    <w:rsid w:val="006360AA"/>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3DFB"/>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70ADA"/>
    <w:rsid w:val="00993065"/>
    <w:rsid w:val="009A0661"/>
    <w:rsid w:val="009D0D28"/>
    <w:rsid w:val="009E6ACE"/>
    <w:rsid w:val="009E7B13"/>
    <w:rsid w:val="00A11EC6"/>
    <w:rsid w:val="00A131BD"/>
    <w:rsid w:val="00A32E20"/>
    <w:rsid w:val="00A5368C"/>
    <w:rsid w:val="00A62B52"/>
    <w:rsid w:val="00A84B3E"/>
    <w:rsid w:val="00AA5325"/>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59F6"/>
    <w:rsid w:val="00BE5B29"/>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7CAD"/>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6A16903-53A3-AA4F-A441-31BFF248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BE59F6"/>
    <w:rPr>
      <w:color w:val="605E5C"/>
      <w:shd w:val="clear" w:color="auto" w:fill="E1DFDD"/>
    </w:rPr>
  </w:style>
  <w:style w:type="character" w:customStyle="1" w:styleId="js-git-clone-help-text">
    <w:name w:val="js-git-clone-help-text"/>
    <w:basedOn w:val="DefaultParagraphFont"/>
    <w:rsid w:val="00793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312222128">
      <w:bodyDiv w:val="1"/>
      <w:marLeft w:val="0"/>
      <w:marRight w:val="0"/>
      <w:marTop w:val="0"/>
      <w:marBottom w:val="0"/>
      <w:divBdr>
        <w:top w:val="none" w:sz="0" w:space="0" w:color="auto"/>
        <w:left w:val="none" w:sz="0" w:space="0" w:color="auto"/>
        <w:bottom w:val="none" w:sz="0" w:space="0" w:color="auto"/>
        <w:right w:val="none" w:sz="0" w:space="0" w:color="auto"/>
      </w:divBdr>
      <w:divsChild>
        <w:div w:id="973484066">
          <w:marLeft w:val="0"/>
          <w:marRight w:val="0"/>
          <w:marTop w:val="0"/>
          <w:marBottom w:val="0"/>
          <w:divBdr>
            <w:top w:val="none" w:sz="0" w:space="0" w:color="auto"/>
            <w:left w:val="none" w:sz="0" w:space="0" w:color="auto"/>
            <w:bottom w:val="none" w:sz="0" w:space="0" w:color="auto"/>
            <w:right w:val="none" w:sz="0" w:space="0" w:color="auto"/>
          </w:divBdr>
          <w:divsChild>
            <w:div w:id="426275479">
              <w:marLeft w:val="0"/>
              <w:marRight w:val="0"/>
              <w:marTop w:val="0"/>
              <w:marBottom w:val="0"/>
              <w:divBdr>
                <w:top w:val="none" w:sz="0" w:space="0" w:color="auto"/>
                <w:left w:val="none" w:sz="0" w:space="0" w:color="auto"/>
                <w:bottom w:val="none" w:sz="0" w:space="0" w:color="auto"/>
                <w:right w:val="none" w:sz="0" w:space="0" w:color="auto"/>
              </w:divBdr>
              <w:divsChild>
                <w:div w:id="115036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brunetlab/Booth_etal_2019.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8065A-F72F-B14C-A82F-125B34A16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Lauren Nicole Booth</cp:lastModifiedBy>
  <cp:revision>4</cp:revision>
  <dcterms:created xsi:type="dcterms:W3CDTF">2019-06-28T16:00:00Z</dcterms:created>
  <dcterms:modified xsi:type="dcterms:W3CDTF">2019-06-29T19:42:00Z</dcterms:modified>
</cp:coreProperties>
</file>