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7A994" w14:textId="2FC50A4C" w:rsidR="00C2074F" w:rsidRPr="00CD4F75" w:rsidRDefault="00C2074F" w:rsidP="00C2074F">
      <w:pPr>
        <w:rPr>
          <w:rFonts w:ascii="Arial" w:hAnsi="Arial" w:cs="Arial"/>
          <w:b/>
        </w:rPr>
      </w:pPr>
      <w:r w:rsidRPr="00CD4F75">
        <w:rPr>
          <w:rFonts w:ascii="Arial" w:hAnsi="Arial" w:cs="Arial"/>
          <w:b/>
        </w:rPr>
        <w:t>Supplementary Table</w:t>
      </w:r>
      <w:r w:rsidR="00CD4F75">
        <w:rPr>
          <w:rFonts w:ascii="Arial" w:hAnsi="Arial" w:cs="Arial"/>
          <w:b/>
        </w:rPr>
        <w:t xml:space="preserve"> </w:t>
      </w:r>
      <w:r w:rsidRPr="00CD4F75">
        <w:rPr>
          <w:rFonts w:ascii="Arial" w:hAnsi="Arial" w:cs="Arial"/>
          <w:b/>
        </w:rPr>
        <w:t>3:</w:t>
      </w:r>
      <w:r w:rsidRPr="00D50D67">
        <w:rPr>
          <w:rFonts w:ascii="Arial" w:hAnsi="Arial"/>
        </w:rPr>
        <w:t xml:space="preserve"> </w:t>
      </w:r>
      <w:r w:rsidRPr="00CD4F75">
        <w:rPr>
          <w:rFonts w:ascii="Arial" w:hAnsi="Arial" w:cs="Arial"/>
          <w:b/>
        </w:rPr>
        <w:t>Complete genotypes of transgenic flies used in this study.</w:t>
      </w:r>
    </w:p>
    <w:tbl>
      <w:tblPr>
        <w:tblpPr w:leftFromText="180" w:rightFromText="180" w:vertAnchor="page" w:horzAnchor="margin" w:tblpXSpec="center" w:tblpY="2611"/>
        <w:tblW w:w="9985" w:type="dxa"/>
        <w:tblLook w:val="04A0" w:firstRow="1" w:lastRow="0" w:firstColumn="1" w:lastColumn="0" w:noHBand="0" w:noVBand="1"/>
      </w:tblPr>
      <w:tblGrid>
        <w:gridCol w:w="3690"/>
        <w:gridCol w:w="6295"/>
      </w:tblGrid>
      <w:tr w:rsidR="00C2074F" w:rsidRPr="00CD4F75" w14:paraId="0B261636" w14:textId="77777777" w:rsidTr="00D50D67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601A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</w:rPr>
            </w:pPr>
            <w:r w:rsidRPr="00D50D67">
              <w:rPr>
                <w:rFonts w:ascii="Arial" w:hAnsi="Arial"/>
                <w:b/>
                <w:color w:val="000000"/>
              </w:rPr>
              <w:t>Figure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82E4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</w:rPr>
            </w:pPr>
            <w:r w:rsidRPr="00D50D67">
              <w:rPr>
                <w:rFonts w:ascii="Arial" w:hAnsi="Arial"/>
                <w:b/>
                <w:color w:val="000000"/>
              </w:rPr>
              <w:t>Genotype</w:t>
            </w:r>
          </w:p>
        </w:tc>
      </w:tr>
      <w:tr w:rsidR="00C2074F" w:rsidRPr="00CD4F75" w14:paraId="24D9DF73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BDA1" w14:textId="3528D855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1</w:t>
            </w:r>
            <w:r w:rsidRPr="00CD4F75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32D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(attp2)/UAS-GCaMP6s (</w:t>
            </w:r>
            <w:proofErr w:type="spellStart"/>
            <w:proofErr w:type="gramStart"/>
            <w:r w:rsidRPr="00D50D67">
              <w:rPr>
                <w:rFonts w:ascii="Arial" w:hAnsi="Arial"/>
                <w:color w:val="000000"/>
              </w:rPr>
              <w:t>su</w:t>
            </w:r>
            <w:proofErr w:type="spellEnd"/>
            <w:r w:rsidRPr="00D50D67">
              <w:rPr>
                <w:rFonts w:ascii="Arial" w:hAnsi="Arial"/>
                <w:color w:val="000000"/>
              </w:rPr>
              <w:t>(</w:t>
            </w:r>
            <w:proofErr w:type="spellStart"/>
            <w:proofErr w:type="gramEnd"/>
            <w:r w:rsidRPr="00D50D67">
              <w:rPr>
                <w:rFonts w:ascii="Arial" w:hAnsi="Arial"/>
                <w:color w:val="000000"/>
              </w:rPr>
              <w:t>Hw</w:t>
            </w:r>
            <w:proofErr w:type="spellEnd"/>
            <w:r w:rsidRPr="00D50D67">
              <w:rPr>
                <w:rFonts w:ascii="Arial" w:hAnsi="Arial"/>
                <w:color w:val="000000"/>
              </w:rPr>
              <w:t>)attp1)</w:t>
            </w:r>
          </w:p>
        </w:tc>
      </w:tr>
      <w:tr w:rsidR="00C2074F" w:rsidRPr="00CD4F75" w14:paraId="088BC38B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FA0B" w14:textId="7AFFFCBB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1</w:t>
            </w:r>
            <w:r w:rsidRPr="00CD4F75"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6BD7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C2074F" w:rsidRPr="00CD4F75" w14:paraId="75F62586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53F4" w14:textId="498F998E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1</w:t>
            </w:r>
            <w:r w:rsidRPr="00CD4F75">
              <w:rPr>
                <w:rFonts w:ascii="Arial" w:eastAsia="Times New Roman" w:hAnsi="Arial" w:cs="Arial"/>
                <w:color w:val="000000"/>
              </w:rPr>
              <w:t>D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BB24" w14:textId="72CFD445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</w:t>
            </w:r>
            <w:r w:rsidR="000A6F9D" w:rsidRPr="00CD4F75">
              <w:rPr>
                <w:rFonts w:ascii="Arial" w:eastAsia="Times New Roman" w:hAnsi="Arial" w:cs="Arial"/>
                <w:color w:val="000000"/>
              </w:rPr>
              <w:t>NPTT</w:t>
            </w:r>
            <w:r w:rsidRPr="00CD4F75">
              <w:rPr>
                <w:rFonts w:ascii="Arial" w:eastAsia="Times New Roman" w:hAnsi="Arial" w:cs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-GFP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C2074F" w:rsidRPr="00CD4F75" w14:paraId="632F624B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7086" w14:textId="2A0F4624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2</w:t>
            </w:r>
            <w:r w:rsidRPr="00CD4F75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5C8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C2074F" w:rsidRPr="00CD4F75" w14:paraId="0CBD61D7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D2E1" w14:textId="27029C49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2</w:t>
            </w:r>
            <w:r w:rsidRPr="00CD4F75">
              <w:rPr>
                <w:rFonts w:ascii="Arial" w:eastAsia="Times New Roman" w:hAnsi="Arial" w:cs="Arial"/>
                <w:color w:val="000000"/>
              </w:rPr>
              <w:t>B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D058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(attp2)/UAS-GCaMP6s (</w:t>
            </w:r>
            <w:proofErr w:type="spellStart"/>
            <w:proofErr w:type="gramStart"/>
            <w:r w:rsidRPr="00D50D67">
              <w:rPr>
                <w:rFonts w:ascii="Arial" w:hAnsi="Arial"/>
                <w:color w:val="000000"/>
              </w:rPr>
              <w:t>su</w:t>
            </w:r>
            <w:proofErr w:type="spellEnd"/>
            <w:r w:rsidRPr="00D50D67">
              <w:rPr>
                <w:rFonts w:ascii="Arial" w:hAnsi="Arial"/>
                <w:color w:val="000000"/>
              </w:rPr>
              <w:t>(</w:t>
            </w:r>
            <w:proofErr w:type="spellStart"/>
            <w:proofErr w:type="gramEnd"/>
            <w:r w:rsidRPr="00D50D67">
              <w:rPr>
                <w:rFonts w:ascii="Arial" w:hAnsi="Arial"/>
                <w:color w:val="000000"/>
              </w:rPr>
              <w:t>Hw</w:t>
            </w:r>
            <w:proofErr w:type="spellEnd"/>
            <w:r w:rsidRPr="00D50D67">
              <w:rPr>
                <w:rFonts w:ascii="Arial" w:hAnsi="Arial"/>
                <w:color w:val="000000"/>
              </w:rPr>
              <w:t>)attp1)</w:t>
            </w:r>
          </w:p>
        </w:tc>
      </w:tr>
      <w:tr w:rsidR="00C2074F" w:rsidRPr="00CD4F75" w14:paraId="0FF9ED2E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2C7A" w14:textId="5DD5A72D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2</w:t>
            </w:r>
            <w:r w:rsidRPr="00CD4F75">
              <w:rPr>
                <w:rFonts w:ascii="Arial" w:eastAsia="Times New Roman" w:hAnsi="Arial" w:cs="Arial"/>
                <w:color w:val="000000"/>
              </w:rPr>
              <w:t>F</w:t>
            </w:r>
            <w:r w:rsidR="00C2074F" w:rsidRPr="00CD4F75">
              <w:rPr>
                <w:rFonts w:ascii="Arial" w:eastAsia="Times New Roman" w:hAnsi="Arial" w:cs="Arial"/>
                <w:color w:val="000000"/>
                <w:vertAlign w:val="subscript"/>
              </w:rPr>
              <w:t>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2713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UAS-TNT; GMR20C11-Gal4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 xml:space="preserve">ANP </w:t>
            </w:r>
            <w:r w:rsidRPr="00D50D67">
              <w:rPr>
                <w:rFonts w:ascii="Arial" w:hAnsi="Arial"/>
                <w:color w:val="000000"/>
              </w:rPr>
              <w:t>(attp2)</w:t>
            </w:r>
          </w:p>
        </w:tc>
      </w:tr>
      <w:tr w:rsidR="00C2074F" w:rsidRPr="00CD4F75" w14:paraId="2E4D8A16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90F" w14:textId="05AD38E9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2</w:t>
            </w:r>
            <w:r w:rsidRPr="00CD4F75">
              <w:rPr>
                <w:rFonts w:ascii="Arial" w:eastAsia="Times New Roman" w:hAnsi="Arial" w:cs="Arial"/>
                <w:color w:val="000000"/>
              </w:rPr>
              <w:t>F</w:t>
            </w:r>
            <w:r w:rsidR="00C2074F" w:rsidRPr="00CD4F75">
              <w:rPr>
                <w:rFonts w:ascii="Arial" w:eastAsia="Times New Roman" w:hAnsi="Arial" w:cs="Arial"/>
                <w:color w:val="000000"/>
                <w:vertAlign w:val="subscript"/>
              </w:rPr>
              <w:t>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2288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UAS-</w:t>
            </w:r>
            <w:proofErr w:type="spellStart"/>
            <w:r w:rsidRPr="00D50D67">
              <w:rPr>
                <w:rFonts w:ascii="Arial" w:hAnsi="Arial"/>
                <w:color w:val="000000"/>
              </w:rPr>
              <w:t>TNT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imp</w:t>
            </w:r>
            <w:proofErr w:type="spellEnd"/>
            <w:r w:rsidRPr="00D50D67">
              <w:rPr>
                <w:rFonts w:ascii="Arial" w:hAnsi="Arial"/>
                <w:color w:val="000000"/>
              </w:rPr>
              <w:t>; GMR20C11-Gal4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C2074F" w:rsidRPr="00CD4F75" w14:paraId="243DAC21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2DD4" w14:textId="616CECC1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3</w:t>
            </w:r>
            <w:r w:rsidRPr="00CD4F75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14ED" w14:textId="77777777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</w:t>
            </w:r>
            <w:proofErr w:type="spellStart"/>
            <w:r w:rsidRPr="00D50D67">
              <w:rPr>
                <w:rFonts w:ascii="Arial" w:hAnsi="Arial"/>
                <w:color w:val="000000"/>
              </w:rPr>
              <w:t>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dTK</w:t>
            </w:r>
            <w:proofErr w:type="spellEnd"/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C2074F" w:rsidRPr="00CD4F75" w14:paraId="116D3DE5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5DB1" w14:textId="29D5F9E2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3</w:t>
            </w:r>
            <w:r w:rsidRPr="00CD4F75">
              <w:rPr>
                <w:rFonts w:ascii="Arial" w:eastAsia="Times New Roman" w:hAnsi="Arial" w:cs="Arial"/>
                <w:color w:val="000000"/>
              </w:rPr>
              <w:t>B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155D" w14:textId="5B7170F9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</w:t>
            </w:r>
            <w:proofErr w:type="spellStart"/>
            <w:r w:rsidR="000A6F9D" w:rsidRPr="00D50D67">
              <w:rPr>
                <w:rFonts w:ascii="Arial" w:hAnsi="Arial"/>
                <w:color w:val="000000"/>
              </w:rPr>
              <w:t>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dTK</w:t>
            </w:r>
            <w:proofErr w:type="spellEnd"/>
            <w:r w:rsidRPr="00D50D67">
              <w:rPr>
                <w:rFonts w:ascii="Arial" w:hAnsi="Arial"/>
                <w:color w:val="000000"/>
                <w:vertAlign w:val="superscript"/>
              </w:rPr>
              <w:t xml:space="preserve">-GFP </w:t>
            </w:r>
            <w:r w:rsidRPr="00D50D67">
              <w:rPr>
                <w:rFonts w:ascii="Arial" w:hAnsi="Arial"/>
                <w:color w:val="000000"/>
              </w:rPr>
              <w:t>(attp2)</w:t>
            </w:r>
          </w:p>
        </w:tc>
      </w:tr>
      <w:tr w:rsidR="00C2074F" w:rsidRPr="00CD4F75" w14:paraId="0D8AF902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0DC4" w14:textId="10E018DD" w:rsidR="00C2074F" w:rsidRPr="00D50D67" w:rsidRDefault="000A6F9D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 xml:space="preserve">Figure </w:t>
            </w:r>
            <w:r w:rsidR="00C2074F" w:rsidRPr="00CD4F75">
              <w:rPr>
                <w:rFonts w:ascii="Arial" w:eastAsia="Times New Roman" w:hAnsi="Arial" w:cs="Arial"/>
                <w:color w:val="000000"/>
              </w:rPr>
              <w:t>3</w:t>
            </w:r>
            <w:r w:rsidRPr="00CD4F75">
              <w:rPr>
                <w:rFonts w:ascii="Arial" w:eastAsia="Times New Roman" w:hAnsi="Arial" w:cs="Arial"/>
                <w:color w:val="000000"/>
              </w:rPr>
              <w:t>D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F710" w14:textId="58319FEB" w:rsidR="00C2074F" w:rsidRPr="00D50D67" w:rsidRDefault="00C2074F" w:rsidP="00C2074F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</w:t>
            </w:r>
            <w:proofErr w:type="spellStart"/>
            <w:r w:rsidRPr="00D50D67">
              <w:rPr>
                <w:rFonts w:ascii="Arial" w:hAnsi="Arial"/>
                <w:color w:val="000000"/>
              </w:rPr>
              <w:t>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dTK</w:t>
            </w:r>
            <w:proofErr w:type="spellEnd"/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0A6F9D" w:rsidRPr="00CD4F75" w14:paraId="65C88BE6" w14:textId="77777777" w:rsidTr="000A6F9D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F690" w14:textId="41B1D44D" w:rsidR="000A6F9D" w:rsidRPr="00CD4F75" w:rsidRDefault="000A6F9D" w:rsidP="00C20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4B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EDB9" w14:textId="1E2680F0" w:rsidR="000A6F9D" w:rsidRPr="00CD4F75" w:rsidRDefault="000A6F9D" w:rsidP="00C20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w; +; GMR20C11-Gal4 (attp2)/UAS-</w:t>
            </w:r>
            <w:proofErr w:type="spellStart"/>
            <w:r w:rsidRPr="00CD4F75">
              <w:rPr>
                <w:rFonts w:ascii="Arial" w:eastAsia="Times New Roman" w:hAnsi="Arial" w:cs="Arial"/>
                <w:color w:val="000000"/>
              </w:rPr>
              <w:t>NPRR</w:t>
            </w:r>
            <w:r w:rsidRPr="00CD4F75">
              <w:rPr>
                <w:rFonts w:ascii="Arial" w:eastAsia="Times New Roman" w:hAnsi="Arial" w:cs="Arial"/>
                <w:color w:val="000000"/>
                <w:vertAlign w:val="superscript"/>
              </w:rPr>
              <w:t>dTK</w:t>
            </w:r>
            <w:proofErr w:type="spellEnd"/>
            <w:r w:rsidRPr="00CD4F75">
              <w:rPr>
                <w:rFonts w:ascii="Arial" w:eastAsia="Times New Roman" w:hAnsi="Arial" w:cs="Arial"/>
                <w:color w:val="000000"/>
              </w:rPr>
              <w:t xml:space="preserve"> (attp2)</w:t>
            </w:r>
          </w:p>
        </w:tc>
      </w:tr>
      <w:tr w:rsidR="000A6F9D" w:rsidRPr="00CD4F75" w14:paraId="1F45ED67" w14:textId="77777777" w:rsidTr="000A6F9D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90D8" w14:textId="42B2A357" w:rsidR="000A6F9D" w:rsidRPr="00CD4F75" w:rsidRDefault="000A6F9D" w:rsidP="00C20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4C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AF33" w14:textId="7BBE0B61" w:rsidR="000A6F9D" w:rsidRPr="00CD4F75" w:rsidRDefault="000A6F9D" w:rsidP="00C20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w; +; GMR20C11-Gal4 (attp2)/ UAS-GCaMP6s (</w:t>
            </w:r>
            <w:proofErr w:type="spellStart"/>
            <w:proofErr w:type="gramStart"/>
            <w:r w:rsidRPr="00CD4F75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CD4F7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proofErr w:type="gramEnd"/>
            <w:r w:rsidRPr="00CD4F75">
              <w:rPr>
                <w:rFonts w:ascii="Arial" w:eastAsia="Times New Roman" w:hAnsi="Arial" w:cs="Arial"/>
                <w:color w:val="000000"/>
              </w:rPr>
              <w:t>Hw</w:t>
            </w:r>
            <w:proofErr w:type="spellEnd"/>
            <w:r w:rsidRPr="00CD4F75">
              <w:rPr>
                <w:rFonts w:ascii="Arial" w:eastAsia="Times New Roman" w:hAnsi="Arial" w:cs="Arial"/>
                <w:color w:val="000000"/>
              </w:rPr>
              <w:t>)attp1)</w:t>
            </w:r>
          </w:p>
        </w:tc>
      </w:tr>
      <w:tr w:rsidR="000A6F9D" w:rsidRPr="00CD4F75" w14:paraId="26A5CC30" w14:textId="77777777" w:rsidTr="000A6F9D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1968" w14:textId="67BD2A15" w:rsidR="000A6F9D" w:rsidRPr="00CD4F75" w:rsidRDefault="000A6F9D" w:rsidP="000A6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4D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79C1" w14:textId="72A7ACFE" w:rsidR="000A6F9D" w:rsidRPr="00CD4F75" w:rsidRDefault="000A6F9D" w:rsidP="000A6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w; +; GMR19H07-Gal4 (attp2)/UAS-NPRR</w:t>
            </w:r>
            <w:r w:rsidRPr="00CD4F75">
              <w:rPr>
                <w:rFonts w:ascii="Arial" w:eastAsia="Times New Roman" w:hAnsi="Arial" w:cs="Arial"/>
                <w:color w:val="000000"/>
                <w:vertAlign w:val="superscript"/>
              </w:rPr>
              <w:t>ANP</w:t>
            </w:r>
            <w:r w:rsidRPr="00CD4F75">
              <w:rPr>
                <w:rFonts w:ascii="Arial" w:eastAsia="Times New Roman" w:hAnsi="Arial" w:cs="Arial"/>
                <w:color w:val="000000"/>
              </w:rPr>
              <w:t xml:space="preserve"> (attp2)</w:t>
            </w:r>
          </w:p>
        </w:tc>
      </w:tr>
      <w:tr w:rsidR="000A6F9D" w:rsidRPr="00CD4F75" w14:paraId="6BCD5560" w14:textId="77777777" w:rsidTr="000A6F9D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9101" w14:textId="481CA594" w:rsidR="000A6F9D" w:rsidRPr="00CD4F75" w:rsidRDefault="000A6F9D" w:rsidP="000A6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4E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9AC6" w14:textId="5E7A9CBE" w:rsidR="000A6F9D" w:rsidRPr="00CD4F75" w:rsidRDefault="000A6F9D" w:rsidP="000A6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w; +; GMR19H07-Gal4 (attp2)/UAS-</w:t>
            </w:r>
            <w:proofErr w:type="spellStart"/>
            <w:r w:rsidRPr="00CD4F75">
              <w:rPr>
                <w:rFonts w:ascii="Arial" w:eastAsia="Times New Roman" w:hAnsi="Arial" w:cs="Arial"/>
                <w:color w:val="000000"/>
              </w:rPr>
              <w:t>NPRR</w:t>
            </w:r>
            <w:r w:rsidRPr="00CD4F75">
              <w:rPr>
                <w:rFonts w:ascii="Arial" w:eastAsia="Times New Roman" w:hAnsi="Arial" w:cs="Arial"/>
                <w:color w:val="000000"/>
                <w:vertAlign w:val="superscript"/>
              </w:rPr>
              <w:t>dTK</w:t>
            </w:r>
            <w:proofErr w:type="spellEnd"/>
            <w:r w:rsidRPr="00CD4F75">
              <w:rPr>
                <w:rFonts w:ascii="Arial" w:eastAsia="Times New Roman" w:hAnsi="Arial" w:cs="Arial"/>
                <w:color w:val="000000"/>
              </w:rPr>
              <w:t xml:space="preserve"> (attp2)</w:t>
            </w:r>
          </w:p>
        </w:tc>
      </w:tr>
      <w:tr w:rsidR="000A6F9D" w:rsidRPr="00CD4F75" w14:paraId="5FC7A6B9" w14:textId="77777777" w:rsidTr="000A6F9D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6FE1" w14:textId="4571ADE5" w:rsidR="000A6F9D" w:rsidRPr="00CD4F75" w:rsidRDefault="000A6F9D" w:rsidP="000A6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4F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B453" w14:textId="2DC98576" w:rsidR="000A6F9D" w:rsidRPr="00CD4F75" w:rsidRDefault="000A6F9D" w:rsidP="000A6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w; +; GMR19H07-Gal4 (attp2)/ UAS-GCaMP6s (</w:t>
            </w:r>
            <w:proofErr w:type="spellStart"/>
            <w:proofErr w:type="gramStart"/>
            <w:r w:rsidRPr="00CD4F75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CD4F7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proofErr w:type="gramEnd"/>
            <w:r w:rsidRPr="00CD4F75">
              <w:rPr>
                <w:rFonts w:ascii="Arial" w:eastAsia="Times New Roman" w:hAnsi="Arial" w:cs="Arial"/>
                <w:color w:val="000000"/>
              </w:rPr>
              <w:t>Hw</w:t>
            </w:r>
            <w:proofErr w:type="spellEnd"/>
            <w:r w:rsidRPr="00CD4F75">
              <w:rPr>
                <w:rFonts w:ascii="Arial" w:eastAsia="Times New Roman" w:hAnsi="Arial" w:cs="Arial"/>
                <w:color w:val="000000"/>
              </w:rPr>
              <w:t>)attp1)</w:t>
            </w:r>
          </w:p>
        </w:tc>
      </w:tr>
      <w:tr w:rsidR="000A6F9D" w:rsidRPr="00CD4F75" w14:paraId="2F60DC88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8D41" w14:textId="00268DE3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2A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9D0E" w14:textId="5C19E360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(attp2)/UAS-mCD</w:t>
            </w:r>
            <w:proofErr w:type="gramStart"/>
            <w:r w:rsidRPr="00D50D67">
              <w:rPr>
                <w:rFonts w:ascii="Arial" w:hAnsi="Arial"/>
                <w:color w:val="000000"/>
              </w:rPr>
              <w:t>8::</w:t>
            </w:r>
            <w:proofErr w:type="gramEnd"/>
            <w:r w:rsidRPr="00D50D67">
              <w:rPr>
                <w:rFonts w:ascii="Arial" w:hAnsi="Arial"/>
                <w:color w:val="000000"/>
              </w:rPr>
              <w:t>GFP (attp2)</w:t>
            </w:r>
          </w:p>
        </w:tc>
      </w:tr>
      <w:tr w:rsidR="000A6F9D" w:rsidRPr="00CD4F75" w14:paraId="547F4076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7548" w14:textId="621DE866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2B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FD83" w14:textId="41236C49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(attp2)/UAS-GCaMP6s (</w:t>
            </w:r>
            <w:proofErr w:type="spellStart"/>
            <w:proofErr w:type="gramStart"/>
            <w:r w:rsidRPr="00D50D67">
              <w:rPr>
                <w:rFonts w:ascii="Arial" w:hAnsi="Arial"/>
                <w:color w:val="000000"/>
              </w:rPr>
              <w:t>su</w:t>
            </w:r>
            <w:proofErr w:type="spellEnd"/>
            <w:r w:rsidRPr="00D50D67">
              <w:rPr>
                <w:rFonts w:ascii="Arial" w:hAnsi="Arial"/>
                <w:color w:val="000000"/>
              </w:rPr>
              <w:t>(</w:t>
            </w:r>
            <w:proofErr w:type="spellStart"/>
            <w:proofErr w:type="gramEnd"/>
            <w:r w:rsidRPr="00D50D67">
              <w:rPr>
                <w:rFonts w:ascii="Arial" w:hAnsi="Arial"/>
                <w:color w:val="000000"/>
              </w:rPr>
              <w:t>Hw</w:t>
            </w:r>
            <w:proofErr w:type="spellEnd"/>
            <w:r w:rsidRPr="00D50D67">
              <w:rPr>
                <w:rFonts w:ascii="Arial" w:hAnsi="Arial"/>
                <w:color w:val="000000"/>
              </w:rPr>
              <w:t>)attp1)</w:t>
            </w:r>
          </w:p>
        </w:tc>
      </w:tr>
      <w:tr w:rsidR="000A6F9D" w:rsidRPr="00CD4F75" w14:paraId="23E055A9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7C09" w14:textId="30696DF8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2C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23FD" w14:textId="58699E90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0A6F9D" w:rsidRPr="00CD4F75" w14:paraId="35268D22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096F" w14:textId="57AC8DF2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3A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EDBF" w14:textId="587339BD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(attp2)/UAS-GCaMP6s (</w:t>
            </w:r>
            <w:proofErr w:type="spellStart"/>
            <w:proofErr w:type="gramStart"/>
            <w:r w:rsidRPr="00D50D67">
              <w:rPr>
                <w:rFonts w:ascii="Arial" w:hAnsi="Arial"/>
                <w:color w:val="000000"/>
              </w:rPr>
              <w:t>su</w:t>
            </w:r>
            <w:proofErr w:type="spellEnd"/>
            <w:r w:rsidRPr="00D50D67">
              <w:rPr>
                <w:rFonts w:ascii="Arial" w:hAnsi="Arial"/>
                <w:color w:val="000000"/>
              </w:rPr>
              <w:t>(</w:t>
            </w:r>
            <w:proofErr w:type="spellStart"/>
            <w:proofErr w:type="gramEnd"/>
            <w:r w:rsidRPr="00D50D67">
              <w:rPr>
                <w:rFonts w:ascii="Arial" w:hAnsi="Arial"/>
                <w:color w:val="000000"/>
              </w:rPr>
              <w:t>Hw</w:t>
            </w:r>
            <w:proofErr w:type="spellEnd"/>
            <w:r w:rsidRPr="00D50D67">
              <w:rPr>
                <w:rFonts w:ascii="Arial" w:hAnsi="Arial"/>
                <w:color w:val="000000"/>
              </w:rPr>
              <w:t>)attp1)</w:t>
            </w:r>
          </w:p>
        </w:tc>
      </w:tr>
      <w:tr w:rsidR="000A6F9D" w:rsidRPr="00CD4F75" w14:paraId="5FB418F1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158A" w14:textId="11CE685D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3B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0DD8" w14:textId="1F6C05B6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(attp2)/UAS-mCD</w:t>
            </w:r>
            <w:proofErr w:type="gramStart"/>
            <w:r w:rsidRPr="00D50D67">
              <w:rPr>
                <w:rFonts w:ascii="Arial" w:hAnsi="Arial"/>
                <w:color w:val="000000"/>
              </w:rPr>
              <w:t>8::</w:t>
            </w:r>
            <w:proofErr w:type="gramEnd"/>
            <w:r w:rsidRPr="00D50D67">
              <w:rPr>
                <w:rFonts w:ascii="Arial" w:hAnsi="Arial"/>
                <w:color w:val="000000"/>
              </w:rPr>
              <w:t>GFP (attp2)</w:t>
            </w:r>
          </w:p>
        </w:tc>
      </w:tr>
      <w:tr w:rsidR="000A6F9D" w:rsidRPr="00CD4F75" w14:paraId="32056568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D0F6" w14:textId="36867D65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3C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2710" w14:textId="0E92F5B9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</w:t>
            </w:r>
            <w:proofErr w:type="spellStart"/>
            <w:r w:rsidRPr="00D50D67">
              <w:rPr>
                <w:rFonts w:ascii="Arial" w:hAnsi="Arial"/>
                <w:color w:val="000000"/>
              </w:rPr>
              <w:t>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dTK</w:t>
            </w:r>
            <w:proofErr w:type="spellEnd"/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0A6F9D" w:rsidRPr="00CD4F75" w14:paraId="6061DAAB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2365" w14:textId="60855BB7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3D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A0A6" w14:textId="325B78AE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0A6F9D" w:rsidRPr="00CD4F75" w14:paraId="4A1897BE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AE36" w14:textId="771C5504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4A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0A29" w14:textId="589097FB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0A6F9D" w:rsidRPr="00CD4F75" w14:paraId="4569A6F1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2D7D" w14:textId="14F67CFB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1—figure supplement 4B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E99B" w14:textId="6CDD788A" w:rsidR="000A6F9D" w:rsidRPr="00D50D67" w:rsidRDefault="000A6F9D" w:rsidP="000A6F9D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GMR57C10-Gal4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ANP-GFP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CD4F75" w:rsidRPr="00CD4F75" w14:paraId="0AC56813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37E8" w14:textId="4F256CD8" w:rsidR="00CD4F75" w:rsidRPr="00D50D67" w:rsidRDefault="00CD4F75" w:rsidP="00CD4F75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2—figure supplement 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7648" w14:textId="755B1463" w:rsidR="00CD4F75" w:rsidRPr="00D50D67" w:rsidRDefault="00CD4F75" w:rsidP="00CD4F75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CD4F75" w:rsidRPr="00CD4F75" w14:paraId="1CD915AE" w14:textId="77777777" w:rsidTr="00D50D67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5D8E" w14:textId="0A136AF4" w:rsidR="00CD4F75" w:rsidRPr="00D50D67" w:rsidRDefault="00CD4F75" w:rsidP="00CD4F75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2—figure supplement 2C</w:t>
            </w:r>
            <w:r w:rsidRPr="00CD4F75">
              <w:rPr>
                <w:rFonts w:ascii="Arial" w:eastAsia="Times New Roman" w:hAnsi="Arial" w:cs="Arial"/>
                <w:color w:val="000000"/>
                <w:vertAlign w:val="subscript"/>
              </w:rPr>
              <w:t>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FF12" w14:textId="656887B6" w:rsidR="00CD4F75" w:rsidRPr="00D50D67" w:rsidRDefault="00CD4F75" w:rsidP="00CD4F75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UAS-</w:t>
            </w:r>
            <w:proofErr w:type="spellStart"/>
            <w:r w:rsidRPr="00D50D67">
              <w:rPr>
                <w:rFonts w:ascii="Arial" w:hAnsi="Arial"/>
                <w:color w:val="000000"/>
              </w:rPr>
              <w:t>TNT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imp</w:t>
            </w:r>
            <w:proofErr w:type="spellEnd"/>
            <w:r w:rsidRPr="00D50D67">
              <w:rPr>
                <w:rFonts w:ascii="Arial" w:hAnsi="Arial"/>
                <w:color w:val="000000"/>
              </w:rPr>
              <w:t>; GMR20C11-Gal4 (attp2)/UAS-GCaMP6s (</w:t>
            </w:r>
            <w:proofErr w:type="spellStart"/>
            <w:proofErr w:type="gramStart"/>
            <w:r w:rsidRPr="00D50D67">
              <w:rPr>
                <w:rFonts w:ascii="Arial" w:hAnsi="Arial"/>
                <w:color w:val="000000"/>
              </w:rPr>
              <w:t>su</w:t>
            </w:r>
            <w:proofErr w:type="spellEnd"/>
            <w:r w:rsidRPr="00D50D67">
              <w:rPr>
                <w:rFonts w:ascii="Arial" w:hAnsi="Arial"/>
                <w:color w:val="000000"/>
              </w:rPr>
              <w:t>(</w:t>
            </w:r>
            <w:proofErr w:type="spellStart"/>
            <w:proofErr w:type="gramEnd"/>
            <w:r w:rsidRPr="00D50D67">
              <w:rPr>
                <w:rFonts w:ascii="Arial" w:hAnsi="Arial"/>
                <w:color w:val="000000"/>
              </w:rPr>
              <w:t>Hw</w:t>
            </w:r>
            <w:proofErr w:type="spellEnd"/>
            <w:r w:rsidRPr="00D50D67">
              <w:rPr>
                <w:rFonts w:ascii="Arial" w:hAnsi="Arial"/>
                <w:color w:val="000000"/>
              </w:rPr>
              <w:t>)attp1)</w:t>
            </w:r>
          </w:p>
        </w:tc>
      </w:tr>
      <w:tr w:rsidR="00CD4F75" w:rsidRPr="00CD4F75" w14:paraId="41227AF2" w14:textId="77777777" w:rsidTr="00592251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7A45" w14:textId="6837A4D8" w:rsidR="00CD4F75" w:rsidRPr="00D50D67" w:rsidRDefault="00592251" w:rsidP="00CD4F75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 2—figure supplement 2C</w:t>
            </w:r>
            <w:r w:rsidRPr="00CD4F75">
              <w:rPr>
                <w:rFonts w:ascii="Arial" w:eastAsia="Times New Roman" w:hAnsi="Arial" w:cs="Arial"/>
                <w:color w:val="000000"/>
                <w:vertAlign w:val="subscript"/>
              </w:rPr>
              <w:t>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7C89" w14:textId="752F3BBA" w:rsidR="00CD4F75" w:rsidRPr="00D50D67" w:rsidRDefault="00CD4F75" w:rsidP="00CD4F75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UAS-TNT; GMR20C11-Gal4 (attp2)/UAS-GCaMP6s (</w:t>
            </w:r>
            <w:proofErr w:type="spellStart"/>
            <w:proofErr w:type="gramStart"/>
            <w:r w:rsidRPr="00D50D67">
              <w:rPr>
                <w:rFonts w:ascii="Arial" w:hAnsi="Arial"/>
                <w:color w:val="000000"/>
              </w:rPr>
              <w:t>su</w:t>
            </w:r>
            <w:proofErr w:type="spellEnd"/>
            <w:r w:rsidRPr="00D50D67">
              <w:rPr>
                <w:rFonts w:ascii="Arial" w:hAnsi="Arial"/>
                <w:color w:val="000000"/>
              </w:rPr>
              <w:t>(</w:t>
            </w:r>
            <w:proofErr w:type="spellStart"/>
            <w:proofErr w:type="gramEnd"/>
            <w:r w:rsidRPr="00D50D67">
              <w:rPr>
                <w:rFonts w:ascii="Arial" w:hAnsi="Arial"/>
                <w:color w:val="000000"/>
              </w:rPr>
              <w:t>Hw</w:t>
            </w:r>
            <w:proofErr w:type="spellEnd"/>
            <w:r w:rsidRPr="00D50D67">
              <w:rPr>
                <w:rFonts w:ascii="Arial" w:hAnsi="Arial"/>
                <w:color w:val="000000"/>
              </w:rPr>
              <w:t>)attp1)</w:t>
            </w:r>
          </w:p>
        </w:tc>
      </w:tr>
      <w:tr w:rsidR="00592251" w:rsidRPr="00CD4F75" w14:paraId="05F77EE4" w14:textId="77777777" w:rsidTr="0059225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E63D" w14:textId="7E820815" w:rsidR="00592251" w:rsidRPr="00CD4F75" w:rsidRDefault="00592251" w:rsidP="00CD4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</w:t>
            </w:r>
            <w:r>
              <w:rPr>
                <w:rFonts w:ascii="Arial" w:eastAsia="Times New Roman" w:hAnsi="Arial" w:cs="Arial"/>
                <w:color w:val="000000"/>
              </w:rPr>
              <w:t xml:space="preserve"> 4</w:t>
            </w:r>
            <w:r w:rsidRPr="00CD4F75">
              <w:rPr>
                <w:rFonts w:ascii="Arial" w:eastAsia="Times New Roman" w:hAnsi="Arial" w:cs="Arial"/>
                <w:color w:val="000000"/>
              </w:rPr>
              <w:t xml:space="preserve">—figure supplement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5CF1" w14:textId="6E58BEDC" w:rsidR="00592251" w:rsidRPr="00D50D67" w:rsidRDefault="00592251" w:rsidP="00CD4F75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(attp2)/UAS-NPRR</w:t>
            </w:r>
            <w:r w:rsidRPr="00D50D67">
              <w:rPr>
                <w:rFonts w:ascii="Arial" w:hAnsi="Arial"/>
                <w:color w:val="000000"/>
                <w:vertAlign w:val="superscript"/>
              </w:rPr>
              <w:t>ANP</w:t>
            </w:r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  <w:tr w:rsidR="00592251" w:rsidRPr="00CD4F75" w14:paraId="49A75965" w14:textId="77777777" w:rsidTr="0059225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9B55" w14:textId="2DB17253" w:rsidR="00592251" w:rsidRPr="00CD4F75" w:rsidRDefault="00592251" w:rsidP="0059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F75">
              <w:rPr>
                <w:rFonts w:ascii="Arial" w:eastAsia="Times New Roman" w:hAnsi="Arial" w:cs="Arial"/>
                <w:color w:val="000000"/>
              </w:rPr>
              <w:t>Figure</w:t>
            </w:r>
            <w:r>
              <w:rPr>
                <w:rFonts w:ascii="Arial" w:eastAsia="Times New Roman" w:hAnsi="Arial" w:cs="Arial"/>
                <w:color w:val="000000"/>
              </w:rPr>
              <w:t xml:space="preserve"> 4</w:t>
            </w:r>
            <w:r w:rsidRPr="00CD4F75">
              <w:rPr>
                <w:rFonts w:ascii="Arial" w:eastAsia="Times New Roman" w:hAnsi="Arial" w:cs="Arial"/>
                <w:color w:val="000000"/>
              </w:rPr>
              <w:t xml:space="preserve">—figure supplement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E378" w14:textId="3A6424ED" w:rsidR="00592251" w:rsidRPr="00D50D67" w:rsidRDefault="00592251" w:rsidP="0059225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50D67">
              <w:rPr>
                <w:rFonts w:ascii="Arial" w:hAnsi="Arial"/>
                <w:color w:val="000000"/>
              </w:rPr>
              <w:t>w; +; GMR20C11-Gal4 (attp2)/UAS-</w:t>
            </w:r>
            <w:proofErr w:type="spellStart"/>
            <w:r w:rsidRPr="00D50D67">
              <w:rPr>
                <w:rFonts w:ascii="Arial" w:hAnsi="Arial"/>
                <w:color w:val="000000"/>
              </w:rPr>
              <w:t>NPRR</w:t>
            </w:r>
            <w:r>
              <w:rPr>
                <w:rFonts w:ascii="Arial" w:hAnsi="Arial"/>
                <w:color w:val="000000"/>
                <w:vertAlign w:val="superscript"/>
              </w:rPr>
              <w:t>dTK</w:t>
            </w:r>
            <w:proofErr w:type="spellEnd"/>
            <w:r w:rsidRPr="00D50D67">
              <w:rPr>
                <w:rFonts w:ascii="Arial" w:hAnsi="Arial"/>
                <w:color w:val="000000"/>
              </w:rPr>
              <w:t xml:space="preserve"> (attp2)</w:t>
            </w:r>
          </w:p>
        </w:tc>
      </w:tr>
    </w:tbl>
    <w:p w14:paraId="641FF758" w14:textId="3960D5E4" w:rsidR="00C2074F" w:rsidRPr="00CD4F75" w:rsidRDefault="00C2074F" w:rsidP="00C2074F">
      <w:pPr>
        <w:rPr>
          <w:rFonts w:ascii="Arial" w:hAnsi="Arial" w:cs="Arial"/>
          <w:b/>
        </w:rPr>
      </w:pPr>
    </w:p>
    <w:p w14:paraId="52FA6D62" w14:textId="77777777" w:rsidR="00C2074F" w:rsidRPr="00CD4F75" w:rsidRDefault="00C2074F" w:rsidP="00C2074F">
      <w:pPr>
        <w:rPr>
          <w:rFonts w:ascii="Arial" w:hAnsi="Arial" w:cs="Arial"/>
          <w:b/>
        </w:rPr>
      </w:pPr>
    </w:p>
    <w:p w14:paraId="6BE53F97" w14:textId="77777777" w:rsidR="00561E7D" w:rsidRPr="00D50D67" w:rsidRDefault="00561E7D">
      <w:pPr>
        <w:rPr>
          <w:rFonts w:ascii="Arial" w:hAnsi="Arial"/>
        </w:rPr>
      </w:pPr>
      <w:bookmarkStart w:id="0" w:name="_GoBack"/>
      <w:bookmarkEnd w:id="0"/>
    </w:p>
    <w:sectPr w:rsidR="00561E7D" w:rsidRPr="00D50D6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14020" w14:textId="77777777" w:rsidR="00767C93" w:rsidRDefault="00767C93" w:rsidP="007268DF">
      <w:pPr>
        <w:spacing w:after="0" w:line="240" w:lineRule="auto"/>
      </w:pPr>
      <w:r>
        <w:separator/>
      </w:r>
    </w:p>
  </w:endnote>
  <w:endnote w:type="continuationSeparator" w:id="0">
    <w:p w14:paraId="6B410990" w14:textId="77777777" w:rsidR="00767C93" w:rsidRDefault="00767C93" w:rsidP="007268DF">
      <w:pPr>
        <w:spacing w:after="0" w:line="240" w:lineRule="auto"/>
      </w:pPr>
      <w:r>
        <w:continuationSeparator/>
      </w:r>
    </w:p>
  </w:endnote>
  <w:endnote w:type="continuationNotice" w:id="1">
    <w:p w14:paraId="06B70D3A" w14:textId="77777777" w:rsidR="00767C93" w:rsidRDefault="00767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E94C1" w14:textId="77777777" w:rsidR="00767C93" w:rsidRDefault="00767C93" w:rsidP="007268DF">
      <w:pPr>
        <w:spacing w:after="0" w:line="240" w:lineRule="auto"/>
      </w:pPr>
      <w:r>
        <w:separator/>
      </w:r>
    </w:p>
  </w:footnote>
  <w:footnote w:type="continuationSeparator" w:id="0">
    <w:p w14:paraId="514C5B58" w14:textId="77777777" w:rsidR="00767C93" w:rsidRDefault="00767C93" w:rsidP="007268DF">
      <w:pPr>
        <w:spacing w:after="0" w:line="240" w:lineRule="auto"/>
      </w:pPr>
      <w:r>
        <w:continuationSeparator/>
      </w:r>
    </w:p>
  </w:footnote>
  <w:footnote w:type="continuationNotice" w:id="1">
    <w:p w14:paraId="6A222E7B" w14:textId="77777777" w:rsidR="00767C93" w:rsidRDefault="00767C9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7D"/>
    <w:rsid w:val="00020447"/>
    <w:rsid w:val="000A6F9D"/>
    <w:rsid w:val="002937CE"/>
    <w:rsid w:val="00561E7D"/>
    <w:rsid w:val="00592251"/>
    <w:rsid w:val="005B6CC6"/>
    <w:rsid w:val="007268DF"/>
    <w:rsid w:val="00767C93"/>
    <w:rsid w:val="008252A7"/>
    <w:rsid w:val="00934279"/>
    <w:rsid w:val="00A173DC"/>
    <w:rsid w:val="00A46BBD"/>
    <w:rsid w:val="00AE3149"/>
    <w:rsid w:val="00C2074F"/>
    <w:rsid w:val="00C45F1C"/>
    <w:rsid w:val="00C96ABF"/>
    <w:rsid w:val="00CB6670"/>
    <w:rsid w:val="00CD4F75"/>
    <w:rsid w:val="00D50D67"/>
    <w:rsid w:val="00E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8CE45"/>
  <w15:chartTrackingRefBased/>
  <w15:docId w15:val="{6F09A91E-9557-4918-BC50-ADD3D9A1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8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8DF"/>
  </w:style>
  <w:style w:type="paragraph" w:styleId="Footer">
    <w:name w:val="footer"/>
    <w:basedOn w:val="Normal"/>
    <w:link w:val="FooterChar"/>
    <w:uiPriority w:val="99"/>
    <w:unhideWhenUsed/>
    <w:rsid w:val="007268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8DF"/>
  </w:style>
  <w:style w:type="paragraph" w:styleId="Revision">
    <w:name w:val="Revision"/>
    <w:hidden/>
    <w:uiPriority w:val="99"/>
    <w:semiHidden/>
    <w:rsid w:val="00CD4F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Ding</dc:creator>
  <cp:keywords/>
  <dc:description/>
  <cp:lastModifiedBy>Ke Ding</cp:lastModifiedBy>
  <cp:revision>2</cp:revision>
  <cp:lastPrinted>2019-06-09T01:45:00Z</cp:lastPrinted>
  <dcterms:created xsi:type="dcterms:W3CDTF">2019-06-21T19:33:00Z</dcterms:created>
  <dcterms:modified xsi:type="dcterms:W3CDTF">2019-06-21T19:33:00Z</dcterms:modified>
</cp:coreProperties>
</file>