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546F4">
        <w:fldChar w:fldCharType="begin"/>
      </w:r>
      <w:r w:rsidR="007546F4">
        <w:instrText xml:space="preserve"> HYPERLINK "https://biosharing.org/" \t "_blank" </w:instrText>
      </w:r>
      <w:r w:rsidR="007546F4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546F4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Please outline where this informat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  <w:lang w:val="en-GB"/>
        </w:rPr>
        <w:t xml:space="preserve">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BC934CB" w:rsidR="00877644" w:rsidRPr="00125190" w:rsidRDefault="00DF774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used. Experiments undertaken for this study are work-intensive and expensive, meaning the cost and time dictated the sample size. Approximately three replicates are typical of PCP-SILAC experiments like this.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9FE428F" w:rsidR="00B330BD" w:rsidRPr="00125190" w:rsidRDefault="00E7035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only used biological replicates, not technical replicates. The two biological replicates are given in the Supplementary Tables. We did not remove </w:t>
      </w:r>
      <w:proofErr w:type="gramStart"/>
      <w:r>
        <w:rPr>
          <w:rFonts w:asciiTheme="minorHAnsi" w:hAnsiTheme="minorHAnsi"/>
        </w:rPr>
        <w:t>outliers, but</w:t>
      </w:r>
      <w:proofErr w:type="gramEnd"/>
      <w:r>
        <w:rPr>
          <w:rFonts w:asciiTheme="minorHAnsi" w:hAnsiTheme="minorHAnsi"/>
        </w:rPr>
        <w:t xml:space="preserve"> did use a software package (</w:t>
      </w:r>
      <w:proofErr w:type="spellStart"/>
      <w:r>
        <w:rPr>
          <w:rFonts w:asciiTheme="minorHAnsi" w:hAnsiTheme="minorHAnsi"/>
        </w:rPr>
        <w:t>PrInCE</w:t>
      </w:r>
      <w:proofErr w:type="spellEnd"/>
      <w:r>
        <w:rPr>
          <w:rFonts w:asciiTheme="minorHAnsi" w:hAnsiTheme="minorHAnsi"/>
        </w:rPr>
        <w:t xml:space="preserve">) that pre-processes data, including imputation and averaging; </w:t>
      </w:r>
      <w:proofErr w:type="spellStart"/>
      <w:r>
        <w:rPr>
          <w:rFonts w:asciiTheme="minorHAnsi" w:hAnsiTheme="minorHAnsi"/>
        </w:rPr>
        <w:t>PrInCE</w:t>
      </w:r>
      <w:proofErr w:type="spellEnd"/>
      <w:r>
        <w:rPr>
          <w:rFonts w:asciiTheme="minorHAnsi" w:hAnsiTheme="minorHAnsi"/>
        </w:rPr>
        <w:t xml:space="preserve"> is referenced in Methods section “Binary interaction prediction using </w:t>
      </w:r>
      <w:proofErr w:type="spellStart"/>
      <w:r>
        <w:rPr>
          <w:rFonts w:asciiTheme="minorHAnsi" w:hAnsiTheme="minorHAnsi"/>
        </w:rPr>
        <w:t>PrInCE</w:t>
      </w:r>
      <w:proofErr w:type="spellEnd"/>
      <w:r>
        <w:rPr>
          <w:rFonts w:asciiTheme="minorHAnsi" w:hAnsiTheme="minorHAnsi"/>
        </w:rPr>
        <w:t>”, and the reference gives full details of how data was pre-processed. We did not use high-throughput sequence data.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D8AFF02" w:rsidR="0015519A" w:rsidRPr="00505C51" w:rsidRDefault="00AE1E7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GB"/>
        </w:rPr>
        <w:t xml:space="preserve">Statistical methods are described in detail in Methods sections “Binary interaction prediction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PrInCE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”, “Protein complex assignment via </w:t>
      </w:r>
      <w:proofErr w:type="spellStart"/>
      <w:r>
        <w:rPr>
          <w:rFonts w:asciiTheme="minorHAnsi" w:hAnsiTheme="minorHAnsi"/>
          <w:sz w:val="22"/>
          <w:szCs w:val="22"/>
          <w:lang w:val="en-GB"/>
        </w:rPr>
        <w:t>ClusterONE</w:t>
      </w:r>
      <w:proofErr w:type="spellEnd"/>
      <w:r>
        <w:rPr>
          <w:rFonts w:asciiTheme="minorHAnsi" w:hAnsiTheme="minorHAnsi"/>
          <w:sz w:val="22"/>
          <w:szCs w:val="22"/>
          <w:lang w:val="en-GB"/>
        </w:rPr>
        <w:t xml:space="preserve"> and MCL”, “Validation of binary interactions and protein complexes”. When statistical tests are used, they are also mentioned in Results.</w:t>
      </w:r>
      <w:r>
        <w:rPr>
          <w:rFonts w:asciiTheme="minorHAnsi" w:hAnsiTheme="minorHAnsi"/>
          <w:sz w:val="22"/>
          <w:szCs w:val="22"/>
        </w:rPr>
        <w:t xml:space="preserve"> </w:t>
      </w:r>
      <w:r w:rsidR="00A83E98">
        <w:rPr>
          <w:rFonts w:asciiTheme="minorHAnsi" w:hAnsiTheme="minorHAnsi"/>
          <w:sz w:val="22"/>
          <w:szCs w:val="22"/>
        </w:rPr>
        <w:t>Exact p-val</w:t>
      </w:r>
      <w:r>
        <w:rPr>
          <w:rFonts w:asciiTheme="minorHAnsi" w:hAnsiTheme="minorHAnsi"/>
          <w:sz w:val="22"/>
          <w:szCs w:val="22"/>
        </w:rPr>
        <w:t xml:space="preserve">ues are reported when possible, although the p-value in Results section “Computational validation of binary interactions” was calculated via a permutation test, and it was not practical to perform enough iterations to get an exact p-value; </w:t>
      </w:r>
      <w:proofErr w:type="gramStart"/>
      <w:r>
        <w:rPr>
          <w:rFonts w:asciiTheme="minorHAnsi" w:hAnsiTheme="minorHAnsi"/>
          <w:sz w:val="22"/>
          <w:szCs w:val="22"/>
        </w:rPr>
        <w:t>therefore</w:t>
      </w:r>
      <w:proofErr w:type="gramEnd"/>
      <w:r>
        <w:rPr>
          <w:rFonts w:asciiTheme="minorHAnsi" w:hAnsiTheme="minorHAnsi"/>
          <w:sz w:val="22"/>
          <w:szCs w:val="22"/>
        </w:rPr>
        <w:t xml:space="preserve"> we performed 1000 iterations and reported p&lt;0.001.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18DA612" w:rsidR="00BC3CCE" w:rsidRPr="00505C51" w:rsidRDefault="00F3348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did not allocate samples into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EF9538F" w:rsidR="00BC3CCE" w:rsidRPr="00505C51" w:rsidRDefault="00AE1E7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Raw data is </w:t>
      </w:r>
      <w:r w:rsidR="005171AB">
        <w:rPr>
          <w:rFonts w:asciiTheme="minorHAnsi" w:hAnsiTheme="minorHAnsi"/>
          <w:sz w:val="22"/>
          <w:szCs w:val="22"/>
        </w:rPr>
        <w:t>attached to our submission</w:t>
      </w:r>
      <w:r>
        <w:rPr>
          <w:rFonts w:asciiTheme="minorHAnsi" w:hAnsiTheme="minorHAnsi"/>
          <w:sz w:val="22"/>
          <w:szCs w:val="22"/>
        </w:rPr>
        <w:t xml:space="preserve"> as Supplementary Tables. </w:t>
      </w:r>
      <w:proofErr w:type="spellStart"/>
      <w:r w:rsidR="005171AB">
        <w:rPr>
          <w:rFonts w:asciiTheme="minorHAnsi" w:hAnsiTheme="minorHAnsi"/>
          <w:sz w:val="22"/>
          <w:szCs w:val="22"/>
        </w:rPr>
        <w:t>MatLab</w:t>
      </w:r>
      <w:proofErr w:type="spellEnd"/>
      <w:r w:rsidR="005171AB">
        <w:rPr>
          <w:rFonts w:asciiTheme="minorHAnsi" w:hAnsiTheme="minorHAnsi"/>
          <w:sz w:val="22"/>
          <w:szCs w:val="22"/>
        </w:rPr>
        <w:t xml:space="preserve"> code is also attached.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68824" w14:textId="77777777" w:rsidR="007546F4" w:rsidRDefault="007546F4" w:rsidP="004215FE">
      <w:r>
        <w:separator/>
      </w:r>
    </w:p>
  </w:endnote>
  <w:endnote w:type="continuationSeparator" w:id="0">
    <w:p w14:paraId="7619B013" w14:textId="77777777" w:rsidR="007546F4" w:rsidRDefault="007546F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171AB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BED544" w14:textId="77777777" w:rsidR="007546F4" w:rsidRDefault="007546F4" w:rsidP="004215FE">
      <w:r>
        <w:separator/>
      </w:r>
    </w:p>
  </w:footnote>
  <w:footnote w:type="continuationSeparator" w:id="0">
    <w:p w14:paraId="6E1E872E" w14:textId="77777777" w:rsidR="007546F4" w:rsidRDefault="007546F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2DA6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205"/>
    <w:rsid w:val="00307F5D"/>
    <w:rsid w:val="003248ED"/>
    <w:rsid w:val="00370080"/>
    <w:rsid w:val="003E69DF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1AB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46F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3E98"/>
    <w:rsid w:val="00A84B3E"/>
    <w:rsid w:val="00AB5612"/>
    <w:rsid w:val="00AC49AA"/>
    <w:rsid w:val="00AD7A8F"/>
    <w:rsid w:val="00AE1E7A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C5FE0"/>
    <w:rsid w:val="00DE207A"/>
    <w:rsid w:val="00DE2719"/>
    <w:rsid w:val="00DF1913"/>
    <w:rsid w:val="00DF7743"/>
    <w:rsid w:val="00E007B4"/>
    <w:rsid w:val="00E234CA"/>
    <w:rsid w:val="00E41364"/>
    <w:rsid w:val="00E61AB4"/>
    <w:rsid w:val="00E70352"/>
    <w:rsid w:val="00E70517"/>
    <w:rsid w:val="00E870D1"/>
    <w:rsid w:val="00ED346E"/>
    <w:rsid w:val="00EF7423"/>
    <w:rsid w:val="00F27DEC"/>
    <w:rsid w:val="00F3344F"/>
    <w:rsid w:val="00F3348B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D1B911-F8AA-7E44-8BF7-8767B112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John Young</cp:lastModifiedBy>
  <cp:revision>2</cp:revision>
  <dcterms:created xsi:type="dcterms:W3CDTF">2019-03-11T20:52:00Z</dcterms:created>
  <dcterms:modified xsi:type="dcterms:W3CDTF">2019-03-11T20:52:00Z</dcterms:modified>
</cp:coreProperties>
</file>