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8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A08B94A" w:rsidR="00877644" w:rsidRPr="00125190" w:rsidRDefault="00D4624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 to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D72CF15" w14:textId="4594E91F" w:rsidR="00D46241" w:rsidRDefault="001424C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Experiments shown in f</w:t>
      </w:r>
      <w:r w:rsidR="00D46241">
        <w:rPr>
          <w:rFonts w:asciiTheme="minorHAnsi" w:hAnsiTheme="minorHAnsi"/>
        </w:rPr>
        <w:t>igure 2 were repeated three t</w:t>
      </w:r>
      <w:r>
        <w:rPr>
          <w:rFonts w:asciiTheme="minorHAnsi" w:hAnsiTheme="minorHAnsi"/>
        </w:rPr>
        <w:t xml:space="preserve">imes independently and one representative experiment is shown. The average and standard deviation from the different runs is given in Fig. 2B. Data shown is figures 3,4,5 and 7 were repeated three times in one experiment, thus are three technical replicates. These experiments were also repeated independently </w:t>
      </w:r>
      <w:proofErr w:type="spellStart"/>
      <w:r>
        <w:rPr>
          <w:rFonts w:asciiTheme="minorHAnsi" w:hAnsiTheme="minorHAnsi"/>
        </w:rPr>
        <w:t>atleast</w:t>
      </w:r>
      <w:proofErr w:type="spellEnd"/>
      <w:r>
        <w:rPr>
          <w:rFonts w:asciiTheme="minorHAnsi" w:hAnsiTheme="minorHAnsi"/>
        </w:rPr>
        <w:t xml:space="preserve"> twice. No outliers were excluded.</w:t>
      </w:r>
    </w:p>
    <w:p w14:paraId="3BE9ACE1" w14:textId="77777777" w:rsidR="001424CD" w:rsidRDefault="001424C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C602BDB" w14:textId="77777777" w:rsidR="006D5927" w:rsidRDefault="001424C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ANOVA was used to calculate statistical significance using </w:t>
      </w:r>
      <w:proofErr w:type="spellStart"/>
      <w:r>
        <w:rPr>
          <w:rFonts w:asciiTheme="minorHAnsi" w:hAnsiTheme="minorHAnsi"/>
          <w:sz w:val="22"/>
          <w:szCs w:val="22"/>
        </w:rPr>
        <w:t>Graphpad</w:t>
      </w:r>
      <w:proofErr w:type="spellEnd"/>
      <w:r>
        <w:rPr>
          <w:rFonts w:asciiTheme="minorHAnsi" w:hAnsiTheme="minorHAnsi"/>
          <w:sz w:val="22"/>
          <w:szCs w:val="22"/>
        </w:rPr>
        <w:t xml:space="preserve"> Prism. Exact values for N and p-values are given in figure legends. </w:t>
      </w:r>
    </w:p>
    <w:p w14:paraId="614D6089" w14:textId="607F38DD" w:rsidR="0015519A" w:rsidRPr="00505C51" w:rsidRDefault="006D592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6D5927">
        <w:rPr>
          <w:rFonts w:asciiTheme="minorHAnsi" w:hAnsiTheme="minorHAnsi"/>
          <w:sz w:val="22"/>
          <w:szCs w:val="22"/>
        </w:rPr>
        <w:t>**p &lt; 0</w:t>
      </w:r>
      <w:r>
        <w:rPr>
          <w:rFonts w:asciiTheme="minorHAnsi" w:hAnsiTheme="minorHAnsi"/>
          <w:sz w:val="22"/>
          <w:szCs w:val="22"/>
        </w:rPr>
        <w:t>.01,***p &lt;0.001,****p &lt; 0.0001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036A01" w:rsidR="00BC3CCE" w:rsidRPr="00505C51" w:rsidRDefault="001424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to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308F747" w:rsidR="00BC3CCE" w:rsidRPr="00505C51" w:rsidRDefault="000773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9"/>
      <w:footerReference w:type="even" r:id="rId10"/>
      <w:footerReference w:type="default" r:id="rId11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1424CD" w:rsidRDefault="001424CD" w:rsidP="004215FE">
      <w:r>
        <w:separator/>
      </w:r>
    </w:p>
  </w:endnote>
  <w:endnote w:type="continuationSeparator" w:id="0">
    <w:p w14:paraId="65BC2F8D" w14:textId="77777777" w:rsidR="001424CD" w:rsidRDefault="001424C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1424CD" w:rsidRDefault="001424CD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1424CD" w:rsidRDefault="001424CD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1424CD" w:rsidRDefault="00142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1424CD" w:rsidRPr="0009520A" w:rsidRDefault="006D592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1</w:t>
    </w:r>
  </w:p>
  <w:p w14:paraId="43DA2918" w14:textId="77777777" w:rsidR="001424CD" w:rsidRPr="00062DBF" w:rsidRDefault="001424CD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1424CD" w:rsidRDefault="001424CD" w:rsidP="004215FE">
      <w:r>
        <w:separator/>
      </w:r>
    </w:p>
  </w:footnote>
  <w:footnote w:type="continuationSeparator" w:id="0">
    <w:p w14:paraId="7F6ABFA4" w14:textId="77777777" w:rsidR="001424CD" w:rsidRDefault="001424C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1424CD" w:rsidRDefault="001424CD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77330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24CD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5927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72FF7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46241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1FB1B52C-03D9-4319-BC60-0AB45C3C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019541-9059-4E54-8CCF-005E7247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Sue Taylor</cp:lastModifiedBy>
  <cp:revision>2</cp:revision>
  <dcterms:created xsi:type="dcterms:W3CDTF">2019-12-10T12:50:00Z</dcterms:created>
  <dcterms:modified xsi:type="dcterms:W3CDTF">2019-12-10T12:50:00Z</dcterms:modified>
</cp:coreProperties>
</file>