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900" w:type="dxa"/>
        <w:tblLook w:val="04A0" w:firstRow="1" w:lastRow="0" w:firstColumn="1" w:lastColumn="0" w:noHBand="0" w:noVBand="1"/>
      </w:tblPr>
      <w:tblGrid>
        <w:gridCol w:w="1293"/>
        <w:gridCol w:w="2070"/>
        <w:gridCol w:w="1530"/>
        <w:gridCol w:w="3240"/>
      </w:tblGrid>
      <w:tr w:rsidR="000C5BD1" w:rsidRPr="00EB1450" w14:paraId="0049F414" w14:textId="77777777" w:rsidTr="004C5755">
        <w:tc>
          <w:tcPr>
            <w:tcW w:w="8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45F26CEF" w14:textId="2B402873" w:rsidR="000C5BD1" w:rsidRPr="00EB1450" w:rsidRDefault="000C5BD1" w:rsidP="000C5BD1">
            <w:pPr>
              <w:tabs>
                <w:tab w:val="left" w:pos="327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CSDn Compartmental Model</w:t>
            </w:r>
          </w:p>
        </w:tc>
      </w:tr>
      <w:tr w:rsidR="00F4174A" w:rsidRPr="00EB1450" w14:paraId="6901BC04" w14:textId="77777777" w:rsidTr="000C5BD1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0D60AA34" w14:textId="1C168EFE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506E3FD7" w14:textId="4EC0E803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Value Range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309408BA" w14:textId="4EFB9E49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Units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3A1F9772" w14:textId="7BD88FC2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</w:tr>
      <w:tr w:rsidR="00F4174A" w:rsidRPr="00EB1450" w14:paraId="25499F20" w14:textId="77777777" w:rsidTr="000C5BD1">
        <w:tc>
          <w:tcPr>
            <w:tcW w:w="1293" w:type="dxa"/>
            <w:tcBorders>
              <w:top w:val="single" w:sz="4" w:space="0" w:color="auto"/>
            </w:tcBorders>
            <w:shd w:val="pct20" w:color="auto" w:fill="auto"/>
          </w:tcPr>
          <w:p w14:paraId="0296C9DC" w14:textId="30F1B48E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EB14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6DCABFAE" w14:textId="4810FB2B" w:rsidR="00F4174A" w:rsidRPr="00EB1450" w:rsidRDefault="00EB1450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0.0001-5000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6287059" w14:textId="46D0971D" w:rsidR="00F4174A" w:rsidRPr="00EB1450" w:rsidRDefault="00F4174A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Ωcm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86AD3BC" w14:textId="6C32C094" w:rsidR="00F4174A" w:rsidRPr="00EB1450" w:rsidRDefault="00F4174A" w:rsidP="000C5B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hAnsi="Arial" w:cs="Arial"/>
                <w:sz w:val="22"/>
                <w:szCs w:val="22"/>
              </w:rPr>
              <w:t>Axial Resistance</w:t>
            </w:r>
          </w:p>
        </w:tc>
      </w:tr>
      <w:tr w:rsidR="00F4174A" w:rsidRPr="00EB1450" w14:paraId="2BCE12E7" w14:textId="77777777" w:rsidTr="000C5BD1">
        <w:tc>
          <w:tcPr>
            <w:tcW w:w="1293" w:type="dxa"/>
            <w:shd w:val="pct20" w:color="auto" w:fill="auto"/>
          </w:tcPr>
          <w:p w14:paraId="146A6193" w14:textId="169F6ACA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EB14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070" w:type="dxa"/>
          </w:tcPr>
          <w:p w14:paraId="502DFACD" w14:textId="3686DC34" w:rsidR="00F4174A" w:rsidRPr="00EB1450" w:rsidRDefault="00EB1450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0.1-2</w:t>
            </w:r>
          </w:p>
        </w:tc>
        <w:tc>
          <w:tcPr>
            <w:tcW w:w="1530" w:type="dxa"/>
          </w:tcPr>
          <w:p w14:paraId="0EFB5F5F" w14:textId="7F895AA6" w:rsidR="00F4174A" w:rsidRPr="00EB1450" w:rsidRDefault="00F4174A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μF</w:t>
            </w:r>
            <w:proofErr w:type="spellEnd"/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/cm</w:t>
            </w: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0" w:type="dxa"/>
          </w:tcPr>
          <w:p w14:paraId="5C866B45" w14:textId="4030A18F" w:rsidR="00F4174A" w:rsidRPr="00EB1450" w:rsidRDefault="00F4174A" w:rsidP="000C5B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hAnsi="Arial" w:cs="Arial"/>
                <w:sz w:val="22"/>
                <w:szCs w:val="22"/>
              </w:rPr>
              <w:t>Membrane Capacitance</w:t>
            </w:r>
          </w:p>
        </w:tc>
      </w:tr>
      <w:tr w:rsidR="00F4174A" w:rsidRPr="00EB1450" w14:paraId="4679830B" w14:textId="77777777" w:rsidTr="000C5BD1">
        <w:tc>
          <w:tcPr>
            <w:tcW w:w="1293" w:type="dxa"/>
            <w:shd w:val="pct20" w:color="auto" w:fill="auto"/>
          </w:tcPr>
          <w:p w14:paraId="1BB803C8" w14:textId="05D21875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B1450">
              <w:rPr>
                <w:rFonts w:ascii="Arial" w:hAnsi="Arial" w:cs="Arial"/>
                <w:b/>
                <w:sz w:val="22"/>
                <w:szCs w:val="22"/>
              </w:rPr>
              <w:t>g</w:t>
            </w:r>
            <w:r w:rsidR="00B00547" w:rsidRPr="008F304B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EB14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eak</w:t>
            </w:r>
            <w:proofErr w:type="spellEnd"/>
          </w:p>
        </w:tc>
        <w:tc>
          <w:tcPr>
            <w:tcW w:w="2070" w:type="dxa"/>
          </w:tcPr>
          <w:p w14:paraId="7D75DDA7" w14:textId="7C79EC0F" w:rsidR="00F4174A" w:rsidRPr="00EB1450" w:rsidRDefault="00EB1450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>-6</w:t>
            </w: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-0.1</w:t>
            </w:r>
          </w:p>
        </w:tc>
        <w:tc>
          <w:tcPr>
            <w:tcW w:w="1530" w:type="dxa"/>
          </w:tcPr>
          <w:p w14:paraId="2DC5533E" w14:textId="47D06F4D" w:rsidR="00F4174A" w:rsidRPr="00EB1450" w:rsidRDefault="00F4174A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S/cm</w:t>
            </w:r>
            <w:r w:rsidRPr="00EB1450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0" w:type="dxa"/>
          </w:tcPr>
          <w:p w14:paraId="061749DE" w14:textId="7676EA9B" w:rsidR="00F4174A" w:rsidRPr="00EB1450" w:rsidRDefault="00F4174A" w:rsidP="000C5B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hAnsi="Arial" w:cs="Arial"/>
                <w:color w:val="000000"/>
                <w:sz w:val="22"/>
                <w:szCs w:val="22"/>
              </w:rPr>
              <w:t>Membrane Leak Conductance</w:t>
            </w:r>
          </w:p>
        </w:tc>
      </w:tr>
      <w:tr w:rsidR="00F4174A" w:rsidRPr="00EB1450" w14:paraId="5706F13D" w14:textId="77777777" w:rsidTr="000C5BD1">
        <w:tc>
          <w:tcPr>
            <w:tcW w:w="1293" w:type="dxa"/>
            <w:shd w:val="pct20" w:color="auto" w:fill="auto"/>
          </w:tcPr>
          <w:p w14:paraId="3EA51C15" w14:textId="7F0056DF" w:rsidR="00F4174A" w:rsidRPr="00EB1450" w:rsidRDefault="00F4174A" w:rsidP="008F30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1450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2070" w:type="dxa"/>
          </w:tcPr>
          <w:p w14:paraId="5F33185C" w14:textId="5C787D94" w:rsidR="00F4174A" w:rsidRPr="00EB1450" w:rsidRDefault="00EB1450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hAnsi="Arial" w:cs="Arial"/>
                <w:sz w:val="22"/>
                <w:szCs w:val="22"/>
              </w:rPr>
              <w:t>0.025</w:t>
            </w:r>
          </w:p>
        </w:tc>
        <w:tc>
          <w:tcPr>
            <w:tcW w:w="1530" w:type="dxa"/>
          </w:tcPr>
          <w:p w14:paraId="463A6D3E" w14:textId="2565B17B" w:rsidR="00F4174A" w:rsidRPr="00EB1450" w:rsidRDefault="00F4174A" w:rsidP="00EB14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1450">
              <w:rPr>
                <w:rFonts w:ascii="Arial" w:hAnsi="Arial" w:cs="Arial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3240" w:type="dxa"/>
          </w:tcPr>
          <w:p w14:paraId="4A7DCBF9" w14:textId="3D2A7225" w:rsidR="00F4174A" w:rsidRPr="00EB1450" w:rsidRDefault="00F4174A" w:rsidP="000C5B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450">
              <w:rPr>
                <w:rFonts w:ascii="Arial" w:hAnsi="Arial" w:cs="Arial"/>
                <w:color w:val="000000"/>
                <w:sz w:val="22"/>
                <w:szCs w:val="22"/>
              </w:rPr>
              <w:t>Sampling Time Step</w:t>
            </w:r>
          </w:p>
        </w:tc>
      </w:tr>
    </w:tbl>
    <w:p w14:paraId="2DEF57AA" w14:textId="34E4E3AF" w:rsidR="00AD37DD" w:rsidRPr="00EB1450" w:rsidRDefault="007763A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D37DD" w:rsidRPr="00EB1450" w:rsidSect="00A5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74A"/>
    <w:rsid w:val="000C5BD1"/>
    <w:rsid w:val="000D5C27"/>
    <w:rsid w:val="007763A4"/>
    <w:rsid w:val="008F304B"/>
    <w:rsid w:val="00A51C15"/>
    <w:rsid w:val="00B00547"/>
    <w:rsid w:val="00EB1450"/>
    <w:rsid w:val="00F4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C77268"/>
  <w15:chartTrackingRefBased/>
  <w15:docId w15:val="{A1BAE086-5A07-D242-A5F3-6E17A26B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Gaudry</dc:creator>
  <cp:keywords/>
  <dc:description/>
  <cp:lastModifiedBy>Quentin Gaudry</cp:lastModifiedBy>
  <cp:revision>5</cp:revision>
  <dcterms:created xsi:type="dcterms:W3CDTF">2019-03-21T13:15:00Z</dcterms:created>
  <dcterms:modified xsi:type="dcterms:W3CDTF">2019-03-21T13:25:00Z</dcterms:modified>
</cp:coreProperties>
</file>