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3E9F474" w14:textId="2EDD746F" w:rsidR="00614127" w:rsidRDefault="0061412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could not predetermine our sample size, as to the extent of our knowledge there were no studies reporting relevant effect sizes in similar methods to ours. </w:t>
      </w:r>
    </w:p>
    <w:p w14:paraId="283305D7" w14:textId="0DAFD75E" w:rsidR="00877644" w:rsidRPr="00125190" w:rsidRDefault="00B0046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Therefore, we</w:t>
      </w:r>
      <w:r w:rsidR="00614127">
        <w:rPr>
          <w:rFonts w:asciiTheme="minorHAnsi" w:hAnsiTheme="minorHAnsi"/>
        </w:rPr>
        <w:t xml:space="preserve"> chose a sample size that is standard in non-human primate electrophysiological studies.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16ED444" w:rsidR="00B330BD" w:rsidRDefault="00DD56E2" w:rsidP="00C1731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Details regarding the number of experiments can be found on </w:t>
      </w:r>
      <w:r w:rsidR="00EE53E4">
        <w:rPr>
          <w:rFonts w:asciiTheme="minorHAnsi" w:hAnsiTheme="minorHAnsi"/>
        </w:rPr>
        <w:t>the methods section</w:t>
      </w:r>
      <w:r w:rsidR="003F6068">
        <w:rPr>
          <w:rFonts w:asciiTheme="minorHAnsi" w:hAnsiTheme="minorHAnsi"/>
        </w:rPr>
        <w:t>.</w:t>
      </w:r>
      <w:r w:rsidR="00EE53E4">
        <w:rPr>
          <w:rFonts w:asciiTheme="minorHAnsi" w:hAnsiTheme="minorHAnsi"/>
        </w:rPr>
        <w:t xml:space="preserve"> </w:t>
      </w:r>
    </w:p>
    <w:p w14:paraId="05FE926F" w14:textId="61C32E28" w:rsidR="00EE53E4" w:rsidRDefault="00EE53E4" w:rsidP="00C1731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Details regarding exclusion of cells due to insufficient isolation can be found on the methods section</w:t>
      </w:r>
      <w:r w:rsidR="003F6068">
        <w:rPr>
          <w:rFonts w:asciiTheme="minorHAnsi" w:hAnsiTheme="minorHAnsi"/>
        </w:rPr>
        <w:t>.</w:t>
      </w:r>
    </w:p>
    <w:p w14:paraId="73897FB1" w14:textId="77777777" w:rsidR="00EE53E4" w:rsidRDefault="00EE53E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F08FC1B" w14:textId="77777777" w:rsidR="00EE53E4" w:rsidRPr="00125190" w:rsidRDefault="00EE53E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DA7AC17" w:rsidR="0015519A" w:rsidRDefault="00EE53E4" w:rsidP="00425DA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electrorheological traces of example complex spikes can be found </w:t>
      </w:r>
      <w:r w:rsidR="00425DA1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 xml:space="preserve">n </w:t>
      </w:r>
      <w:r w:rsidR="00BB12E9" w:rsidRPr="00844717">
        <w:rPr>
          <w:rFonts w:asciiTheme="minorHAnsi" w:hAnsiTheme="minorHAnsi"/>
          <w:sz w:val="22"/>
          <w:szCs w:val="22"/>
        </w:rPr>
        <w:t>Figure 1-figure supplement 2</w:t>
      </w:r>
      <w:r w:rsidR="00425DA1">
        <w:rPr>
          <w:rFonts w:asciiTheme="minorHAnsi" w:hAnsiTheme="minorHAnsi"/>
          <w:sz w:val="22"/>
          <w:szCs w:val="22"/>
        </w:rPr>
        <w:t>C</w:t>
      </w:r>
      <w:r w:rsidR="003F6068">
        <w:rPr>
          <w:rFonts w:asciiTheme="minorHAnsi" w:hAnsiTheme="minorHAnsi"/>
          <w:sz w:val="22"/>
          <w:szCs w:val="22"/>
        </w:rPr>
        <w:t xml:space="preserve"> and</w:t>
      </w:r>
      <w:r w:rsidR="003F6068" w:rsidRPr="003F6068">
        <w:rPr>
          <w:rFonts w:asciiTheme="minorHAnsi" w:hAnsiTheme="minorHAnsi"/>
          <w:sz w:val="22"/>
          <w:szCs w:val="22"/>
        </w:rPr>
        <w:t xml:space="preserve"> </w:t>
      </w:r>
      <w:r w:rsidR="00BB12E9" w:rsidRPr="00844717">
        <w:rPr>
          <w:rFonts w:asciiTheme="minorHAnsi" w:hAnsiTheme="minorHAnsi"/>
          <w:sz w:val="22"/>
          <w:szCs w:val="22"/>
        </w:rPr>
        <w:t>Figure 2-figure supplement 1</w:t>
      </w:r>
      <w:r>
        <w:rPr>
          <w:rFonts w:asciiTheme="minorHAnsi" w:hAnsiTheme="minorHAnsi"/>
          <w:sz w:val="22"/>
          <w:szCs w:val="22"/>
        </w:rPr>
        <w:t xml:space="preserve">. </w:t>
      </w:r>
      <w:r w:rsidR="000E174F">
        <w:rPr>
          <w:rFonts w:asciiTheme="minorHAnsi" w:hAnsiTheme="minorHAnsi"/>
          <w:sz w:val="22"/>
          <w:szCs w:val="22"/>
        </w:rPr>
        <w:t>W</w:t>
      </w:r>
      <w:r>
        <w:rPr>
          <w:rFonts w:asciiTheme="minorHAnsi" w:hAnsiTheme="minorHAnsi"/>
          <w:sz w:val="22"/>
          <w:szCs w:val="22"/>
        </w:rPr>
        <w:t>e display example cell</w:t>
      </w:r>
      <w:r w:rsidR="00AC4EE8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responses on </w:t>
      </w:r>
      <w:r w:rsidRPr="00425DA1">
        <w:rPr>
          <w:rFonts w:asciiTheme="minorHAnsi" w:hAnsiTheme="minorHAnsi"/>
          <w:sz w:val="22"/>
          <w:szCs w:val="22"/>
        </w:rPr>
        <w:t xml:space="preserve">figures </w:t>
      </w:r>
      <w:r w:rsidR="00425DA1" w:rsidRPr="00425DA1">
        <w:rPr>
          <w:rFonts w:asciiTheme="minorHAnsi" w:hAnsiTheme="minorHAnsi"/>
          <w:sz w:val="22"/>
          <w:szCs w:val="22"/>
        </w:rPr>
        <w:t>2A</w:t>
      </w:r>
      <w:r w:rsidR="00844717">
        <w:rPr>
          <w:rFonts w:asciiTheme="minorHAnsi" w:hAnsiTheme="minorHAnsi"/>
          <w:sz w:val="22"/>
          <w:szCs w:val="22"/>
        </w:rPr>
        <w:t>-</w:t>
      </w:r>
      <w:r w:rsidR="00BB12E9">
        <w:rPr>
          <w:rFonts w:asciiTheme="minorHAnsi" w:hAnsiTheme="minorHAnsi"/>
          <w:sz w:val="22"/>
          <w:szCs w:val="22"/>
        </w:rPr>
        <w:t>C</w:t>
      </w:r>
      <w:r w:rsidR="00425DA1" w:rsidRPr="00425DA1">
        <w:rPr>
          <w:rFonts w:asciiTheme="minorHAnsi" w:hAnsiTheme="minorHAnsi"/>
          <w:sz w:val="22"/>
          <w:szCs w:val="22"/>
        </w:rPr>
        <w:t xml:space="preserve"> 4</w:t>
      </w:r>
      <w:r w:rsidR="00844717">
        <w:rPr>
          <w:rFonts w:asciiTheme="minorHAnsi" w:hAnsiTheme="minorHAnsi"/>
          <w:sz w:val="22"/>
          <w:szCs w:val="22"/>
        </w:rPr>
        <w:t>,</w:t>
      </w:r>
      <w:r w:rsidR="001C2E9E">
        <w:rPr>
          <w:rFonts w:asciiTheme="minorHAnsi" w:hAnsiTheme="minorHAnsi"/>
          <w:sz w:val="22"/>
          <w:szCs w:val="22"/>
        </w:rPr>
        <w:t xml:space="preserve"> </w:t>
      </w:r>
      <w:r w:rsidR="00844717">
        <w:rPr>
          <w:rFonts w:asciiTheme="minorHAnsi" w:hAnsiTheme="minorHAnsi"/>
          <w:sz w:val="22"/>
          <w:szCs w:val="22"/>
        </w:rPr>
        <w:t>4</w:t>
      </w:r>
      <w:r w:rsidR="001C2E9E">
        <w:rPr>
          <w:rFonts w:asciiTheme="minorHAnsi" w:hAnsiTheme="minorHAnsi"/>
          <w:sz w:val="22"/>
          <w:szCs w:val="22"/>
        </w:rPr>
        <w:t>A</w:t>
      </w:r>
      <w:r w:rsidR="00844717">
        <w:rPr>
          <w:rFonts w:asciiTheme="minorHAnsi" w:hAnsiTheme="minorHAnsi"/>
          <w:sz w:val="22"/>
          <w:szCs w:val="22"/>
        </w:rPr>
        <w:t>,B, 6A-C</w:t>
      </w:r>
      <w:r w:rsidR="001C2E9E">
        <w:rPr>
          <w:rFonts w:asciiTheme="minorHAnsi" w:hAnsiTheme="minorHAnsi"/>
          <w:sz w:val="22"/>
          <w:szCs w:val="22"/>
        </w:rPr>
        <w:t xml:space="preserve"> and </w:t>
      </w:r>
      <w:r w:rsidR="00844717" w:rsidRPr="00844717">
        <w:rPr>
          <w:rFonts w:asciiTheme="minorHAnsi" w:hAnsiTheme="minorHAnsi"/>
          <w:sz w:val="22"/>
          <w:szCs w:val="22"/>
        </w:rPr>
        <w:t>Figure 4-figure supplement 1</w:t>
      </w:r>
      <w:r w:rsidR="00B374A6" w:rsidRPr="00425DA1">
        <w:rPr>
          <w:rFonts w:asciiTheme="minorHAnsi" w:hAnsiTheme="minorHAnsi"/>
          <w:sz w:val="22"/>
          <w:szCs w:val="22"/>
        </w:rPr>
        <w:t xml:space="preserve">. </w:t>
      </w:r>
      <w:r w:rsidR="000E174F" w:rsidRPr="00425DA1">
        <w:rPr>
          <w:rFonts w:asciiTheme="minorHAnsi" w:hAnsiTheme="minorHAnsi"/>
          <w:sz w:val="22"/>
          <w:szCs w:val="22"/>
        </w:rPr>
        <w:t xml:space="preserve">Figures </w:t>
      </w:r>
      <w:r w:rsidR="00425DA1" w:rsidRPr="00425DA1">
        <w:rPr>
          <w:rFonts w:asciiTheme="minorHAnsi" w:hAnsiTheme="minorHAnsi"/>
          <w:sz w:val="22"/>
          <w:szCs w:val="22"/>
        </w:rPr>
        <w:t>2</w:t>
      </w:r>
      <w:r w:rsidR="00844717">
        <w:rPr>
          <w:rFonts w:asciiTheme="minorHAnsi" w:hAnsiTheme="minorHAnsi"/>
          <w:sz w:val="22"/>
          <w:szCs w:val="22"/>
        </w:rPr>
        <w:t>E</w:t>
      </w:r>
      <w:r w:rsidR="00425DA1" w:rsidRPr="00425DA1">
        <w:rPr>
          <w:rFonts w:asciiTheme="minorHAnsi" w:hAnsiTheme="minorHAnsi"/>
          <w:sz w:val="22"/>
          <w:szCs w:val="22"/>
        </w:rPr>
        <w:t>, 3B</w:t>
      </w:r>
      <w:r w:rsidR="00844717">
        <w:rPr>
          <w:rFonts w:asciiTheme="minorHAnsi" w:hAnsiTheme="minorHAnsi"/>
          <w:sz w:val="22"/>
          <w:szCs w:val="22"/>
        </w:rPr>
        <w:t>, 3</w:t>
      </w:r>
      <w:r w:rsidR="00425DA1" w:rsidRPr="00425DA1">
        <w:rPr>
          <w:rFonts w:asciiTheme="minorHAnsi" w:hAnsiTheme="minorHAnsi"/>
          <w:sz w:val="22"/>
          <w:szCs w:val="22"/>
        </w:rPr>
        <w:t>D, 5B</w:t>
      </w:r>
      <w:r w:rsidR="00844717">
        <w:rPr>
          <w:rFonts w:asciiTheme="minorHAnsi" w:hAnsiTheme="minorHAnsi"/>
          <w:sz w:val="22"/>
          <w:szCs w:val="22"/>
        </w:rPr>
        <w:t xml:space="preserve">, 6C, 6D, </w:t>
      </w:r>
      <w:r w:rsidR="00844717" w:rsidRPr="00844717">
        <w:rPr>
          <w:rFonts w:asciiTheme="minorHAnsi" w:hAnsiTheme="minorHAnsi"/>
          <w:sz w:val="22"/>
          <w:szCs w:val="22"/>
        </w:rPr>
        <w:t>3-figure supplement 1</w:t>
      </w:r>
      <w:r w:rsidR="00844717" w:rsidRPr="00844717">
        <w:rPr>
          <w:rFonts w:asciiTheme="minorHAnsi" w:hAnsiTheme="minorHAnsi"/>
          <w:sz w:val="22"/>
          <w:szCs w:val="22"/>
        </w:rPr>
        <w:t xml:space="preserve">B and </w:t>
      </w:r>
      <w:r w:rsidR="00844717" w:rsidRPr="00844717">
        <w:rPr>
          <w:rFonts w:asciiTheme="minorHAnsi" w:hAnsiTheme="minorHAnsi"/>
          <w:sz w:val="22"/>
          <w:szCs w:val="22"/>
        </w:rPr>
        <w:t>3-figure supplement 2</w:t>
      </w:r>
      <w:r w:rsidR="00844717">
        <w:rPr>
          <w:rFonts w:asciiTheme="minorHAnsi" w:hAnsiTheme="minorHAnsi"/>
          <w:sz w:val="22"/>
          <w:szCs w:val="22"/>
        </w:rPr>
        <w:t>D</w:t>
      </w:r>
      <w:r w:rsidR="000E174F" w:rsidRPr="00425DA1">
        <w:rPr>
          <w:rFonts w:asciiTheme="minorHAnsi" w:hAnsiTheme="minorHAnsi"/>
          <w:sz w:val="22"/>
          <w:szCs w:val="22"/>
        </w:rPr>
        <w:t xml:space="preserve"> Show averages of individual cells.</w:t>
      </w:r>
      <w:r w:rsidR="000E174F">
        <w:rPr>
          <w:rFonts w:asciiTheme="minorHAnsi" w:hAnsiTheme="minorHAnsi"/>
          <w:sz w:val="22"/>
          <w:szCs w:val="22"/>
        </w:rPr>
        <w:t xml:space="preserve"> </w:t>
      </w:r>
    </w:p>
    <w:p w14:paraId="79AE1637" w14:textId="77777777" w:rsidR="000E174F" w:rsidRDefault="000E174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79204EF" w14:textId="7BCF38A5" w:rsidR="000E174F" w:rsidRDefault="000E174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</w:t>
      </w:r>
      <w:r w:rsidR="00844717">
        <w:rPr>
          <w:rFonts w:asciiTheme="minorHAnsi" w:hAnsiTheme="minorHAnsi"/>
          <w:sz w:val="22"/>
          <w:szCs w:val="22"/>
        </w:rPr>
        <w:t xml:space="preserve">test type, </w:t>
      </w:r>
      <w:r>
        <w:rPr>
          <w:rFonts w:asciiTheme="minorHAnsi" w:hAnsiTheme="minorHAnsi"/>
          <w:sz w:val="22"/>
          <w:szCs w:val="22"/>
        </w:rPr>
        <w:t>sample size, p-value</w:t>
      </w:r>
      <w:r w:rsidR="00844717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of each test can be found in the figure legends. We include SEM error bars when displaying the temporal response</w:t>
      </w:r>
      <w:r w:rsidR="00425DA1">
        <w:rPr>
          <w:rFonts w:asciiTheme="minorHAnsi" w:hAnsiTheme="minorHAnsi"/>
          <w:sz w:val="22"/>
          <w:szCs w:val="22"/>
        </w:rPr>
        <w:t xml:space="preserve"> and tuning curves</w:t>
      </w:r>
      <w:r>
        <w:rPr>
          <w:rFonts w:asciiTheme="minorHAnsi" w:hAnsiTheme="minorHAnsi"/>
          <w:sz w:val="22"/>
          <w:szCs w:val="22"/>
        </w:rPr>
        <w:t xml:space="preserve"> of the population. </w:t>
      </w:r>
    </w:p>
    <w:p w14:paraId="490ED3DC" w14:textId="77777777" w:rsidR="00085220" w:rsidRDefault="0008522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D9F540C" w14:textId="6AADF341" w:rsidR="000E174F" w:rsidRDefault="000E174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25DA1">
        <w:rPr>
          <w:rFonts w:asciiTheme="minorHAnsi" w:hAnsiTheme="minorHAnsi"/>
          <w:sz w:val="22"/>
          <w:szCs w:val="22"/>
        </w:rPr>
        <w:t xml:space="preserve">Detailed information about Bootstrap methods used can be found in the </w:t>
      </w:r>
      <w:r w:rsidR="00844717">
        <w:rPr>
          <w:rFonts w:asciiTheme="minorHAnsi" w:hAnsiTheme="minorHAnsi"/>
          <w:sz w:val="22"/>
          <w:szCs w:val="22"/>
        </w:rPr>
        <w:t>M</w:t>
      </w:r>
      <w:r w:rsidRPr="00425DA1">
        <w:rPr>
          <w:rFonts w:asciiTheme="minorHAnsi" w:hAnsiTheme="minorHAnsi"/>
          <w:sz w:val="22"/>
          <w:szCs w:val="22"/>
        </w:rPr>
        <w:t>ethods section</w:t>
      </w:r>
      <w:bookmarkStart w:id="0" w:name="_GoBack"/>
      <w:bookmarkEnd w:id="0"/>
      <w:r w:rsidR="00425DA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128AED39" w14:textId="76BB505C" w:rsidR="000E174F" w:rsidRDefault="000E174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B06E385" w14:textId="77777777" w:rsidR="000E174F" w:rsidRPr="00505C51" w:rsidRDefault="000E174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2D0A72A" w:rsidR="00BC3CCE" w:rsidRDefault="006E4CB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tested both monkeys in all the experimental conditions</w:t>
      </w:r>
      <w:r w:rsidR="00866AA4">
        <w:rPr>
          <w:rFonts w:asciiTheme="minorHAnsi" w:hAnsiTheme="minorHAnsi"/>
          <w:sz w:val="22"/>
          <w:szCs w:val="22"/>
        </w:rPr>
        <w:t>, therefore there was no allocation to groups. We used an interleaved task design; the order of the tria</w:t>
      </w:r>
      <w:r w:rsidR="00E77E7E">
        <w:rPr>
          <w:rFonts w:asciiTheme="minorHAnsi" w:hAnsiTheme="minorHAnsi"/>
          <w:sz w:val="22"/>
          <w:szCs w:val="22"/>
        </w:rPr>
        <w:t xml:space="preserve">ls was randomized by a computer, methods section. </w:t>
      </w:r>
    </w:p>
    <w:p w14:paraId="0027F15D" w14:textId="1F98BBED" w:rsidR="00866AA4" w:rsidRDefault="00866AA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EAEF136" w14:textId="77777777" w:rsidR="00866AA4" w:rsidRPr="00505C51" w:rsidRDefault="00866AA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9A97363" w14:textId="3EDDB889" w:rsidR="00947329" w:rsidRDefault="00947329" w:rsidP="0094732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Matlab code will available on GitHub upon acceptance: </w:t>
      </w:r>
      <w:r w:rsidRPr="00947329">
        <w:rPr>
          <w:rFonts w:asciiTheme="minorHAnsi" w:hAnsiTheme="minorHAnsi"/>
          <w:sz w:val="22"/>
          <w:szCs w:val="22"/>
        </w:rPr>
        <w:t>https://github.com/MatiJlab</w:t>
      </w:r>
    </w:p>
    <w:p w14:paraId="3B6E60A6" w14:textId="62379705" w:rsidR="00BC3CCE" w:rsidRPr="00505C51" w:rsidRDefault="00947329" w:rsidP="0094732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  <w:rtl/>
          <w:lang w:bidi="he-IL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46FCAD" w14:textId="77777777" w:rsidR="00DD76C1" w:rsidRDefault="00DD76C1" w:rsidP="004215FE">
      <w:r>
        <w:separator/>
      </w:r>
    </w:p>
  </w:endnote>
  <w:endnote w:type="continuationSeparator" w:id="0">
    <w:p w14:paraId="65416B75" w14:textId="77777777" w:rsidR="00DD76C1" w:rsidRDefault="00DD76C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866AA4" w:rsidRDefault="00866AA4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866AA4" w:rsidRDefault="00866AA4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866AA4" w:rsidRDefault="00866A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29579C64" w:rsidR="00866AA4" w:rsidRPr="0009520A" w:rsidRDefault="00866AA4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00467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866AA4" w:rsidRPr="00062DBF" w:rsidRDefault="00866AA4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FB404" w14:textId="77777777" w:rsidR="00DD76C1" w:rsidRDefault="00DD76C1" w:rsidP="004215FE">
      <w:r>
        <w:separator/>
      </w:r>
    </w:p>
  </w:footnote>
  <w:footnote w:type="continuationSeparator" w:id="0">
    <w:p w14:paraId="155E0599" w14:textId="77777777" w:rsidR="00DD76C1" w:rsidRDefault="00DD76C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866AA4" w:rsidRDefault="00866AA4" w:rsidP="004215FE">
    <w:pPr>
      <w:pStyle w:val="Header"/>
      <w:ind w:left="-1134"/>
    </w:pPr>
    <w:r>
      <w:rPr>
        <w:noProof/>
        <w:lang w:bidi="he-IL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85220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174F"/>
    <w:rsid w:val="000F64EE"/>
    <w:rsid w:val="00100F97"/>
    <w:rsid w:val="001019CD"/>
    <w:rsid w:val="00125190"/>
    <w:rsid w:val="00133662"/>
    <w:rsid w:val="00133907"/>
    <w:rsid w:val="001345B0"/>
    <w:rsid w:val="00146DE9"/>
    <w:rsid w:val="0015519A"/>
    <w:rsid w:val="001618D5"/>
    <w:rsid w:val="00175192"/>
    <w:rsid w:val="001C2E9E"/>
    <w:rsid w:val="001E1D59"/>
    <w:rsid w:val="00212F30"/>
    <w:rsid w:val="00217B9E"/>
    <w:rsid w:val="002336C6"/>
    <w:rsid w:val="00241081"/>
    <w:rsid w:val="00241DCF"/>
    <w:rsid w:val="00266462"/>
    <w:rsid w:val="002A068D"/>
    <w:rsid w:val="002A0ED1"/>
    <w:rsid w:val="002A7487"/>
    <w:rsid w:val="002C75AB"/>
    <w:rsid w:val="00303906"/>
    <w:rsid w:val="00307F5D"/>
    <w:rsid w:val="003248ED"/>
    <w:rsid w:val="00370080"/>
    <w:rsid w:val="003F19A6"/>
    <w:rsid w:val="003F6068"/>
    <w:rsid w:val="00402ADD"/>
    <w:rsid w:val="00406FF4"/>
    <w:rsid w:val="0041682E"/>
    <w:rsid w:val="004215FE"/>
    <w:rsid w:val="004242DB"/>
    <w:rsid w:val="00425DA1"/>
    <w:rsid w:val="00426FD0"/>
    <w:rsid w:val="00441726"/>
    <w:rsid w:val="004505C5"/>
    <w:rsid w:val="00451B01"/>
    <w:rsid w:val="00455849"/>
    <w:rsid w:val="004632F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4127"/>
    <w:rsid w:val="00634AC7"/>
    <w:rsid w:val="00657587"/>
    <w:rsid w:val="00661DCC"/>
    <w:rsid w:val="0067175E"/>
    <w:rsid w:val="00672545"/>
    <w:rsid w:val="00685CCF"/>
    <w:rsid w:val="006A632B"/>
    <w:rsid w:val="006C06F5"/>
    <w:rsid w:val="006C7BC3"/>
    <w:rsid w:val="006E4A6C"/>
    <w:rsid w:val="006E4CBD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4717"/>
    <w:rsid w:val="008531D3"/>
    <w:rsid w:val="00860995"/>
    <w:rsid w:val="00865914"/>
    <w:rsid w:val="008669DA"/>
    <w:rsid w:val="00866AA4"/>
    <w:rsid w:val="0087056D"/>
    <w:rsid w:val="00876F8F"/>
    <w:rsid w:val="00877644"/>
    <w:rsid w:val="00877729"/>
    <w:rsid w:val="008A22A7"/>
    <w:rsid w:val="008C73C0"/>
    <w:rsid w:val="008D7885"/>
    <w:rsid w:val="00905A8F"/>
    <w:rsid w:val="00912B0B"/>
    <w:rsid w:val="009205E9"/>
    <w:rsid w:val="0092438C"/>
    <w:rsid w:val="00941D04"/>
    <w:rsid w:val="00947329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C4EE8"/>
    <w:rsid w:val="00AD7A8F"/>
    <w:rsid w:val="00AE7C75"/>
    <w:rsid w:val="00AF5736"/>
    <w:rsid w:val="00B00467"/>
    <w:rsid w:val="00B124CC"/>
    <w:rsid w:val="00B17836"/>
    <w:rsid w:val="00B24C80"/>
    <w:rsid w:val="00B25462"/>
    <w:rsid w:val="00B330BD"/>
    <w:rsid w:val="00B374A6"/>
    <w:rsid w:val="00B4292F"/>
    <w:rsid w:val="00B57E8A"/>
    <w:rsid w:val="00B64119"/>
    <w:rsid w:val="00B94C5D"/>
    <w:rsid w:val="00B95088"/>
    <w:rsid w:val="00BA4D1B"/>
    <w:rsid w:val="00BA5BB7"/>
    <w:rsid w:val="00BB00D0"/>
    <w:rsid w:val="00BB12E9"/>
    <w:rsid w:val="00BB55EC"/>
    <w:rsid w:val="00BC3CCE"/>
    <w:rsid w:val="00C1184B"/>
    <w:rsid w:val="00C17314"/>
    <w:rsid w:val="00C21D14"/>
    <w:rsid w:val="00C24CF7"/>
    <w:rsid w:val="00C42ECB"/>
    <w:rsid w:val="00C52A77"/>
    <w:rsid w:val="00C820B0"/>
    <w:rsid w:val="00C84CD1"/>
    <w:rsid w:val="00CC6EF3"/>
    <w:rsid w:val="00CD6AEC"/>
    <w:rsid w:val="00CE6849"/>
    <w:rsid w:val="00CF462E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7CED"/>
    <w:rsid w:val="00DC0A81"/>
    <w:rsid w:val="00DC1074"/>
    <w:rsid w:val="00DD56E2"/>
    <w:rsid w:val="00DD76C1"/>
    <w:rsid w:val="00DE207A"/>
    <w:rsid w:val="00DE2719"/>
    <w:rsid w:val="00DF1913"/>
    <w:rsid w:val="00E007B4"/>
    <w:rsid w:val="00E234CA"/>
    <w:rsid w:val="00E41364"/>
    <w:rsid w:val="00E61AB4"/>
    <w:rsid w:val="00E70517"/>
    <w:rsid w:val="00E75F6C"/>
    <w:rsid w:val="00E77E7E"/>
    <w:rsid w:val="00E870D1"/>
    <w:rsid w:val="00ED346E"/>
    <w:rsid w:val="00EE53E4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243DB95-7152-4099-8D6E-8532986D7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8F4045-C0CF-4612-A173-52434C617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3</Pages>
  <Words>973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Noga</cp:lastModifiedBy>
  <cp:revision>6</cp:revision>
  <dcterms:created xsi:type="dcterms:W3CDTF">2019-08-06T09:50:00Z</dcterms:created>
  <dcterms:modified xsi:type="dcterms:W3CDTF">2019-08-09T17:23:00Z</dcterms:modified>
</cp:coreProperties>
</file>