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proofErr w:type="gram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proofErr w:type="gram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"http://www.equator-network.org/%20"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EQUATOR Network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proofErr w:type="spellStart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"http://www.plosbiology.org/article/info:doi/10.1371/journal.pbio.1000412"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ARRIVE guidelines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9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2A2B01FE" w:rsidR="00877644" w:rsidRPr="00125190" w:rsidRDefault="007B2F4E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Number of micrograph</w:t>
      </w:r>
      <w:bookmarkStart w:id="0" w:name="_GoBack"/>
      <w:bookmarkEnd w:id="0"/>
      <w:r w:rsidR="007E1ACD">
        <w:rPr>
          <w:rFonts w:asciiTheme="minorHAnsi" w:hAnsiTheme="minorHAnsi"/>
        </w:rPr>
        <w:t>s and particles contributing to each structure can be found in Table 1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DE8B66A" w14:textId="77777777" w:rsidR="007E1ACD" w:rsidRPr="00125190" w:rsidRDefault="007E1ACD" w:rsidP="007E1AC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Not applicable for </w:t>
      </w:r>
      <w:proofErr w:type="spellStart"/>
      <w:r>
        <w:rPr>
          <w:rFonts w:asciiTheme="minorHAnsi" w:hAnsiTheme="minorHAnsi"/>
        </w:rPr>
        <w:t>cryo</w:t>
      </w:r>
      <w:proofErr w:type="spellEnd"/>
      <w:r>
        <w:rPr>
          <w:rFonts w:asciiTheme="minorHAnsi" w:hAnsiTheme="minorHAnsi"/>
        </w:rPr>
        <w:t xml:space="preserve">-EM data 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3AB0401" w14:textId="7CD34799" w:rsidR="007E1ACD" w:rsidRDefault="007E1ACD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proofErr w:type="spellStart"/>
      <w:r>
        <w:rPr>
          <w:rFonts w:asciiTheme="minorHAnsi" w:hAnsiTheme="minorHAnsi"/>
          <w:sz w:val="22"/>
          <w:szCs w:val="22"/>
        </w:rPr>
        <w:t>Cryo</w:t>
      </w:r>
      <w:proofErr w:type="spellEnd"/>
      <w:r>
        <w:rPr>
          <w:rFonts w:asciiTheme="minorHAnsi" w:hAnsiTheme="minorHAnsi"/>
          <w:sz w:val="22"/>
          <w:szCs w:val="22"/>
        </w:rPr>
        <w:t xml:space="preserve">-EM maps were interpreted at resolutions below the Fourier Shell Correlation (FSC) 0.143 criterion, following gold-standard refinement of independent half-maps. FSC curves are shown in Figure 1 - S1D, Figure 2 - S2A, Figure 3 - S2A. </w:t>
      </w:r>
    </w:p>
    <w:p w14:paraId="614D6089" w14:textId="60858CD5" w:rsidR="0015519A" w:rsidRPr="007E1ACD" w:rsidRDefault="007E1ACD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Model refinement validation is reported in Table 2.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61199CBF" w:rsidR="00BC3CCE" w:rsidRPr="00505C51" w:rsidRDefault="007E1ACD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Not applicable for </w:t>
      </w:r>
      <w:proofErr w:type="spellStart"/>
      <w:r>
        <w:rPr>
          <w:rFonts w:asciiTheme="minorHAnsi" w:hAnsiTheme="minorHAnsi"/>
          <w:sz w:val="22"/>
          <w:szCs w:val="22"/>
        </w:rPr>
        <w:t>cryo</w:t>
      </w:r>
      <w:proofErr w:type="spellEnd"/>
      <w:r>
        <w:rPr>
          <w:rFonts w:asciiTheme="minorHAnsi" w:hAnsiTheme="minorHAnsi"/>
          <w:sz w:val="22"/>
          <w:szCs w:val="22"/>
        </w:rPr>
        <w:t>-EM data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0"/>
      <w:footerReference w:type="even" r:id="rId11"/>
      <w:footerReference w:type="default" r:id="rId12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75FCD1" w14:textId="77777777" w:rsidR="00BC3CCE" w:rsidRDefault="00BC3CCE" w:rsidP="004215FE">
      <w:r>
        <w:separator/>
      </w:r>
    </w:p>
  </w:endnote>
  <w:endnote w:type="continuationSeparator" w:id="0">
    <w:p w14:paraId="65BC2F8D" w14:textId="77777777" w:rsidR="00BC3CCE" w:rsidRDefault="00BC3CCE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7B2F4E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proofErr w:type="gramStart"/>
    <w:r w:rsidRPr="00062DBF">
      <w:rPr>
        <w:rFonts w:ascii="Arial" w:hAnsi="Arial"/>
        <w:sz w:val="16"/>
        <w:szCs w:val="16"/>
      </w:rPr>
      <w:t>eLife</w:t>
    </w:r>
    <w:proofErr w:type="spellEnd"/>
    <w:proofErr w:type="gram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B06FCF" w14:textId="77777777" w:rsidR="00BC3CCE" w:rsidRDefault="00BC3CCE" w:rsidP="004215FE">
      <w:r>
        <w:separator/>
      </w:r>
    </w:p>
  </w:footnote>
  <w:footnote w:type="continuationSeparator" w:id="0">
    <w:p w14:paraId="7F6ABFA4" w14:textId="77777777" w:rsidR="00BC3CCE" w:rsidRDefault="00BC3CCE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2F4E"/>
    <w:rsid w:val="007B6567"/>
    <w:rsid w:val="007B6D8A"/>
    <w:rsid w:val="007B7AF0"/>
    <w:rsid w:val="007C1A97"/>
    <w:rsid w:val="007D18C3"/>
    <w:rsid w:val="007E1ACD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5EF4E0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mailto:editorial@elifesciences.org" TargetMode="External"/><Relationship Id="rId1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D537C71-6806-3449-9362-7C628BE013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753</Words>
  <Characters>4152</Characters>
  <Application>Microsoft Macintosh Word</Application>
  <DocSecurity>0</DocSecurity>
  <Lines>65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4895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MRC</cp:lastModifiedBy>
  <cp:revision>2</cp:revision>
  <dcterms:created xsi:type="dcterms:W3CDTF">2019-03-27T12:39:00Z</dcterms:created>
  <dcterms:modified xsi:type="dcterms:W3CDTF">2019-03-27T12:39:00Z</dcterms:modified>
</cp:coreProperties>
</file>