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tgtFrame="_blank">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pBdr/>
        <w:rPr>
          <w:rFonts w:ascii="sans-serif" w:hAnsi="sans-serif"/>
          <w:sz w:val="27"/>
        </w:rPr>
        <w:framePr w:w="7817" w:h="1088" w:x="1858" w:y="1" w:wrap="auto" w:vAnchor="text" w:hAnchor="page" w:hRule="exact"/>
      </w:pPr>
      <w:r>
        <w:rPr>
          <w:rFonts w:asciiTheme="minorHAnsi" w:hAnsiTheme="minorHAnsi" w:ascii="sans-serif" w:hAnsi="sans-serif"/>
          <w:sz w:val="27"/>
        </w:rPr>
        <w:t>N/A (the article does not present any experimental results)</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pBdr/>
        <w:rPr>
          <w:rFonts w:ascii="sans-serif" w:hAnsi="sans-serif"/>
          <w:sz w:val="27"/>
        </w:rPr>
        <w:framePr w:w="7817" w:h="1088" w:x="1858" w:y="1" w:wrap="auto" w:vAnchor="text" w:hAnchor="page" w:hRule="exact"/>
      </w:pPr>
      <w:r>
        <w:rPr>
          <w:rFonts w:asciiTheme="minorHAnsi" w:hAnsiTheme="minorHAnsi" w:ascii="sans-serif" w:hAnsi="sans-serif"/>
          <w:sz w:val="27"/>
        </w:rPr>
        <w:t>N/A (the article does not present any experimental results)</w:t>
      </w:r>
    </w:p>
    <w:p>
      <w:pPr>
        <w:pStyle w:val="Normal"/>
        <w:rPr>
          <w:rFonts w:ascii="Calibri" w:hAnsi="Calibri" w:asciiTheme="minorHAnsi" w:hAnsiTheme="minorHAnsi"/>
          <w:b/>
          <w:b/>
          <w:bCs/>
        </w:rPr>
      </w:pPr>
      <w:r>
        <w:rPr>
          <w:rFonts w:asciiTheme="minorHAnsi" w:hAnsiTheme="minorHAnsi" w:ascii="Calibri" w:hAnsi="Calibri"/>
          <w:b/>
          <w:bCs/>
        </w:rPr>
      </w:r>
      <w:bookmarkStart w:id="0" w:name="_GoBack"/>
      <w:bookmarkStart w:id="1" w:name="_GoBack"/>
      <w:bookmarkEnd w:id="1"/>
      <w:r>
        <w:br w:type="page"/>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pBdr/>
        <w:rPr>
          <w:rFonts w:ascii="sans-serif" w:hAnsi="sans-serif"/>
          <w:sz w:val="27"/>
          <w:szCs w:val="22"/>
        </w:rPr>
        <w:framePr w:w="7817" w:h="1088" w:x="1904" w:y="21" w:wrap="auto" w:vAnchor="text" w:hAnchor="page" w:hRule="exact"/>
      </w:pPr>
      <w:r>
        <w:rPr>
          <w:rFonts w:asciiTheme="minorHAnsi" w:hAnsiTheme="minorHAnsi" w:ascii="sans-serif" w:hAnsi="sans-serif"/>
          <w:sz w:val="27"/>
          <w:szCs w:val="22"/>
        </w:rPr>
        <w:t>N/A (the article does not present any experimental results)</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rFonts w:ascii="sans-serif" w:hAnsi="sans-serif"/>
          <w:sz w:val="27"/>
          <w:szCs w:val="22"/>
        </w:rPr>
        <w:framePr w:w="7817" w:h="1088" w:x="1904" w:y="1" w:wrap="auto" w:vAnchor="text" w:hAnchor="page" w:hRule="exact"/>
      </w:pPr>
      <w:r>
        <w:rPr>
          <w:rFonts w:asciiTheme="minorHAnsi" w:hAnsiTheme="minorHAnsi" w:ascii="sans-serif" w:hAnsi="sans-serif"/>
          <w:sz w:val="27"/>
          <w:szCs w:val="22"/>
        </w:rPr>
        <w:t>N/A (the article does not present any experimental results)</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rFonts w:ascii="Calibri" w:hAnsi="Calibri" w:asciiTheme="minorHAnsi" w:hAnsiTheme="minorHAnsi"/>
          <w:sz w:val="20"/>
          <w:szCs w:val="20"/>
        </w:rPr>
        <w:framePr w:w="7817" w:h="1275" w:x="1904" w:y="1" w:wrap="auto" w:vAnchor="text" w:hAnchor="page" w:hRule="exact"/>
      </w:pPr>
      <w:r>
        <w:rPr>
          <w:rFonts w:asciiTheme="minorHAnsi" w:hAnsiTheme="minorHAnsi" w:ascii="sans-serif" w:hAnsi="sans-serif"/>
          <w:sz w:val="20"/>
          <w:szCs w:val="20"/>
        </w:rPr>
        <w:t xml:space="preserve">Source code to replicate Figures 1–7, </w:t>
      </w:r>
      <w:r>
        <w:rPr>
          <w:rFonts w:asciiTheme="minorHAnsi" w:hAnsiTheme="minorHAnsi" w:ascii="sans-serif" w:hAnsi="sans-serif"/>
          <w:sz w:val="20"/>
          <w:szCs w:val="20"/>
        </w:rPr>
        <w:t>as well as the simulations shown in Appendix 4,</w:t>
      </w:r>
      <w:r>
        <w:rPr>
          <w:rFonts w:asciiTheme="minorHAnsi" w:hAnsiTheme="minorHAnsi" w:ascii="sans-serif" w:hAnsi="sans-serif"/>
          <w:sz w:val="20"/>
          <w:szCs w:val="20"/>
        </w:rPr>
        <w:t xml:space="preserve"> are provided in a github repository (</w:t>
      </w:r>
      <w:hyperlink r:id="rId6">
        <w:r>
          <w:rPr>
            <w:rStyle w:val="InternetLink"/>
            <w:rFonts w:asciiTheme="minorHAnsi" w:hAnsiTheme="minorHAnsi" w:ascii="sans-serif" w:hAnsi="sans-serif"/>
            <w:sz w:val="20"/>
            <w:szCs w:val="20"/>
          </w:rPr>
          <w:t>https://github.com/brian-team/brian2_paper_examples</w:t>
        </w:r>
      </w:hyperlink>
      <w:hyperlink r:id="rId7">
        <w:r>
          <w:rPr>
            <w:rFonts w:asciiTheme="minorHAnsi" w:hAnsiTheme="minorHAnsi" w:ascii="sans-serif" w:hAnsi="sans-serif"/>
            <w:sz w:val="20"/>
            <w:szCs w:val="20"/>
          </w:rPr>
          <w:t>). Source code to run benchmarks as presented in Figure 8 is provided as a supplementary file together with this submission (benchmark_</w:t>
        </w:r>
      </w:hyperlink>
      <w:r>
        <w:rPr>
          <w:rFonts w:asciiTheme="minorHAnsi" w:hAnsiTheme="minorHAnsi" w:ascii="sans-serif" w:hAnsi="sans-serif"/>
          <w:sz w:val="20"/>
          <w:szCs w:val="20"/>
        </w:rPr>
        <w:t>code.zip)</w:t>
      </w:r>
    </w:p>
    <w:sectPr>
      <w:headerReference w:type="default" r:id="rId8"/>
      <w:footerReference w:type="default" r:id="rId9"/>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swiss"/>
    <w:pitch w:val="variable"/>
  </w:font>
  <w:font w:name="sans-serif">
    <w:altName w:val="Arial"/>
    <w:charset w:val="01"/>
    <w:family w:val="auto"/>
    <w:pitch w:val="default"/>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imes New Roman" w:hAnsi="Times New Roman" w:eastAsia="Times New Roman"/>
        <w:sz w:val="16"/>
        <w:szCs w:val="16"/>
        <w:lang w:val="en-GB"/>
      </w:rPr>
    </w:pP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cs="Arial" w:ascii="Arial" w:hAnsi="Arial"/>
        <w:sz w:val="16"/>
        <w:szCs w:val="16"/>
      </w:rPr>
      <w:t xml:space="preserve">address </w:t>
    </w:r>
    <w:r>
      <w:rPr>
        <w:rFonts w:eastAsia="Times New Roman" w:cs="Arial" w:ascii="Arial" w:hAnsi="Arial"/>
        <w:color w:val="212121"/>
        <w:sz w:val="16"/>
        <w:szCs w:val="16"/>
        <w:shd w:fill="FFFFFF" w:val="clear"/>
        <w:lang w:val="en-GB"/>
      </w:rPr>
      <w:t>Westbrook Centre, Milton Road</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Cambridge CB4 1YG</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UK</w:t>
    </w:r>
    <w:r>
      <w:rPr>
        <w:rFonts w:ascii="Arial" w:hAnsi="Arial"/>
        <w:sz w:val="16"/>
        <w:szCs w:val="16"/>
      </w:rPr>
      <w:t xml:space="preserve"> | March 2019</w:t>
    </w:r>
    <w:r>
      <mc:AlternateContent>
        <mc:Choice Requires="wps">
          <w:drawing>
            <wp:anchor behindDoc="0" distT="0" distB="0" distL="0" distR="0" simplePos="0" locked="0" layoutInCell="1" allowOverlap="1" relativeHeight="10">
              <wp:simplePos x="0" y="0"/>
              <wp:positionH relativeFrom="page">
                <wp:posOffset>6313805</wp:posOffset>
              </wp:positionH>
              <wp:positionV relativeFrom="paragraph">
                <wp:posOffset>123825</wp:posOffset>
              </wp:positionV>
              <wp:extent cx="64770" cy="154940"/>
              <wp:effectExtent l="0" t="0" r="0" b="0"/>
              <wp:wrapSquare wrapText="largest"/>
              <wp:docPr id="2" name="Frame6"/>
              <a:graphic xmlns:a="http://schemas.openxmlformats.org/drawingml/2006/main">
                <a:graphicData uri="http://schemas.microsoft.com/office/word/2010/wordprocessingShape">
                  <wps:wsp>
                    <wps:cNvSpPr txBox="1"/>
                    <wps:spPr>
                      <a:xfrm>
                        <a:off x="0" y="0"/>
                        <a:ext cx="64770" cy="154940"/>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2</w:t>
                          </w:r>
                          <w:r>
                            <w:rPr>
                              <w:rStyle w:val="Pagenumber"/>
                              <w:sz w:val="20"/>
                              <w:szCs w:val="20"/>
                              <w:rFonts w:ascii="Calibri" w:hAnsi="Calibri"/>
                            </w:rPr>
                            <w:fldChar w:fldCharType="end"/>
                          </w:r>
                        </w:p>
                      </w:txbxContent>
                    </wps:txbx>
                    <wps:bodyPr anchor="t" lIns="0" tIns="0" rIns="0" bIns="0">
                      <a:spAutoFit/>
                    </wps:bodyPr>
                  </wps:wsp>
                </a:graphicData>
              </a:graphic>
            </wp:anchor>
          </w:drawing>
        </mc:Choice>
        <mc:Fallback>
          <w:pict>
            <v:rect fillcolor="#FFFFFF" style="position:absolute;rotation:0;width:5.1pt;height:12.2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rPr>
                        <w:rStyle w:val="Pagenumber"/>
                        <w:sz w:val="20"/>
                        <w:szCs w:val="20"/>
                        <w:rFonts w:ascii="Calibri" w:hAnsi="Calibri"/>
                      </w:rPr>
                      <w:instrText> PAGE </w:instrText>
                    </w:r>
                    <w:r>
                      <w:rPr>
                        <w:rStyle w:val="Pagenumber"/>
                        <w:sz w:val="20"/>
                        <w:szCs w:val="20"/>
                        <w:rFonts w:ascii="Calibri" w:hAnsi="Calibri"/>
                      </w:rPr>
                      <w:fldChar w:fldCharType="separate"/>
                    </w:r>
                    <w:r>
                      <w:rPr>
                        <w:rStyle w:val="Pagenumber"/>
                        <w:sz w:val="20"/>
                        <w:szCs w:val="20"/>
                        <w:rFonts w:ascii="Calibri" w:hAnsi="Calibri"/>
                      </w:rPr>
                      <w:t>2</w:t>
                    </w:r>
                    <w:r>
                      <w:rPr>
                        <w:rStyle w:val="Pagenumber"/>
                        <w:sz w:val="20"/>
                        <w:szCs w:val="20"/>
                        <w:rFonts w:ascii="Calibri" w:hAnsi="Calibri"/>
                      </w:rP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791210"/>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bidi w:val="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asciiTheme="minorHAnsi" w:hAnsiTheme="minorHAnsi"/>
      <w:bCs/>
      <w:sz w:val="22"/>
      <w:szCs w:val="22"/>
      <w:lang w:val="en-GB"/>
    </w:rPr>
  </w:style>
  <w:style w:type="character" w:styleId="ListLabel5">
    <w:name w:val="ListLabel 5"/>
    <w:qFormat/>
    <w:rPr>
      <w:rFonts w:ascii="Calibri" w:hAnsi="Calibri" w:ascii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Regular"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yperlink" Target="https://github.com/brian-team/brian2_paper_examples" TargetMode="External"/><Relationship Id="rId7" Type="http://schemas.openxmlformats.org/officeDocument/2006/relationships/hyperlink" Target=""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Application>LibreOffice/6.0.7.3$Linux_X86_64 LibreOffice_project/00m0$Build-3</Application>
  <Pages>2</Pages>
  <Words>771</Words>
  <Characters>4331</Characters>
  <CharactersWithSpaces>5041</CharactersWithSpaces>
  <Paragraphs>42</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2019-07-10T01:53:14Z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