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2D396B" w:rsidRDefault="00AF5736" w:rsidP="00FF5ED7">
      <w:pPr>
        <w:rPr>
          <w:rFonts w:asciiTheme="minorHAnsi" w:hAnsiTheme="minorHAnsi"/>
          <w:sz w:val="22"/>
          <w:szCs w:val="22"/>
        </w:rPr>
      </w:pPr>
      <w:r w:rsidRPr="002D396B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2D396B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2D396B">
        <w:rPr>
          <w:rFonts w:asciiTheme="minorHAnsi" w:hAnsiTheme="minorHAnsi"/>
          <w:sz w:val="22"/>
          <w:szCs w:val="22"/>
        </w:rPr>
        <w:t>Y</w:t>
      </w:r>
      <w:r w:rsidR="00AF5736" w:rsidRPr="002D396B">
        <w:rPr>
          <w:rFonts w:asciiTheme="minorHAnsi" w:hAnsiTheme="minorHAnsi"/>
          <w:sz w:val="22"/>
          <w:szCs w:val="22"/>
        </w:rPr>
        <w:t xml:space="preserve">ou </w:t>
      </w:r>
      <w:r w:rsidRPr="002D396B">
        <w:rPr>
          <w:rFonts w:asciiTheme="minorHAnsi" w:hAnsiTheme="minorHAnsi"/>
          <w:sz w:val="22"/>
          <w:szCs w:val="22"/>
        </w:rPr>
        <w:t>should state</w:t>
      </w:r>
      <w:r w:rsidR="00AF5736" w:rsidRPr="002D396B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2D396B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2D396B">
        <w:rPr>
          <w:rFonts w:asciiTheme="minorHAnsi" w:hAnsiTheme="minorHAnsi"/>
          <w:sz w:val="22"/>
          <w:szCs w:val="22"/>
        </w:rPr>
        <w:t>You should</w:t>
      </w:r>
      <w:r w:rsidR="00AF5736" w:rsidRPr="002D396B">
        <w:rPr>
          <w:rFonts w:asciiTheme="minorHAnsi" w:hAnsiTheme="minorHAnsi"/>
          <w:sz w:val="22"/>
          <w:szCs w:val="22"/>
        </w:rPr>
        <w:t xml:space="preserve"> </w:t>
      </w:r>
      <w:r w:rsidRPr="002D396B">
        <w:rPr>
          <w:rFonts w:asciiTheme="minorHAnsi" w:hAnsiTheme="minorHAnsi"/>
          <w:sz w:val="22"/>
          <w:szCs w:val="22"/>
        </w:rPr>
        <w:t>state</w:t>
      </w:r>
      <w:r w:rsidR="00AF5736" w:rsidRPr="002D396B">
        <w:rPr>
          <w:rFonts w:asciiTheme="minorHAnsi" w:hAnsiTheme="minorHAnsi"/>
          <w:sz w:val="22"/>
          <w:szCs w:val="22"/>
        </w:rPr>
        <w:t xml:space="preserve"> the sta</w:t>
      </w:r>
      <w:r w:rsidRPr="002D396B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2D396B">
        <w:rPr>
          <w:rFonts w:asciiTheme="minorHAnsi" w:hAnsiTheme="minorHAnsi"/>
          <w:sz w:val="22"/>
          <w:szCs w:val="22"/>
        </w:rPr>
        <w:t xml:space="preserve">sample size </w:t>
      </w:r>
      <w:r w:rsidRPr="002D396B">
        <w:rPr>
          <w:rFonts w:asciiTheme="minorHAnsi" w:hAnsiTheme="minorHAnsi"/>
          <w:sz w:val="22"/>
          <w:szCs w:val="22"/>
        </w:rPr>
        <w:t>computation</w:t>
      </w:r>
      <w:r w:rsidR="009205E9" w:rsidRPr="002D396B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2D396B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2D396B">
        <w:rPr>
          <w:rFonts w:asciiTheme="minorHAnsi" w:hAnsiTheme="minorHAnsi"/>
          <w:sz w:val="22"/>
          <w:szCs w:val="22"/>
        </w:rPr>
        <w:t>If no</w:t>
      </w:r>
      <w:r w:rsidR="00B57E8A" w:rsidRPr="002D396B">
        <w:rPr>
          <w:rFonts w:asciiTheme="minorHAnsi" w:hAnsiTheme="minorHAnsi"/>
          <w:sz w:val="22"/>
          <w:szCs w:val="22"/>
        </w:rPr>
        <w:t xml:space="preserve"> explicit</w:t>
      </w:r>
      <w:r w:rsidRPr="002D396B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2D396B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2D396B">
        <w:rPr>
          <w:rFonts w:asciiTheme="minorHAnsi" w:hAnsiTheme="minorHAnsi"/>
          <w:sz w:val="22"/>
          <w:szCs w:val="22"/>
        </w:rPr>
        <w:t>decide</w:t>
      </w:r>
      <w:r w:rsidR="00877644" w:rsidRPr="002D396B">
        <w:rPr>
          <w:rFonts w:asciiTheme="minorHAnsi" w:hAnsiTheme="minorHAnsi"/>
          <w:sz w:val="22"/>
          <w:szCs w:val="22"/>
        </w:rPr>
        <w:t>d</w:t>
      </w:r>
      <w:r w:rsidR="00FE4F10" w:rsidRPr="002D396B">
        <w:rPr>
          <w:rFonts w:asciiTheme="minorHAnsi" w:hAnsiTheme="minorHAnsi"/>
          <w:sz w:val="22"/>
          <w:szCs w:val="22"/>
        </w:rPr>
        <w:t xml:space="preserve"> </w:t>
      </w:r>
      <w:r w:rsidR="00B57E8A" w:rsidRPr="002D396B">
        <w:rPr>
          <w:rFonts w:asciiTheme="minorHAnsi" w:hAnsiTheme="minorHAnsi"/>
          <w:sz w:val="22"/>
          <w:szCs w:val="22"/>
        </w:rPr>
        <w:t xml:space="preserve">what </w:t>
      </w:r>
      <w:r w:rsidRPr="002D396B">
        <w:rPr>
          <w:rFonts w:asciiTheme="minorHAnsi" w:hAnsiTheme="minorHAnsi"/>
          <w:sz w:val="22"/>
          <w:szCs w:val="22"/>
        </w:rPr>
        <w:t xml:space="preserve">sample </w:t>
      </w:r>
      <w:r w:rsidR="00FE4F10" w:rsidRPr="002D396B">
        <w:rPr>
          <w:rFonts w:asciiTheme="minorHAnsi" w:hAnsiTheme="minorHAnsi"/>
          <w:sz w:val="22"/>
          <w:szCs w:val="22"/>
        </w:rPr>
        <w:t xml:space="preserve">(replicate) </w:t>
      </w:r>
      <w:r w:rsidRPr="002D396B">
        <w:rPr>
          <w:rFonts w:asciiTheme="minorHAnsi" w:hAnsiTheme="minorHAnsi"/>
          <w:sz w:val="22"/>
          <w:szCs w:val="22"/>
        </w:rPr>
        <w:t>size</w:t>
      </w:r>
      <w:r w:rsidR="00FE4F10" w:rsidRPr="002D396B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DBD4937" w:rsidR="00877644" w:rsidRPr="00125190" w:rsidRDefault="00BC207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 xml:space="preserve">As an estimate of the effect size, we assumed that effect sizes are similar to previous experiments with a very similar experimental set up (Tartaglia, Clarke &amp; Herzog, 2017) and therefore used similar sample sizes. </w:t>
      </w:r>
      <w:r w:rsidR="00D45B26">
        <w:rPr>
          <w:rFonts w:asciiTheme="minorHAnsi" w:hAnsiTheme="minorHAnsi"/>
          <w:sz w:val="22"/>
          <w:szCs w:val="22"/>
        </w:rPr>
        <w:t xml:space="preserve">Additionally, we performed a simulated experiment (see Figure 9) using </w:t>
      </w:r>
      <w:r w:rsidR="0081568A">
        <w:rPr>
          <w:rFonts w:asciiTheme="minorHAnsi" w:hAnsiTheme="minorHAnsi"/>
          <w:sz w:val="22"/>
          <w:szCs w:val="22"/>
        </w:rPr>
        <w:t xml:space="preserve">N=10 and N=20 simulated agents with </w:t>
      </w:r>
      <w:r w:rsidR="00D45B26">
        <w:rPr>
          <w:rFonts w:asciiTheme="minorHAnsi" w:hAnsiTheme="minorHAnsi"/>
          <w:sz w:val="22"/>
          <w:szCs w:val="22"/>
        </w:rPr>
        <w:t>previously published parameter values.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 xml:space="preserve">report </w:t>
      </w:r>
      <w:r w:rsidR="00C1184B" w:rsidRPr="0081411F">
        <w:rPr>
          <w:rFonts w:asciiTheme="minorHAnsi" w:hAnsiTheme="minorHAnsi"/>
          <w:sz w:val="22"/>
          <w:szCs w:val="22"/>
        </w:rPr>
        <w:t>how often each experiment</w:t>
      </w:r>
      <w:r w:rsidR="00C1184B" w:rsidRPr="00505C51">
        <w:rPr>
          <w:rFonts w:asciiTheme="minorHAnsi" w:hAnsiTheme="minorHAnsi"/>
          <w:sz w:val="22"/>
          <w:szCs w:val="22"/>
        </w:rPr>
        <w:t xml:space="preserve">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A9B4ACE" w14:textId="77777777" w:rsidR="00884F6F" w:rsidRDefault="00884F6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549280AE" w14:textId="115E24F1" w:rsidR="00B27F66" w:rsidRDefault="00B27F66" w:rsidP="00B27F6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experiment was repeated in 3 different conditions: spatial, sound, clip-art, see Figures 2 and 3. Each of these conditions was performed by a different set of participants. The same participant solved the same condition mulitiple times (up to 7 times).</w:t>
      </w:r>
      <w:r w:rsidR="00830C65">
        <w:rPr>
          <w:rFonts w:asciiTheme="minorHAnsi" w:hAnsiTheme="minorHAnsi"/>
        </w:rPr>
        <w:t xml:space="preserve"> </w:t>
      </w:r>
      <w:r w:rsidR="006C22A0" w:rsidRPr="006C22A0">
        <w:rPr>
          <w:rFonts w:asciiTheme="minorHAnsi" w:hAnsiTheme="minorHAnsi"/>
        </w:rPr>
        <w:t>On average,participants completed 48.1 episodes in spatial condition , 19.4 episodes in the sound condition and 25.1 episodes in the clip-art condition</w:t>
      </w:r>
    </w:p>
    <w:p w14:paraId="135F6B68" w14:textId="77777777" w:rsidR="00B27F66" w:rsidRDefault="00B27F66" w:rsidP="00B27F6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2E9AB7D" w14:textId="6A97420B" w:rsidR="00B27F66" w:rsidRDefault="00B27F66" w:rsidP="00B27F6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Nr. of participants (biological replication) and number of pupil traces </w:t>
      </w:r>
      <w:r w:rsidRPr="008D4473">
        <w:rPr>
          <w:rFonts w:asciiTheme="minorHAnsi" w:hAnsiTheme="minorHAnsi"/>
        </w:rPr>
        <w:t>(technical replicates)</w:t>
      </w:r>
      <w:r>
        <w:rPr>
          <w:rFonts w:asciiTheme="minorHAnsi" w:hAnsiTheme="minorHAnsi"/>
        </w:rPr>
        <w:t xml:space="preserve"> are indicated in Figs. 2e, 2f (behavior), in Fig. 3. (pupil) and </w:t>
      </w:r>
      <w:r w:rsidR="001D299D">
        <w:rPr>
          <w:rFonts w:asciiTheme="minorHAnsi" w:hAnsiTheme="minorHAnsi"/>
        </w:rPr>
        <w:t>in Methods 4.1 Experimental Conditions</w:t>
      </w:r>
    </w:p>
    <w:p w14:paraId="47CD8D9E" w14:textId="77777777" w:rsidR="001D299D" w:rsidRDefault="001D299D" w:rsidP="00B27F6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964A064" w14:textId="0933DC6A" w:rsidR="00B27F66" w:rsidRDefault="00B27F66" w:rsidP="00B27F6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pupil data preprocessing pipeline </w:t>
      </w:r>
      <w:r w:rsidR="001D299D">
        <w:rPr>
          <w:rFonts w:asciiTheme="minorHAnsi" w:hAnsiTheme="minorHAnsi"/>
        </w:rPr>
        <w:t xml:space="preserve">and outlier rejection </w:t>
      </w:r>
      <w:r>
        <w:rPr>
          <w:rFonts w:asciiTheme="minorHAnsi" w:hAnsiTheme="minorHAnsi"/>
        </w:rPr>
        <w:t>is described in the Methods, Section 4.2</w:t>
      </w:r>
      <w:r w:rsidR="001D299D">
        <w:rPr>
          <w:rFonts w:asciiTheme="minorHAnsi" w:hAnsiTheme="minorHAnsi"/>
        </w:rPr>
        <w:t>. Additionally, Figure 7 “</w:t>
      </w:r>
      <w:r w:rsidR="001D299D" w:rsidRPr="001D299D">
        <w:rPr>
          <w:rFonts w:asciiTheme="minorHAnsi" w:hAnsiTheme="minorHAnsi"/>
        </w:rPr>
        <w:t>Results including low-quality pupil traces</w:t>
      </w:r>
      <w:r w:rsidR="001D299D">
        <w:rPr>
          <w:rFonts w:asciiTheme="minorHAnsi" w:hAnsiTheme="minorHAnsi"/>
        </w:rPr>
        <w:t>” shows the pupil data analysis when all data is included.</w:t>
      </w:r>
    </w:p>
    <w:p w14:paraId="1343F29A" w14:textId="77777777" w:rsidR="005807A1" w:rsidRDefault="005807A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394B925D" w14:textId="77777777" w:rsidR="007A037F" w:rsidRPr="00125190" w:rsidRDefault="007A037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</w:t>
      </w:r>
      <w:r w:rsidR="00441726" w:rsidRPr="0081411F">
        <w:rPr>
          <w:rFonts w:asciiTheme="minorHAnsi" w:hAnsiTheme="minorHAnsi"/>
          <w:sz w:val="22"/>
          <w:szCs w:val="22"/>
        </w:rPr>
        <w:t>analysis methods</w:t>
      </w:r>
      <w:r w:rsidR="0044172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81411F">
        <w:rPr>
          <w:rFonts w:asciiTheme="minorHAnsi" w:hAnsiTheme="minorHAnsi"/>
          <w:sz w:val="22"/>
          <w:szCs w:val="22"/>
        </w:rPr>
        <w:t>Raw data</w:t>
      </w:r>
      <w:r w:rsidRPr="00505C51">
        <w:rPr>
          <w:rFonts w:asciiTheme="minorHAnsi" w:hAnsiTheme="minorHAnsi"/>
          <w:sz w:val="22"/>
          <w:szCs w:val="22"/>
        </w:rPr>
        <w:t xml:space="preserve">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 xml:space="preserve">the </w:t>
      </w:r>
      <w:r w:rsidR="00AF5736" w:rsidRPr="0081411F">
        <w:rPr>
          <w:rFonts w:asciiTheme="minorHAnsi" w:hAnsiTheme="minorHAnsi"/>
          <w:sz w:val="22"/>
          <w:szCs w:val="22"/>
        </w:rPr>
        <w:t>statistical test</w:t>
      </w:r>
      <w:r w:rsidR="000C4C4F" w:rsidRPr="0081411F">
        <w:rPr>
          <w:rFonts w:asciiTheme="minorHAnsi" w:hAnsiTheme="minorHAnsi"/>
          <w:sz w:val="22"/>
          <w:szCs w:val="22"/>
        </w:rPr>
        <w:t>s</w:t>
      </w:r>
      <w:r w:rsidR="00AF5736" w:rsidRPr="0081411F">
        <w:rPr>
          <w:rFonts w:asciiTheme="minorHAnsi" w:hAnsiTheme="minorHAnsi"/>
          <w:sz w:val="22"/>
          <w:szCs w:val="22"/>
        </w:rPr>
        <w:t xml:space="preserve"> used</w:t>
      </w:r>
      <w:r w:rsidR="00AF5736" w:rsidRPr="00505C51">
        <w:rPr>
          <w:rFonts w:asciiTheme="minorHAnsi" w:hAnsiTheme="minorHAnsi"/>
          <w:sz w:val="22"/>
          <w:szCs w:val="22"/>
        </w:rPr>
        <w:t>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81411F">
        <w:rPr>
          <w:rFonts w:asciiTheme="minorHAnsi" w:hAnsiTheme="minorHAnsi"/>
          <w:bCs/>
          <w:sz w:val="22"/>
          <w:szCs w:val="22"/>
          <w:lang w:val="en-GB"/>
        </w:rPr>
        <w:t>Report exact p-values wherever possible</w:t>
      </w:r>
      <w:r w:rsidRPr="00505C51">
        <w:rPr>
          <w:rFonts w:asciiTheme="minorHAnsi" w:hAnsiTheme="minorHAnsi"/>
          <w:sz w:val="22"/>
          <w:szCs w:val="22"/>
        </w:rPr>
        <w:t xml:space="preserve">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07D5EBAC" w14:textId="3A4698DF" w:rsidR="00853B5E" w:rsidRDefault="00853B5E" w:rsidP="00853B5E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Nr. of participants (biological </w:t>
      </w:r>
      <w:r w:rsidRPr="00816A9D">
        <w:rPr>
          <w:rFonts w:asciiTheme="minorHAnsi" w:hAnsiTheme="minorHAnsi"/>
        </w:rPr>
        <w:t>replication) and number of pupil traces (technical replicates) are indicated in Figs. 2e, 2f</w:t>
      </w:r>
      <w:r>
        <w:rPr>
          <w:rFonts w:asciiTheme="minorHAnsi" w:hAnsiTheme="minorHAnsi"/>
        </w:rPr>
        <w:t xml:space="preserve"> (behavior), in Fig. 3. (pupil) and in Methods.</w:t>
      </w:r>
    </w:p>
    <w:p w14:paraId="34BED956" w14:textId="77777777" w:rsidR="00853B5E" w:rsidRDefault="00853B5E" w:rsidP="00853B5E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18A48665" w14:textId="75A4E482" w:rsidR="00853B5E" w:rsidRDefault="00853B5E" w:rsidP="00853B5E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Pupil traces were compared using a paired-samples t-test, FDR corrected</w:t>
      </w:r>
      <w:r w:rsidR="00BD6B6B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 xml:space="preserve">P-values are indicated in Figs. 2 and 3 and in </w:t>
      </w:r>
      <w:r w:rsidR="00BD6B6B">
        <w:rPr>
          <w:rFonts w:asciiTheme="minorHAnsi" w:hAnsiTheme="minorHAnsi"/>
        </w:rPr>
        <w:t xml:space="preserve">the result section of the </w:t>
      </w:r>
      <w:r>
        <w:rPr>
          <w:rFonts w:asciiTheme="minorHAnsi" w:hAnsiTheme="minorHAnsi"/>
        </w:rPr>
        <w:t xml:space="preserve">main text. </w:t>
      </w:r>
    </w:p>
    <w:p w14:paraId="7AC49579" w14:textId="77777777" w:rsidR="00853B5E" w:rsidRDefault="00853B5E" w:rsidP="00853B5E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62A7396B" w14:textId="38437680" w:rsidR="00853B5E" w:rsidRDefault="00853B5E" w:rsidP="00853B5E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free  model-parameters were estimated using the </w:t>
      </w:r>
      <w:r w:rsidRPr="008A51F7">
        <w:rPr>
          <w:rFonts w:asciiTheme="minorHAnsi" w:hAnsiTheme="minorHAnsi"/>
        </w:rPr>
        <w:t>Metropolis-Hastings Markov Chain Monte Carlo (MCMC) algorithm</w:t>
      </w:r>
      <w:r>
        <w:rPr>
          <w:rFonts w:asciiTheme="minorHAnsi" w:hAnsiTheme="minorHAnsi"/>
        </w:rPr>
        <w:t>, simulating and collecting a total of 100’000 samples. The</w:t>
      </w:r>
      <w:r w:rsidR="000E15B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Bayesian posterior distribution of the estimation of the free model-parameters is indicated in Fig. </w:t>
      </w:r>
      <w:r w:rsidR="00ED7E48">
        <w:rPr>
          <w:rFonts w:asciiTheme="minorHAnsi" w:hAnsiTheme="minorHAnsi"/>
        </w:rPr>
        <w:t>8</w:t>
      </w:r>
      <w:r>
        <w:rPr>
          <w:rFonts w:asciiTheme="minorHAnsi" w:hAnsiTheme="minorHAnsi"/>
        </w:rPr>
        <w:t xml:space="preserve"> and in the main text.</w:t>
      </w:r>
    </w:p>
    <w:p w14:paraId="44529E74" w14:textId="77777777" w:rsidR="00853B5E" w:rsidRDefault="00853B5E" w:rsidP="00853B5E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3095A727" w14:textId="19528875" w:rsidR="00853B5E" w:rsidRDefault="00853B5E" w:rsidP="00853B5E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Significance of model selection is established using cross-validation and a </w:t>
      </w:r>
      <w:r w:rsidRPr="00DD4257">
        <w:rPr>
          <w:rFonts w:asciiTheme="minorHAnsi" w:hAnsiTheme="minorHAnsi"/>
        </w:rPr>
        <w:t>Wilcoxon rank-sum test</w:t>
      </w:r>
      <w:r w:rsidR="00EE6482">
        <w:rPr>
          <w:rFonts w:asciiTheme="minorHAnsi" w:hAnsiTheme="minorHAnsi"/>
        </w:rPr>
        <w:t xml:space="preserve"> (Result section)</w:t>
      </w:r>
      <w:r>
        <w:rPr>
          <w:rFonts w:asciiTheme="minorHAnsi" w:hAnsiTheme="minorHAnsi"/>
        </w:rPr>
        <w:t>. Test results and p-values are indicated in Table1</w:t>
      </w:r>
      <w:r w:rsidR="00EE6482">
        <w:rPr>
          <w:rFonts w:asciiTheme="minorHAnsi" w:hAnsiTheme="minorHAnsi"/>
        </w:rPr>
        <w:t xml:space="preserve"> alongside with the Akaike Weights wAIC</w:t>
      </w:r>
      <w:bookmarkStart w:id="0" w:name="_GoBack"/>
      <w:bookmarkEnd w:id="0"/>
      <w:r w:rsidR="00EE6482">
        <w:rPr>
          <w:rFonts w:asciiTheme="minorHAnsi" w:hAnsiTheme="minorHAnsi"/>
        </w:rPr>
        <w:t>.</w:t>
      </w:r>
    </w:p>
    <w:p w14:paraId="614D6089" w14:textId="769D6E8E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454C43D" w:rsidR="00BC3CCE" w:rsidRPr="00505C51" w:rsidRDefault="00FC152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FC152F">
        <w:rPr>
          <w:rFonts w:asciiTheme="minorHAnsi" w:hAnsiTheme="minorHAnsi"/>
          <w:sz w:val="22"/>
          <w:szCs w:val="22"/>
        </w:rPr>
        <w:t>Participants</w:t>
      </w:r>
      <w:r>
        <w:rPr>
          <w:rFonts w:asciiTheme="minorHAnsi" w:hAnsiTheme="minorHAnsi"/>
          <w:sz w:val="22"/>
          <w:szCs w:val="22"/>
        </w:rPr>
        <w:t xml:space="preserve"> </w:t>
      </w:r>
      <w:r w:rsidR="001B0159">
        <w:rPr>
          <w:rFonts w:asciiTheme="minorHAnsi" w:hAnsiTheme="minorHAnsi"/>
          <w:sz w:val="22"/>
          <w:szCs w:val="22"/>
        </w:rPr>
        <w:t>recruitement and group</w:t>
      </w:r>
      <w:r w:rsidR="000C5C9D">
        <w:rPr>
          <w:rFonts w:asciiTheme="minorHAnsi" w:hAnsiTheme="minorHAnsi"/>
          <w:sz w:val="22"/>
          <w:szCs w:val="22"/>
        </w:rPr>
        <w:t xml:space="preserve">s </w:t>
      </w:r>
      <w:r w:rsidR="001B0159">
        <w:rPr>
          <w:rFonts w:asciiTheme="minorHAnsi" w:hAnsiTheme="minorHAnsi"/>
          <w:sz w:val="22"/>
          <w:szCs w:val="22"/>
        </w:rPr>
        <w:t>are indicated in</w:t>
      </w:r>
      <w:r w:rsidR="000A13CF">
        <w:rPr>
          <w:rFonts w:asciiTheme="minorHAnsi" w:hAnsiTheme="minorHAnsi"/>
          <w:sz w:val="22"/>
          <w:szCs w:val="22"/>
        </w:rPr>
        <w:t xml:space="preserve"> the Methods section “</w:t>
      </w:r>
      <w:r w:rsidR="000A13CF" w:rsidRPr="000A13CF">
        <w:rPr>
          <w:rFonts w:asciiTheme="minorHAnsi" w:hAnsiTheme="minorHAnsi"/>
          <w:sz w:val="22"/>
          <w:szCs w:val="22"/>
        </w:rPr>
        <w:t>Experimental conditions</w:t>
      </w:r>
      <w:r w:rsidR="000A13CF">
        <w:rPr>
          <w:rFonts w:asciiTheme="minorHAnsi" w:hAnsiTheme="minorHAnsi"/>
          <w:sz w:val="22"/>
          <w:szCs w:val="22"/>
        </w:rPr>
        <w:t>”</w:t>
      </w:r>
      <w:r w:rsidR="008269F6">
        <w:rPr>
          <w:rFonts w:asciiTheme="minorHAnsi" w:hAnsiTheme="minorHAnsi"/>
          <w:sz w:val="22"/>
          <w:szCs w:val="22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Pr="00DA1802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DA1802">
        <w:rPr>
          <w:rFonts w:asciiTheme="minorHAnsi" w:hAnsiTheme="minorHAnsi"/>
          <w:sz w:val="22"/>
          <w:szCs w:val="22"/>
        </w:rPr>
        <w:t>Avoid</w:t>
      </w:r>
      <w:r w:rsidR="006E6B2A" w:rsidRPr="00DA1802">
        <w:rPr>
          <w:rFonts w:asciiTheme="minorHAnsi" w:hAnsiTheme="minorHAnsi"/>
          <w:sz w:val="22"/>
          <w:szCs w:val="22"/>
        </w:rPr>
        <w:t xml:space="preserve"> stat</w:t>
      </w:r>
      <w:r w:rsidRPr="00DA1802">
        <w:rPr>
          <w:rFonts w:asciiTheme="minorHAnsi" w:hAnsiTheme="minorHAnsi"/>
          <w:sz w:val="22"/>
          <w:szCs w:val="22"/>
        </w:rPr>
        <w:t>ing</w:t>
      </w:r>
      <w:r w:rsidR="006E6B2A" w:rsidRPr="00DA1802">
        <w:rPr>
          <w:rFonts w:asciiTheme="minorHAnsi" w:hAnsiTheme="minorHAnsi"/>
          <w:sz w:val="22"/>
          <w:szCs w:val="22"/>
        </w:rPr>
        <w:t xml:space="preserve"> </w:t>
      </w:r>
      <w:r w:rsidRPr="00DA1802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DA1802">
        <w:rPr>
          <w:rFonts w:asciiTheme="minorHAnsi" w:hAnsiTheme="minorHAnsi"/>
          <w:sz w:val="22"/>
          <w:szCs w:val="22"/>
        </w:rPr>
        <w:t xml:space="preserve">“available </w:t>
      </w:r>
      <w:r w:rsidRPr="00DA1802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655727B9" w14:textId="2327752D" w:rsidR="000E15BE" w:rsidRDefault="000E15BE" w:rsidP="000E15B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134"/>
        </w:tabs>
        <w:rPr>
          <w:rFonts w:asciiTheme="minorHAnsi" w:hAnsiTheme="minorHAnsi"/>
          <w:sz w:val="22"/>
          <w:szCs w:val="22"/>
        </w:rPr>
      </w:pPr>
      <w:r w:rsidRPr="000662B4">
        <w:rPr>
          <w:rFonts w:asciiTheme="minorHAnsi" w:hAnsiTheme="minorHAnsi"/>
          <w:sz w:val="22"/>
          <w:szCs w:val="22"/>
        </w:rPr>
        <w:t>The datasets generated during the current study are available on Dryad, at the following address:</w:t>
      </w:r>
    </w:p>
    <w:p w14:paraId="5B9BD4D3" w14:textId="166F2B99" w:rsidR="000E15BE" w:rsidRPr="00505C51" w:rsidRDefault="00807FDE" w:rsidP="000E15B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134"/>
        </w:tabs>
        <w:rPr>
          <w:rFonts w:asciiTheme="minorHAnsi" w:hAnsiTheme="minorHAnsi"/>
          <w:sz w:val="22"/>
          <w:szCs w:val="22"/>
        </w:rPr>
      </w:pPr>
      <w:r w:rsidRPr="00807FDE">
        <w:rPr>
          <w:rFonts w:asciiTheme="minorHAnsi" w:hAnsiTheme="minorHAnsi"/>
          <w:sz w:val="22"/>
          <w:szCs w:val="22"/>
        </w:rPr>
        <w:t>Dryad, Dataset, https://doi.org/10.5061/dryad.j7h6f69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41A13" w14:textId="77777777" w:rsidR="00A02038" w:rsidRDefault="00A02038" w:rsidP="004215FE">
      <w:r>
        <w:separator/>
      </w:r>
    </w:p>
  </w:endnote>
  <w:endnote w:type="continuationSeparator" w:id="0">
    <w:p w14:paraId="346A2DE6" w14:textId="77777777" w:rsidR="00A02038" w:rsidRDefault="00A0203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1422D5" w14:textId="77777777" w:rsidR="00A02038" w:rsidRDefault="00A02038" w:rsidP="004215FE">
      <w:r>
        <w:separator/>
      </w:r>
    </w:p>
  </w:footnote>
  <w:footnote w:type="continuationSeparator" w:id="0">
    <w:p w14:paraId="4BF8B61D" w14:textId="77777777" w:rsidR="00A02038" w:rsidRDefault="00A0203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63E8E"/>
    <w:rsid w:val="00083FE8"/>
    <w:rsid w:val="0009444E"/>
    <w:rsid w:val="0009520A"/>
    <w:rsid w:val="000A014C"/>
    <w:rsid w:val="000A13CF"/>
    <w:rsid w:val="000A32A6"/>
    <w:rsid w:val="000A38BC"/>
    <w:rsid w:val="000B2AEA"/>
    <w:rsid w:val="000C4C4F"/>
    <w:rsid w:val="000C5C9D"/>
    <w:rsid w:val="000C773F"/>
    <w:rsid w:val="000D14EE"/>
    <w:rsid w:val="000D62F9"/>
    <w:rsid w:val="000E15BE"/>
    <w:rsid w:val="000F64EE"/>
    <w:rsid w:val="00100F97"/>
    <w:rsid w:val="001019CD"/>
    <w:rsid w:val="00125190"/>
    <w:rsid w:val="00133662"/>
    <w:rsid w:val="00133907"/>
    <w:rsid w:val="00146DE9"/>
    <w:rsid w:val="00154DEA"/>
    <w:rsid w:val="0015519A"/>
    <w:rsid w:val="001567B3"/>
    <w:rsid w:val="001618D5"/>
    <w:rsid w:val="00175192"/>
    <w:rsid w:val="001B0159"/>
    <w:rsid w:val="001D299D"/>
    <w:rsid w:val="001E1D59"/>
    <w:rsid w:val="00212F30"/>
    <w:rsid w:val="00217B9E"/>
    <w:rsid w:val="0022206D"/>
    <w:rsid w:val="002336C6"/>
    <w:rsid w:val="00241081"/>
    <w:rsid w:val="00266462"/>
    <w:rsid w:val="00277485"/>
    <w:rsid w:val="002A068D"/>
    <w:rsid w:val="002A0ED1"/>
    <w:rsid w:val="002A7487"/>
    <w:rsid w:val="002B4802"/>
    <w:rsid w:val="002D396B"/>
    <w:rsid w:val="002D66E7"/>
    <w:rsid w:val="00307F5D"/>
    <w:rsid w:val="003248ED"/>
    <w:rsid w:val="00332C9A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27553"/>
    <w:rsid w:val="0053000A"/>
    <w:rsid w:val="00550F13"/>
    <w:rsid w:val="005530AE"/>
    <w:rsid w:val="00555F44"/>
    <w:rsid w:val="00566103"/>
    <w:rsid w:val="005807A1"/>
    <w:rsid w:val="005B0A15"/>
    <w:rsid w:val="00605A12"/>
    <w:rsid w:val="00615F2D"/>
    <w:rsid w:val="00634AC7"/>
    <w:rsid w:val="00654012"/>
    <w:rsid w:val="00657587"/>
    <w:rsid w:val="00661DCC"/>
    <w:rsid w:val="00672545"/>
    <w:rsid w:val="00685CCF"/>
    <w:rsid w:val="006A632B"/>
    <w:rsid w:val="006C06F5"/>
    <w:rsid w:val="006C22A0"/>
    <w:rsid w:val="006C7BC3"/>
    <w:rsid w:val="006E4A6C"/>
    <w:rsid w:val="006E6B2A"/>
    <w:rsid w:val="006F3ACF"/>
    <w:rsid w:val="00700103"/>
    <w:rsid w:val="007137E1"/>
    <w:rsid w:val="00762B36"/>
    <w:rsid w:val="00763BA5"/>
    <w:rsid w:val="0076524F"/>
    <w:rsid w:val="00767B26"/>
    <w:rsid w:val="00795CED"/>
    <w:rsid w:val="007A037F"/>
    <w:rsid w:val="007B6567"/>
    <w:rsid w:val="007B6D8A"/>
    <w:rsid w:val="007B7AF0"/>
    <w:rsid w:val="007C14CE"/>
    <w:rsid w:val="007C1A97"/>
    <w:rsid w:val="007D18C3"/>
    <w:rsid w:val="007E54D8"/>
    <w:rsid w:val="007E5880"/>
    <w:rsid w:val="00800860"/>
    <w:rsid w:val="008071DA"/>
    <w:rsid w:val="00807FDE"/>
    <w:rsid w:val="0081411F"/>
    <w:rsid w:val="0081568A"/>
    <w:rsid w:val="0082410E"/>
    <w:rsid w:val="008269F6"/>
    <w:rsid w:val="00830C65"/>
    <w:rsid w:val="008531D3"/>
    <w:rsid w:val="00853B5E"/>
    <w:rsid w:val="00860995"/>
    <w:rsid w:val="00865914"/>
    <w:rsid w:val="008669DA"/>
    <w:rsid w:val="0087056D"/>
    <w:rsid w:val="00876F8F"/>
    <w:rsid w:val="00877644"/>
    <w:rsid w:val="00877729"/>
    <w:rsid w:val="00884F6F"/>
    <w:rsid w:val="0089366D"/>
    <w:rsid w:val="008A22A7"/>
    <w:rsid w:val="008A73B1"/>
    <w:rsid w:val="008B309B"/>
    <w:rsid w:val="008C73C0"/>
    <w:rsid w:val="008D7885"/>
    <w:rsid w:val="00912B0B"/>
    <w:rsid w:val="009205E9"/>
    <w:rsid w:val="0092438C"/>
    <w:rsid w:val="009332F2"/>
    <w:rsid w:val="00941D04"/>
    <w:rsid w:val="00952ABB"/>
    <w:rsid w:val="00963CEF"/>
    <w:rsid w:val="00993065"/>
    <w:rsid w:val="009A0661"/>
    <w:rsid w:val="009D0D28"/>
    <w:rsid w:val="009E6ACE"/>
    <w:rsid w:val="009E7B13"/>
    <w:rsid w:val="009F1AAF"/>
    <w:rsid w:val="00A02038"/>
    <w:rsid w:val="00A11EC6"/>
    <w:rsid w:val="00A131BD"/>
    <w:rsid w:val="00A32E20"/>
    <w:rsid w:val="00A45132"/>
    <w:rsid w:val="00A5368C"/>
    <w:rsid w:val="00A62B52"/>
    <w:rsid w:val="00A82316"/>
    <w:rsid w:val="00A84B3E"/>
    <w:rsid w:val="00AA3DB3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27F66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207C"/>
    <w:rsid w:val="00BC3CCE"/>
    <w:rsid w:val="00BD6B6B"/>
    <w:rsid w:val="00C1184B"/>
    <w:rsid w:val="00C21D14"/>
    <w:rsid w:val="00C24CF7"/>
    <w:rsid w:val="00C42ECB"/>
    <w:rsid w:val="00C51736"/>
    <w:rsid w:val="00C52A77"/>
    <w:rsid w:val="00C55434"/>
    <w:rsid w:val="00C820B0"/>
    <w:rsid w:val="00CC6EF3"/>
    <w:rsid w:val="00CD6AEC"/>
    <w:rsid w:val="00CE6849"/>
    <w:rsid w:val="00CF4BBE"/>
    <w:rsid w:val="00CF6CB5"/>
    <w:rsid w:val="00D03433"/>
    <w:rsid w:val="00D10224"/>
    <w:rsid w:val="00D142A9"/>
    <w:rsid w:val="00D44612"/>
    <w:rsid w:val="00D45B26"/>
    <w:rsid w:val="00D50299"/>
    <w:rsid w:val="00D74320"/>
    <w:rsid w:val="00D779BF"/>
    <w:rsid w:val="00D83D45"/>
    <w:rsid w:val="00D93937"/>
    <w:rsid w:val="00DA1802"/>
    <w:rsid w:val="00DC6DFB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B3776"/>
    <w:rsid w:val="00ED346E"/>
    <w:rsid w:val="00ED7E48"/>
    <w:rsid w:val="00EE6482"/>
    <w:rsid w:val="00EF7423"/>
    <w:rsid w:val="00F27DEC"/>
    <w:rsid w:val="00F3344F"/>
    <w:rsid w:val="00F60CF4"/>
    <w:rsid w:val="00FC1237"/>
    <w:rsid w:val="00FC152F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B992E069-E6D0-AE4A-B922-7EE8C3B75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1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87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5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1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06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61530A-47C9-9E4F-9E3A-BEA73EF36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6738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Marco Lehmann</cp:lastModifiedBy>
  <cp:revision>71</cp:revision>
  <dcterms:created xsi:type="dcterms:W3CDTF">2017-06-13T14:43:00Z</dcterms:created>
  <dcterms:modified xsi:type="dcterms:W3CDTF">2019-10-16T20:20:00Z</dcterms:modified>
</cp:coreProperties>
</file>