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22" w:rsidRPr="00DA609B" w:rsidRDefault="007C5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r w:rsidR="00D12022" w:rsidRPr="00DA60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="00D12022" w:rsidRPr="00DA609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12022" w:rsidRPr="00DA609B">
        <w:rPr>
          <w:rFonts w:ascii="Times New Roman" w:hAnsi="Times New Roman" w:cs="Times New Roman"/>
          <w:sz w:val="24"/>
          <w:szCs w:val="24"/>
        </w:rPr>
        <w:t xml:space="preserve"> | GFAP phosphorylation motifs and candidate kinases.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1495"/>
        <w:gridCol w:w="1495"/>
        <w:gridCol w:w="3363"/>
        <w:gridCol w:w="3276"/>
      </w:tblGrid>
      <w:tr w:rsidR="00335940" w:rsidRPr="00335940" w:rsidTr="00335940">
        <w:trPr>
          <w:trHeight w:val="92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Sequence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Motif (red=phospho site)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Features of motif described in the literature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RX</w:t>
            </w:r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PKA kinase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RRS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[R/K]X[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PKA kinase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[R/K]X[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PKC kinase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RSYVSS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]XXX[A/P/S/T]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protein-coupled receptor kinase 1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SYVS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]XX[S/T]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SYVS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[E/</w:t>
            </w:r>
            <w:proofErr w:type="spellStart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*/</w:t>
            </w:r>
            <w:proofErr w:type="spellStart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II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SYVS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]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XX[E/D/</w:t>
            </w:r>
            <w:proofErr w:type="spellStart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*/</w:t>
            </w:r>
            <w:proofErr w:type="spellStart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pY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II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13 - 17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SYVSS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MAPKAPK2 kinase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13 - 17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SYVSS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GSK3 kinase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16 - 19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SSGE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[E/D]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II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16 - 19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SSGE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]XX[E/D]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II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16 - 19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SSGE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]XX[E/D]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II s</w:t>
            </w:r>
            <w:bookmarkStart w:id="0" w:name="_GoBack"/>
            <w:bookmarkEnd w:id="0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17 - 19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33594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pS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  <w:proofErr w:type="spellEnd"/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[E/</w:t>
            </w:r>
            <w:proofErr w:type="spellStart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*/</w:t>
            </w:r>
            <w:proofErr w:type="spellStart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</w:t>
            </w:r>
            <w:proofErr w:type="spellEnd"/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35940" w:rsidRPr="00335940" w:rsidRDefault="00335940" w:rsidP="00335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Casein Kinase II substrate motif</w:t>
            </w:r>
          </w:p>
        </w:tc>
      </w:tr>
      <w:tr w:rsidR="00335940" w:rsidRPr="00335940" w:rsidTr="00335940">
        <w:trPr>
          <w:trHeight w:val="553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F1" w:rsidRDefault="006E53F1" w:rsidP="00335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35940" w:rsidRDefault="00335940" w:rsidP="0033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335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indicates the residue that has to be  phosphorylated already for the enzyme to recognize the motif</w:t>
            </w:r>
          </w:p>
          <w:p w:rsidR="006E53F1" w:rsidRDefault="006E53F1" w:rsidP="0033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PhosphoMotif Finder was used to generate the motif predictions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Amanchy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</w:t>
            </w:r>
            <w:r w:rsidRPr="006E53F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Nat Biotechnology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2007)</w:t>
            </w:r>
          </w:p>
          <w:p w:rsidR="006E53F1" w:rsidRPr="00335940" w:rsidRDefault="006E53F1" w:rsidP="0033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D2EAA" w:rsidRDefault="007D2EAA"/>
    <w:sectPr w:rsidR="007D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22"/>
    <w:rsid w:val="00335940"/>
    <w:rsid w:val="006E53F1"/>
    <w:rsid w:val="007C5BC1"/>
    <w:rsid w:val="007D2EAA"/>
    <w:rsid w:val="00D12022"/>
    <w:rsid w:val="00D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CFC4"/>
  <w15:chartTrackingRefBased/>
  <w15:docId w15:val="{E988AB4E-3BFA-4E18-9557-96B0D4A1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980</Characters>
  <Application>Microsoft Office Word</Application>
  <DocSecurity>0</DocSecurity>
  <Lines>89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Snider, Natasha</dc:creator>
  <cp:keywords/>
  <dc:description/>
  <cp:lastModifiedBy>Snider, Natasha</cp:lastModifiedBy>
  <cp:revision>2</cp:revision>
  <dcterms:created xsi:type="dcterms:W3CDTF">2019-08-22T22:38:00Z</dcterms:created>
  <dcterms:modified xsi:type="dcterms:W3CDTF">2019-08-22T22:38:00Z</dcterms:modified>
</cp:coreProperties>
</file>