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50C53" w14:textId="77777777" w:rsidR="00907649" w:rsidRPr="00FC3D8F" w:rsidRDefault="00907649" w:rsidP="00907649">
      <w:pPr>
        <w:spacing w:line="276" w:lineRule="auto"/>
        <w:rPr>
          <w:rFonts w:ascii="TimesNewRomanPS-BoldMT" w:hAnsi="TimesNewRomanPS-BoldMT" w:cs="TimesNewRomanPS-BoldMT"/>
          <w:b/>
          <w:bCs/>
          <w:rtl/>
        </w:rPr>
      </w:pPr>
      <w:r>
        <w:rPr>
          <w:rFonts w:ascii="TimesNewRomanPS-BoldMT" w:hAnsi="TimesNewRomanPS-BoldMT" w:cs="TimesNewRomanPS-BoldMT"/>
          <w:b/>
          <w:bCs/>
        </w:rPr>
        <w:t xml:space="preserve">Supplementary </w:t>
      </w:r>
      <w:r w:rsidR="0027752D">
        <w:rPr>
          <w:rFonts w:ascii="TimesNewRomanPS-BoldMT" w:hAnsi="TimesNewRomanPS-BoldMT" w:cs="TimesNewRomanPS-BoldMT"/>
          <w:b/>
          <w:bCs/>
        </w:rPr>
        <w:t>Table</w:t>
      </w:r>
      <w:r>
        <w:rPr>
          <w:rFonts w:ascii="TimesNewRomanPS-BoldMT" w:hAnsi="TimesNewRomanPS-BoldMT" w:cs="TimesNewRomanPS-BoldMT"/>
          <w:b/>
          <w:bCs/>
        </w:rPr>
        <w:t xml:space="preserve"> 2</w:t>
      </w:r>
    </w:p>
    <w:p w14:paraId="64F69A60" w14:textId="77777777" w:rsidR="00907649" w:rsidRDefault="00907649" w:rsidP="00907649">
      <w:pPr>
        <w:spacing w:line="276" w:lineRule="auto"/>
        <w:rPr>
          <w:rFonts w:ascii="Times New Roman" w:eastAsia="Times New Roman" w:hAnsi="Times New Roman" w:cs="Times New Roman"/>
          <w:b/>
          <w:bCs/>
        </w:rPr>
      </w:pPr>
      <w:r w:rsidRPr="00232F67">
        <w:rPr>
          <w:rFonts w:ascii="Times New Roman" w:eastAsia="Times New Roman" w:hAnsi="Times New Roman" w:cs="Times New Roman"/>
          <w:b/>
          <w:bCs/>
        </w:rPr>
        <w:t xml:space="preserve">TERRA promoter </w:t>
      </w:r>
      <w:r>
        <w:rPr>
          <w:rFonts w:ascii="Times New Roman" w:eastAsia="Times New Roman" w:hAnsi="Times New Roman" w:cs="Times New Roman"/>
          <w:b/>
          <w:bCs/>
        </w:rPr>
        <w:t xml:space="preserve">consensus </w:t>
      </w:r>
      <w:r w:rsidRPr="00232F67">
        <w:rPr>
          <w:rFonts w:ascii="Times New Roman" w:eastAsia="Times New Roman" w:hAnsi="Times New Roman" w:cs="Times New Roman"/>
          <w:b/>
          <w:bCs/>
        </w:rPr>
        <w:t xml:space="preserve">repeats </w:t>
      </w:r>
      <w:r>
        <w:rPr>
          <w:rFonts w:ascii="Times New Roman" w:eastAsia="Times New Roman" w:hAnsi="Times New Roman" w:cs="Times New Roman"/>
          <w:b/>
          <w:bCs/>
        </w:rPr>
        <w:t>utilized</w:t>
      </w:r>
      <w:r w:rsidRPr="00232F67">
        <w:rPr>
          <w:rFonts w:ascii="Times New Roman" w:eastAsia="Times New Roman" w:hAnsi="Times New Roman" w:cs="Times New Roman"/>
          <w:b/>
          <w:bCs/>
        </w:rPr>
        <w:t xml:space="preserve"> for alignments</w:t>
      </w:r>
      <w:r>
        <w:rPr>
          <w:rFonts w:ascii="Times New Roman" w:eastAsia="Times New Roman" w:hAnsi="Times New Roman" w:cs="Times New Roman"/>
          <w:b/>
          <w:bCs/>
        </w:rPr>
        <w:t xml:space="preserve"> with WGBS data</w:t>
      </w:r>
    </w:p>
    <w:tbl>
      <w:tblPr>
        <w:tblStyle w:val="TableGrid"/>
        <w:tblW w:w="9776" w:type="dxa"/>
        <w:tblLayout w:type="fixed"/>
        <w:tblLook w:val="04A0" w:firstRow="1" w:lastRow="0" w:firstColumn="1" w:lastColumn="0" w:noHBand="0" w:noVBand="1"/>
      </w:tblPr>
      <w:tblGrid>
        <w:gridCol w:w="846"/>
        <w:gridCol w:w="8930"/>
      </w:tblGrid>
      <w:tr w:rsidR="00907649" w14:paraId="3DE94A40" w14:textId="77777777" w:rsidTr="00E12C22">
        <w:trPr>
          <w:trHeight w:val="458"/>
        </w:trPr>
        <w:tc>
          <w:tcPr>
            <w:tcW w:w="9776" w:type="dxa"/>
            <w:gridSpan w:val="2"/>
            <w:vAlign w:val="center"/>
          </w:tcPr>
          <w:p w14:paraId="638D46FD" w14:textId="77777777" w:rsidR="00907649" w:rsidRPr="00232F67" w:rsidRDefault="00907649" w:rsidP="00E12C22">
            <w:pPr>
              <w:rPr>
                <w:rFonts w:ascii="Times New Roman" w:eastAsia="Times New Roman" w:hAnsi="Times New Roman" w:cs="Times New Roman"/>
                <w:b/>
                <w:bCs/>
                <w:sz w:val="24"/>
                <w:szCs w:val="24"/>
              </w:rPr>
            </w:pPr>
            <w:r w:rsidRPr="00232F67">
              <w:rPr>
                <w:rFonts w:ascii="Times New Roman" w:eastAsia="Times New Roman" w:hAnsi="Times New Roman" w:cs="Times New Roman"/>
                <w:b/>
                <w:bCs/>
                <w:sz w:val="24"/>
                <w:szCs w:val="24"/>
              </w:rPr>
              <w:t>61 bp repeats sequences</w:t>
            </w:r>
          </w:p>
        </w:tc>
      </w:tr>
      <w:tr w:rsidR="00907649" w14:paraId="0E2D461D" w14:textId="77777777" w:rsidTr="00E12C22">
        <w:tc>
          <w:tcPr>
            <w:tcW w:w="846" w:type="dxa"/>
            <w:vAlign w:val="center"/>
          </w:tcPr>
          <w:p w14:paraId="39D25A22"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1</w:t>
            </w:r>
          </w:p>
        </w:tc>
        <w:tc>
          <w:tcPr>
            <w:tcW w:w="8930" w:type="dxa"/>
            <w:vAlign w:val="center"/>
          </w:tcPr>
          <w:p w14:paraId="55D89EDF"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GCCACTACTGTTGGAGCAAGAGGGCCCAGCAGTGTCCCCAGCTGCCAGCAGGCGGGCGTGCT</w:t>
            </w:r>
          </w:p>
          <w:p w14:paraId="7253A6A7" w14:textId="77777777" w:rsidR="00907649" w:rsidRPr="00232F67" w:rsidRDefault="00907649" w:rsidP="00E12C22">
            <w:pPr>
              <w:spacing w:line="216" w:lineRule="auto"/>
              <w:rPr>
                <w:rFonts w:ascii="Times New Roman" w:hAnsi="Times New Roman" w:cs="Times New Roman"/>
                <w:sz w:val="20"/>
                <w:szCs w:val="20"/>
              </w:rPr>
            </w:pPr>
          </w:p>
        </w:tc>
      </w:tr>
      <w:tr w:rsidR="00907649" w14:paraId="50B4F636" w14:textId="77777777" w:rsidTr="00E12C22">
        <w:tc>
          <w:tcPr>
            <w:tcW w:w="846" w:type="dxa"/>
            <w:vAlign w:val="center"/>
          </w:tcPr>
          <w:p w14:paraId="79E77A4F"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2</w:t>
            </w:r>
          </w:p>
        </w:tc>
        <w:tc>
          <w:tcPr>
            <w:tcW w:w="8930" w:type="dxa"/>
            <w:vAlign w:val="center"/>
          </w:tcPr>
          <w:p w14:paraId="404C163F"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GCCAGTACACCTTGAGCAAGAGGACCCTGCAATGTCCGTAGCTGCCAGCAGGCGGCGT</w:t>
            </w:r>
          </w:p>
          <w:p w14:paraId="41FE37F1" w14:textId="77777777" w:rsidR="00907649" w:rsidRPr="00232F67" w:rsidRDefault="00907649" w:rsidP="00E12C22">
            <w:pPr>
              <w:spacing w:line="216" w:lineRule="auto"/>
              <w:rPr>
                <w:rFonts w:ascii="Times New Roman" w:hAnsi="Times New Roman" w:cs="Times New Roman"/>
                <w:sz w:val="20"/>
                <w:szCs w:val="20"/>
              </w:rPr>
            </w:pPr>
          </w:p>
        </w:tc>
      </w:tr>
      <w:tr w:rsidR="00907649" w14:paraId="021F5629" w14:textId="77777777" w:rsidTr="00E12C22">
        <w:tc>
          <w:tcPr>
            <w:tcW w:w="846" w:type="dxa"/>
            <w:vAlign w:val="center"/>
          </w:tcPr>
          <w:p w14:paraId="49565167"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3</w:t>
            </w:r>
          </w:p>
        </w:tc>
        <w:tc>
          <w:tcPr>
            <w:tcW w:w="8930" w:type="dxa"/>
            <w:vAlign w:val="center"/>
          </w:tcPr>
          <w:p w14:paraId="0F7DC9D1"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GCCACCACTATACAGTAAGCAAGAGGACCCTGCAGTGCCCCGGCGCCACGAGGGGGCGGT</w:t>
            </w:r>
          </w:p>
          <w:p w14:paraId="67B411E4" w14:textId="77777777" w:rsidR="00907649" w:rsidRPr="00232F67" w:rsidRDefault="00907649" w:rsidP="00E12C22">
            <w:pPr>
              <w:spacing w:line="216" w:lineRule="auto"/>
              <w:rPr>
                <w:rFonts w:ascii="Times New Roman" w:hAnsi="Times New Roman" w:cs="Times New Roman"/>
                <w:sz w:val="20"/>
                <w:szCs w:val="20"/>
              </w:rPr>
            </w:pPr>
          </w:p>
        </w:tc>
      </w:tr>
      <w:tr w:rsidR="00907649" w14:paraId="1B13794B" w14:textId="77777777" w:rsidTr="00E12C22">
        <w:tc>
          <w:tcPr>
            <w:tcW w:w="846" w:type="dxa"/>
            <w:vAlign w:val="center"/>
          </w:tcPr>
          <w:p w14:paraId="07391FD1"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4</w:t>
            </w:r>
          </w:p>
        </w:tc>
        <w:tc>
          <w:tcPr>
            <w:tcW w:w="8930" w:type="dxa"/>
            <w:vAlign w:val="center"/>
          </w:tcPr>
          <w:p w14:paraId="35863BE4"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GGCCACCACTCTAAGCAAGAGAGCCCTGCAGTTGCCCTAGTCGCCAGCAGGGGGCGCCCT</w:t>
            </w:r>
          </w:p>
          <w:p w14:paraId="79B475AD" w14:textId="77777777" w:rsidR="00907649" w:rsidRPr="00232F67" w:rsidRDefault="00907649" w:rsidP="00E12C22">
            <w:pPr>
              <w:spacing w:line="216" w:lineRule="auto"/>
              <w:rPr>
                <w:rFonts w:ascii="Times New Roman" w:hAnsi="Times New Roman" w:cs="Times New Roman"/>
                <w:sz w:val="20"/>
                <w:szCs w:val="20"/>
              </w:rPr>
            </w:pPr>
          </w:p>
        </w:tc>
      </w:tr>
      <w:tr w:rsidR="00907649" w14:paraId="7222E3DC" w14:textId="77777777" w:rsidTr="00E12C22">
        <w:tc>
          <w:tcPr>
            <w:tcW w:w="846" w:type="dxa"/>
            <w:vAlign w:val="center"/>
          </w:tcPr>
          <w:p w14:paraId="5520E712"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5</w:t>
            </w:r>
          </w:p>
        </w:tc>
        <w:tc>
          <w:tcPr>
            <w:tcW w:w="8930" w:type="dxa"/>
            <w:vAlign w:val="center"/>
          </w:tcPr>
          <w:p w14:paraId="6A4D798C"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GGCACAGCACCGTGAGCAAGCGGGTCCTGTAGTGCCCGGCTGCAAGCAAGGGGCGGTCGAT</w:t>
            </w:r>
          </w:p>
          <w:p w14:paraId="393CF229" w14:textId="77777777" w:rsidR="00907649" w:rsidRPr="00232F67" w:rsidRDefault="00907649" w:rsidP="00E12C22">
            <w:pPr>
              <w:spacing w:line="216" w:lineRule="auto"/>
              <w:rPr>
                <w:rFonts w:ascii="Times New Roman" w:hAnsi="Times New Roman" w:cs="Times New Roman"/>
                <w:sz w:val="20"/>
                <w:szCs w:val="20"/>
              </w:rPr>
            </w:pPr>
          </w:p>
        </w:tc>
      </w:tr>
      <w:tr w:rsidR="00907649" w14:paraId="2F67AF17" w14:textId="77777777" w:rsidTr="00E12C22">
        <w:tc>
          <w:tcPr>
            <w:tcW w:w="846" w:type="dxa"/>
            <w:vAlign w:val="center"/>
          </w:tcPr>
          <w:p w14:paraId="3F8C6E60"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6</w:t>
            </w:r>
          </w:p>
        </w:tc>
        <w:tc>
          <w:tcPr>
            <w:tcW w:w="8930" w:type="dxa"/>
            <w:vAlign w:val="center"/>
          </w:tcPr>
          <w:p w14:paraId="097331AB"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GCCGTTACGCCGGGAGCAAGAGGGCCCTGCGTAGTCCCCATCTGCCTGCATGTGGCGTGCA</w:t>
            </w:r>
          </w:p>
          <w:p w14:paraId="234529F7" w14:textId="77777777" w:rsidR="00907649" w:rsidRPr="00232F67" w:rsidRDefault="00907649" w:rsidP="00E12C22">
            <w:pPr>
              <w:spacing w:line="216" w:lineRule="auto"/>
              <w:rPr>
                <w:rFonts w:ascii="Times New Roman" w:hAnsi="Times New Roman" w:cs="Times New Roman"/>
                <w:sz w:val="20"/>
                <w:szCs w:val="20"/>
              </w:rPr>
            </w:pPr>
          </w:p>
        </w:tc>
      </w:tr>
      <w:tr w:rsidR="00907649" w14:paraId="233829F5" w14:textId="77777777" w:rsidTr="00E12C22">
        <w:tc>
          <w:tcPr>
            <w:tcW w:w="846" w:type="dxa"/>
            <w:vAlign w:val="center"/>
          </w:tcPr>
          <w:p w14:paraId="37B4CE56"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7</w:t>
            </w:r>
          </w:p>
        </w:tc>
        <w:tc>
          <w:tcPr>
            <w:tcW w:w="8930" w:type="dxa"/>
            <w:vAlign w:val="center"/>
          </w:tcPr>
          <w:p w14:paraId="2E5C8FF0"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GCCACGACAATGGCAGCAAGAGGGCCCGGCAGTGTGCCCAGCTGCCAGCAGGCGGGTGTGCT</w:t>
            </w:r>
          </w:p>
          <w:p w14:paraId="300AA3BC" w14:textId="77777777" w:rsidR="00907649" w:rsidRPr="00232F67" w:rsidRDefault="00907649" w:rsidP="00E12C22">
            <w:pPr>
              <w:spacing w:line="216" w:lineRule="auto"/>
              <w:rPr>
                <w:rFonts w:ascii="Times New Roman" w:hAnsi="Times New Roman" w:cs="Times New Roman"/>
                <w:sz w:val="20"/>
                <w:szCs w:val="20"/>
              </w:rPr>
            </w:pPr>
          </w:p>
        </w:tc>
      </w:tr>
      <w:tr w:rsidR="00907649" w14:paraId="5EDFEECF" w14:textId="77777777" w:rsidTr="00E12C22">
        <w:tc>
          <w:tcPr>
            <w:tcW w:w="846" w:type="dxa"/>
            <w:vAlign w:val="center"/>
          </w:tcPr>
          <w:p w14:paraId="3CAE5A7F"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 xml:space="preserve">8 </w:t>
            </w:r>
          </w:p>
        </w:tc>
        <w:tc>
          <w:tcPr>
            <w:tcW w:w="8930" w:type="dxa"/>
            <w:vAlign w:val="center"/>
          </w:tcPr>
          <w:p w14:paraId="07D28059"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GCCACTATAATGTGAGGAAGAGGGCCCTGCAATGTCCCTAGCTGCCAGCAGGCGGCGT</w:t>
            </w:r>
          </w:p>
          <w:p w14:paraId="31929160" w14:textId="77777777" w:rsidR="00907649" w:rsidRPr="00232F67" w:rsidRDefault="00907649" w:rsidP="00E12C22">
            <w:pPr>
              <w:spacing w:line="216" w:lineRule="auto"/>
              <w:rPr>
                <w:rFonts w:ascii="Times New Roman" w:hAnsi="Times New Roman" w:cs="Times New Roman"/>
                <w:sz w:val="20"/>
                <w:szCs w:val="20"/>
              </w:rPr>
            </w:pPr>
          </w:p>
        </w:tc>
      </w:tr>
      <w:tr w:rsidR="00907649" w14:paraId="2943F332" w14:textId="77777777" w:rsidTr="00E12C22">
        <w:tc>
          <w:tcPr>
            <w:tcW w:w="846" w:type="dxa"/>
            <w:vAlign w:val="center"/>
          </w:tcPr>
          <w:p w14:paraId="4FD95A5C"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61-9</w:t>
            </w:r>
          </w:p>
        </w:tc>
        <w:tc>
          <w:tcPr>
            <w:tcW w:w="8930" w:type="dxa"/>
            <w:vAlign w:val="center"/>
          </w:tcPr>
          <w:p w14:paraId="606C491F"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GCCACCACTATACTGCGAGCAAGAGAGCCCTGCCGTGCCCCGGCGCCAGCAGGGGGCGCT</w:t>
            </w:r>
          </w:p>
          <w:p w14:paraId="353E11F7" w14:textId="77777777" w:rsidR="00907649" w:rsidRPr="00232F67" w:rsidRDefault="00907649" w:rsidP="00E12C22">
            <w:pPr>
              <w:spacing w:line="216" w:lineRule="auto"/>
              <w:rPr>
                <w:rFonts w:ascii="Times New Roman" w:hAnsi="Times New Roman" w:cs="Times New Roman"/>
                <w:sz w:val="20"/>
                <w:szCs w:val="20"/>
              </w:rPr>
            </w:pPr>
          </w:p>
        </w:tc>
      </w:tr>
      <w:tr w:rsidR="00907649" w14:paraId="685B32C4" w14:textId="77777777" w:rsidTr="00E12C22">
        <w:tc>
          <w:tcPr>
            <w:tcW w:w="846" w:type="dxa"/>
            <w:vAlign w:val="center"/>
          </w:tcPr>
          <w:p w14:paraId="2ED57D10"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1</w:t>
            </w:r>
            <w:r>
              <w:rPr>
                <w:rFonts w:ascii="Times New Roman" w:eastAsia="Times New Roman" w:hAnsi="Times New Roman" w:cs="Times New Roman"/>
                <w:sz w:val="21"/>
                <w:szCs w:val="21"/>
              </w:rPr>
              <w:t>0</w:t>
            </w:r>
          </w:p>
        </w:tc>
        <w:tc>
          <w:tcPr>
            <w:tcW w:w="8930" w:type="dxa"/>
            <w:vAlign w:val="center"/>
          </w:tcPr>
          <w:p w14:paraId="4F2B959E"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GGACAGCACTGTAAGCAAGAGGGCCCTGCAGTTGTCCTAGTCGCCAGTAGGGGACGCAAT</w:t>
            </w:r>
          </w:p>
          <w:p w14:paraId="5617C130" w14:textId="77777777" w:rsidR="00907649" w:rsidRPr="00232F67" w:rsidRDefault="00907649" w:rsidP="00E12C22">
            <w:pPr>
              <w:spacing w:line="216" w:lineRule="auto"/>
              <w:rPr>
                <w:rFonts w:ascii="Times New Roman" w:hAnsi="Times New Roman" w:cs="Times New Roman"/>
                <w:sz w:val="20"/>
                <w:szCs w:val="20"/>
              </w:rPr>
            </w:pPr>
          </w:p>
        </w:tc>
      </w:tr>
      <w:tr w:rsidR="00907649" w14:paraId="6BAD595F" w14:textId="77777777" w:rsidTr="00E12C22">
        <w:trPr>
          <w:trHeight w:val="422"/>
        </w:trPr>
        <w:tc>
          <w:tcPr>
            <w:tcW w:w="846" w:type="dxa"/>
            <w:vAlign w:val="center"/>
          </w:tcPr>
          <w:p w14:paraId="0DB76B5D" w14:textId="77777777" w:rsidR="00907649" w:rsidRPr="00232F67" w:rsidRDefault="00907649" w:rsidP="00E12C22">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r w:rsidRPr="00232F67">
              <w:rPr>
                <w:rFonts w:ascii="Times New Roman" w:eastAsia="Times New Roman" w:hAnsi="Times New Roman" w:cs="Times New Roman"/>
                <w:sz w:val="21"/>
                <w:szCs w:val="21"/>
              </w:rPr>
              <w:t>11</w:t>
            </w:r>
          </w:p>
        </w:tc>
        <w:tc>
          <w:tcPr>
            <w:tcW w:w="8930" w:type="dxa"/>
            <w:vAlign w:val="center"/>
          </w:tcPr>
          <w:p w14:paraId="509E8050" w14:textId="77777777" w:rsidR="00907649" w:rsidRPr="00232F67"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GGCAGAGCACCGTGGGCAAGCTGGTCCTGTAGTGCCCGGCTGCAAGCAGGGGGCGC</w:t>
            </w:r>
          </w:p>
        </w:tc>
      </w:tr>
      <w:tr w:rsidR="00907649" w14:paraId="6A82F9B6" w14:textId="77777777" w:rsidTr="00E12C22">
        <w:trPr>
          <w:trHeight w:val="467"/>
        </w:trPr>
        <w:tc>
          <w:tcPr>
            <w:tcW w:w="9776" w:type="dxa"/>
            <w:gridSpan w:val="2"/>
            <w:vAlign w:val="center"/>
          </w:tcPr>
          <w:p w14:paraId="744A8952" w14:textId="77777777" w:rsidR="00907649" w:rsidRDefault="00907649" w:rsidP="00E12C22">
            <w:pPr>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29</w:t>
            </w:r>
            <w:r w:rsidRPr="000838B0">
              <w:rPr>
                <w:rFonts w:ascii="Times New Roman" w:eastAsia="Times New Roman" w:hAnsi="Times New Roman" w:cs="Times New Roman"/>
                <w:b/>
                <w:bCs/>
                <w:sz w:val="24"/>
                <w:szCs w:val="24"/>
              </w:rPr>
              <w:t xml:space="preserve"> bp repeats sequences</w:t>
            </w:r>
          </w:p>
        </w:tc>
      </w:tr>
      <w:tr w:rsidR="00907649" w14:paraId="27F9217A" w14:textId="77777777" w:rsidTr="00E12C22">
        <w:tc>
          <w:tcPr>
            <w:tcW w:w="846" w:type="dxa"/>
            <w:vAlign w:val="center"/>
          </w:tcPr>
          <w:p w14:paraId="3DB29CC0"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29-</w:t>
            </w:r>
            <w:r w:rsidRPr="000838B0">
              <w:rPr>
                <w:rFonts w:ascii="Times New Roman" w:eastAsia="Times New Roman" w:hAnsi="Times New Roman" w:cs="Times New Roman"/>
                <w:sz w:val="21"/>
                <w:szCs w:val="21"/>
              </w:rPr>
              <w:t>1</w:t>
            </w:r>
          </w:p>
        </w:tc>
        <w:tc>
          <w:tcPr>
            <w:tcW w:w="8930" w:type="dxa"/>
            <w:vAlign w:val="center"/>
          </w:tcPr>
          <w:p w14:paraId="08343F3B"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TCTCTGCGCCTGCGCCGGCGCGGCGCGCC</w:t>
            </w:r>
          </w:p>
          <w:p w14:paraId="576A66DD" w14:textId="77777777" w:rsidR="00907649" w:rsidRPr="00232F67" w:rsidRDefault="00907649" w:rsidP="00E12C22">
            <w:pPr>
              <w:spacing w:line="216" w:lineRule="auto"/>
              <w:rPr>
                <w:rFonts w:ascii="Times New Roman" w:hAnsi="Times New Roman" w:cs="Times New Roman"/>
                <w:sz w:val="20"/>
                <w:szCs w:val="20"/>
              </w:rPr>
            </w:pPr>
          </w:p>
        </w:tc>
      </w:tr>
      <w:tr w:rsidR="00907649" w14:paraId="3B6C4095" w14:textId="77777777" w:rsidTr="00E12C22">
        <w:tc>
          <w:tcPr>
            <w:tcW w:w="846" w:type="dxa"/>
            <w:vAlign w:val="center"/>
          </w:tcPr>
          <w:p w14:paraId="1B85FC18"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29-</w:t>
            </w:r>
            <w:r w:rsidRPr="000838B0">
              <w:rPr>
                <w:rFonts w:ascii="Times New Roman" w:eastAsia="Times New Roman" w:hAnsi="Times New Roman" w:cs="Times New Roman"/>
                <w:sz w:val="21"/>
                <w:szCs w:val="21"/>
              </w:rPr>
              <w:t>2</w:t>
            </w:r>
          </w:p>
        </w:tc>
        <w:tc>
          <w:tcPr>
            <w:tcW w:w="8930" w:type="dxa"/>
            <w:vAlign w:val="center"/>
          </w:tcPr>
          <w:p w14:paraId="7E24F616"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TCTCTGCGCCTGCGCCGGCGCGCCGCGCC</w:t>
            </w:r>
          </w:p>
          <w:p w14:paraId="6B01B43C" w14:textId="77777777" w:rsidR="00907649" w:rsidRPr="00232F67" w:rsidRDefault="00907649" w:rsidP="00E12C22">
            <w:pPr>
              <w:spacing w:line="216" w:lineRule="auto"/>
              <w:rPr>
                <w:rFonts w:ascii="Times New Roman" w:hAnsi="Times New Roman" w:cs="Times New Roman"/>
                <w:sz w:val="20"/>
                <w:szCs w:val="20"/>
              </w:rPr>
            </w:pPr>
          </w:p>
        </w:tc>
      </w:tr>
      <w:tr w:rsidR="00907649" w14:paraId="76536A54" w14:textId="77777777" w:rsidTr="00E12C22">
        <w:tc>
          <w:tcPr>
            <w:tcW w:w="846" w:type="dxa"/>
            <w:vAlign w:val="center"/>
          </w:tcPr>
          <w:p w14:paraId="42F6656D"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29-</w:t>
            </w:r>
            <w:r w:rsidRPr="000838B0">
              <w:rPr>
                <w:rFonts w:ascii="Times New Roman" w:eastAsia="Times New Roman" w:hAnsi="Times New Roman" w:cs="Times New Roman"/>
                <w:sz w:val="21"/>
                <w:szCs w:val="21"/>
              </w:rPr>
              <w:t>3</w:t>
            </w:r>
          </w:p>
        </w:tc>
        <w:tc>
          <w:tcPr>
            <w:tcW w:w="8930" w:type="dxa"/>
            <w:vAlign w:val="center"/>
          </w:tcPr>
          <w:p w14:paraId="019DE383"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TCTCTGCGCCTGCGCCGGCGCCCCGCGCC</w:t>
            </w:r>
          </w:p>
          <w:p w14:paraId="212DD50F" w14:textId="77777777" w:rsidR="00907649" w:rsidRPr="00232F67" w:rsidRDefault="00907649" w:rsidP="00E12C22">
            <w:pPr>
              <w:spacing w:line="216" w:lineRule="auto"/>
              <w:rPr>
                <w:rFonts w:ascii="Times New Roman" w:hAnsi="Times New Roman" w:cs="Times New Roman"/>
                <w:sz w:val="20"/>
                <w:szCs w:val="20"/>
              </w:rPr>
            </w:pPr>
          </w:p>
        </w:tc>
      </w:tr>
      <w:tr w:rsidR="00907649" w14:paraId="011481F5" w14:textId="77777777" w:rsidTr="00E12C22">
        <w:trPr>
          <w:trHeight w:val="413"/>
        </w:trPr>
        <w:tc>
          <w:tcPr>
            <w:tcW w:w="846" w:type="dxa"/>
            <w:vAlign w:val="center"/>
          </w:tcPr>
          <w:p w14:paraId="79230199"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29-</w:t>
            </w:r>
            <w:r w:rsidRPr="000838B0">
              <w:rPr>
                <w:rFonts w:ascii="Times New Roman" w:eastAsia="Times New Roman" w:hAnsi="Times New Roman" w:cs="Times New Roman"/>
                <w:sz w:val="21"/>
                <w:szCs w:val="21"/>
              </w:rPr>
              <w:t>4</w:t>
            </w:r>
          </w:p>
        </w:tc>
        <w:tc>
          <w:tcPr>
            <w:tcW w:w="8930" w:type="dxa"/>
            <w:vAlign w:val="center"/>
          </w:tcPr>
          <w:p w14:paraId="4F015486" w14:textId="77777777" w:rsidR="00907649" w:rsidRPr="00232F67"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TCTCTGCGCCTGCGCCGGCGCGCCGCC</w:t>
            </w:r>
          </w:p>
        </w:tc>
      </w:tr>
      <w:tr w:rsidR="00907649" w14:paraId="0E52DDC8" w14:textId="77777777" w:rsidTr="00E12C22">
        <w:trPr>
          <w:trHeight w:val="467"/>
        </w:trPr>
        <w:tc>
          <w:tcPr>
            <w:tcW w:w="9776" w:type="dxa"/>
            <w:gridSpan w:val="2"/>
            <w:vAlign w:val="center"/>
          </w:tcPr>
          <w:p w14:paraId="0ACA4F5A" w14:textId="77777777" w:rsidR="00907649" w:rsidRDefault="00907649" w:rsidP="00E12C22">
            <w:pPr>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37</w:t>
            </w:r>
            <w:r w:rsidRPr="000838B0">
              <w:rPr>
                <w:rFonts w:ascii="Times New Roman" w:eastAsia="Times New Roman" w:hAnsi="Times New Roman" w:cs="Times New Roman"/>
                <w:b/>
                <w:bCs/>
                <w:sz w:val="24"/>
                <w:szCs w:val="24"/>
              </w:rPr>
              <w:t xml:space="preserve"> bp repeats sequences</w:t>
            </w:r>
          </w:p>
        </w:tc>
      </w:tr>
      <w:tr w:rsidR="00907649" w14:paraId="23EBFE2E" w14:textId="77777777" w:rsidTr="00E12C22">
        <w:tc>
          <w:tcPr>
            <w:tcW w:w="846" w:type="dxa"/>
            <w:vAlign w:val="center"/>
          </w:tcPr>
          <w:p w14:paraId="1C12F579"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w:t>
            </w:r>
            <w:r w:rsidRPr="000838B0">
              <w:rPr>
                <w:rFonts w:ascii="Times New Roman" w:eastAsia="Times New Roman" w:hAnsi="Times New Roman" w:cs="Times New Roman"/>
                <w:sz w:val="21"/>
                <w:szCs w:val="21"/>
              </w:rPr>
              <w:t>1</w:t>
            </w:r>
          </w:p>
        </w:tc>
        <w:tc>
          <w:tcPr>
            <w:tcW w:w="8930" w:type="dxa"/>
            <w:vAlign w:val="center"/>
          </w:tcPr>
          <w:p w14:paraId="1E5FDA72"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GCGAGGGCGGAGTTGCGTTCTCTTTAGCACACAC</w:t>
            </w:r>
          </w:p>
          <w:p w14:paraId="5E4BFB13" w14:textId="77777777" w:rsidR="00907649" w:rsidRPr="00232F67" w:rsidRDefault="00907649" w:rsidP="00E12C22">
            <w:pPr>
              <w:spacing w:line="216" w:lineRule="auto"/>
              <w:rPr>
                <w:rFonts w:ascii="Times New Roman" w:hAnsi="Times New Roman" w:cs="Times New Roman"/>
                <w:sz w:val="20"/>
                <w:szCs w:val="20"/>
              </w:rPr>
            </w:pPr>
          </w:p>
        </w:tc>
      </w:tr>
      <w:tr w:rsidR="00907649" w14:paraId="57907973" w14:textId="77777777" w:rsidTr="00E12C22">
        <w:tc>
          <w:tcPr>
            <w:tcW w:w="846" w:type="dxa"/>
            <w:vAlign w:val="center"/>
          </w:tcPr>
          <w:p w14:paraId="2F82E6A8"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w:t>
            </w:r>
            <w:r w:rsidRPr="000838B0">
              <w:rPr>
                <w:rFonts w:ascii="Times New Roman" w:eastAsia="Times New Roman" w:hAnsi="Times New Roman" w:cs="Times New Roman"/>
                <w:sz w:val="21"/>
                <w:szCs w:val="21"/>
              </w:rPr>
              <w:t>2</w:t>
            </w:r>
          </w:p>
        </w:tc>
        <w:tc>
          <w:tcPr>
            <w:tcW w:w="8930" w:type="dxa"/>
            <w:vAlign w:val="center"/>
          </w:tcPr>
          <w:p w14:paraId="4BD77A7F"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ATCGCGAGGGCGGAGCTGCGTTCTCCTCTGCACAGAC</w:t>
            </w:r>
          </w:p>
          <w:p w14:paraId="24832E35" w14:textId="77777777" w:rsidR="00907649" w:rsidRPr="00232F67" w:rsidRDefault="00907649" w:rsidP="00E12C22">
            <w:pPr>
              <w:spacing w:line="216" w:lineRule="auto"/>
              <w:rPr>
                <w:rFonts w:ascii="Times New Roman" w:hAnsi="Times New Roman" w:cs="Times New Roman"/>
                <w:sz w:val="20"/>
                <w:szCs w:val="20"/>
              </w:rPr>
            </w:pPr>
          </w:p>
        </w:tc>
      </w:tr>
      <w:tr w:rsidR="00907649" w14:paraId="0C288BA8" w14:textId="77777777" w:rsidTr="00E12C22">
        <w:tc>
          <w:tcPr>
            <w:tcW w:w="846" w:type="dxa"/>
            <w:vAlign w:val="center"/>
          </w:tcPr>
          <w:p w14:paraId="5C901495"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w:t>
            </w:r>
            <w:r w:rsidRPr="000838B0">
              <w:rPr>
                <w:rFonts w:ascii="Times New Roman" w:eastAsia="Times New Roman" w:hAnsi="Times New Roman" w:cs="Times New Roman"/>
                <w:sz w:val="21"/>
                <w:szCs w:val="21"/>
              </w:rPr>
              <w:t>3</w:t>
            </w:r>
          </w:p>
        </w:tc>
        <w:tc>
          <w:tcPr>
            <w:tcW w:w="8930" w:type="dxa"/>
            <w:vAlign w:val="center"/>
          </w:tcPr>
          <w:p w14:paraId="1E726FDF"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ATTGCGAAGGCGGAGCAGAGTTCTTCTCAGGTCAGAC</w:t>
            </w:r>
          </w:p>
          <w:p w14:paraId="273A8C63" w14:textId="77777777" w:rsidR="00907649" w:rsidRPr="00232F67" w:rsidRDefault="00907649" w:rsidP="00E12C22">
            <w:pPr>
              <w:spacing w:line="216" w:lineRule="auto"/>
              <w:rPr>
                <w:rFonts w:ascii="Times New Roman" w:hAnsi="Times New Roman" w:cs="Times New Roman"/>
                <w:sz w:val="20"/>
                <w:szCs w:val="20"/>
              </w:rPr>
            </w:pPr>
          </w:p>
        </w:tc>
      </w:tr>
      <w:tr w:rsidR="00907649" w14:paraId="012CA525" w14:textId="77777777" w:rsidTr="00E12C22">
        <w:tc>
          <w:tcPr>
            <w:tcW w:w="846" w:type="dxa"/>
            <w:vAlign w:val="center"/>
          </w:tcPr>
          <w:p w14:paraId="0A826FC5"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w:t>
            </w:r>
            <w:r w:rsidRPr="000838B0">
              <w:rPr>
                <w:rFonts w:ascii="Times New Roman" w:eastAsia="Times New Roman" w:hAnsi="Times New Roman" w:cs="Times New Roman"/>
                <w:sz w:val="21"/>
                <w:szCs w:val="21"/>
              </w:rPr>
              <w:t>4</w:t>
            </w:r>
          </w:p>
        </w:tc>
        <w:tc>
          <w:tcPr>
            <w:tcW w:w="8930" w:type="dxa"/>
            <w:vAlign w:val="center"/>
          </w:tcPr>
          <w:p w14:paraId="490693D6"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ACTGCGAGGGTGGAGCTGCGTTCTGTTCAGCACAGAC</w:t>
            </w:r>
          </w:p>
          <w:p w14:paraId="1C624638" w14:textId="77777777" w:rsidR="00907649" w:rsidRPr="00232F67" w:rsidRDefault="00907649" w:rsidP="00E12C22">
            <w:pPr>
              <w:spacing w:line="216" w:lineRule="auto"/>
              <w:rPr>
                <w:rFonts w:ascii="Times New Roman" w:hAnsi="Times New Roman" w:cs="Times New Roman"/>
                <w:sz w:val="20"/>
                <w:szCs w:val="20"/>
              </w:rPr>
            </w:pPr>
          </w:p>
        </w:tc>
      </w:tr>
      <w:tr w:rsidR="00907649" w14:paraId="271DF189" w14:textId="77777777" w:rsidTr="00E12C22">
        <w:tc>
          <w:tcPr>
            <w:tcW w:w="846" w:type="dxa"/>
            <w:vAlign w:val="center"/>
          </w:tcPr>
          <w:p w14:paraId="28C824E8"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37-5</w:t>
            </w:r>
          </w:p>
        </w:tc>
        <w:tc>
          <w:tcPr>
            <w:tcW w:w="8930" w:type="dxa"/>
            <w:vAlign w:val="center"/>
          </w:tcPr>
          <w:p w14:paraId="213C8F0F"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ACCGTAAAGGCGGAGCAGCATTCTTCTCAGCACAGAC</w:t>
            </w:r>
          </w:p>
          <w:p w14:paraId="2B48E8F6" w14:textId="77777777" w:rsidR="00907649" w:rsidRPr="00232F67" w:rsidRDefault="00907649" w:rsidP="00E12C22">
            <w:pPr>
              <w:spacing w:line="216" w:lineRule="auto"/>
              <w:rPr>
                <w:rFonts w:ascii="Times New Roman" w:hAnsi="Times New Roman" w:cs="Times New Roman"/>
                <w:sz w:val="20"/>
                <w:szCs w:val="20"/>
              </w:rPr>
            </w:pPr>
          </w:p>
        </w:tc>
      </w:tr>
      <w:tr w:rsidR="00907649" w14:paraId="60F7E30F" w14:textId="77777777" w:rsidTr="00E12C22">
        <w:tc>
          <w:tcPr>
            <w:tcW w:w="846" w:type="dxa"/>
            <w:vAlign w:val="center"/>
          </w:tcPr>
          <w:p w14:paraId="42C7CD87"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37-6</w:t>
            </w:r>
          </w:p>
        </w:tc>
        <w:tc>
          <w:tcPr>
            <w:tcW w:w="8930" w:type="dxa"/>
            <w:vAlign w:val="center"/>
          </w:tcPr>
          <w:p w14:paraId="06249172"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GCGACGGCCGAGTTGCGTTCTCGTCAGCACAGAG</w:t>
            </w:r>
          </w:p>
          <w:p w14:paraId="43EC72AB" w14:textId="77777777" w:rsidR="00907649" w:rsidRPr="00232F67" w:rsidRDefault="00907649" w:rsidP="00E12C22">
            <w:pPr>
              <w:spacing w:line="216" w:lineRule="auto"/>
              <w:rPr>
                <w:rFonts w:ascii="Times New Roman" w:hAnsi="Times New Roman" w:cs="Times New Roman"/>
                <w:sz w:val="20"/>
                <w:szCs w:val="20"/>
              </w:rPr>
            </w:pPr>
          </w:p>
        </w:tc>
      </w:tr>
      <w:tr w:rsidR="00907649" w14:paraId="41A34C1B" w14:textId="77777777" w:rsidTr="00E12C22">
        <w:tc>
          <w:tcPr>
            <w:tcW w:w="846" w:type="dxa"/>
            <w:vAlign w:val="center"/>
          </w:tcPr>
          <w:p w14:paraId="20CEA798"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37-7</w:t>
            </w:r>
          </w:p>
        </w:tc>
        <w:tc>
          <w:tcPr>
            <w:tcW w:w="8930" w:type="dxa"/>
            <w:vAlign w:val="center"/>
          </w:tcPr>
          <w:p w14:paraId="33003056"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ACCGCGAGGGCGGAGCTGCGTTGTCCTCTGCACAGAT</w:t>
            </w:r>
          </w:p>
          <w:p w14:paraId="294B1CF9" w14:textId="77777777" w:rsidR="00907649" w:rsidRPr="00232F67" w:rsidRDefault="00907649" w:rsidP="00E12C22">
            <w:pPr>
              <w:spacing w:line="216" w:lineRule="auto"/>
              <w:rPr>
                <w:rFonts w:ascii="Times New Roman" w:hAnsi="Times New Roman" w:cs="Times New Roman"/>
                <w:sz w:val="20"/>
                <w:szCs w:val="20"/>
              </w:rPr>
            </w:pPr>
          </w:p>
        </w:tc>
      </w:tr>
      <w:tr w:rsidR="00907649" w14:paraId="7873EC8F" w14:textId="77777777" w:rsidTr="00E12C22">
        <w:tc>
          <w:tcPr>
            <w:tcW w:w="846" w:type="dxa"/>
            <w:vAlign w:val="center"/>
          </w:tcPr>
          <w:p w14:paraId="30AB84DF"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37-8</w:t>
            </w:r>
          </w:p>
        </w:tc>
        <w:tc>
          <w:tcPr>
            <w:tcW w:w="8930" w:type="dxa"/>
            <w:vAlign w:val="center"/>
          </w:tcPr>
          <w:p w14:paraId="3F15296A"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ACTGCGAAGGCGGAGCAGAGTTCTCCTCAGGTCAGAC</w:t>
            </w:r>
          </w:p>
          <w:p w14:paraId="29E2AF83" w14:textId="77777777" w:rsidR="00907649" w:rsidRPr="00232F67" w:rsidRDefault="00907649" w:rsidP="00E12C22">
            <w:pPr>
              <w:spacing w:line="216" w:lineRule="auto"/>
              <w:rPr>
                <w:rFonts w:ascii="Times New Roman" w:hAnsi="Times New Roman" w:cs="Times New Roman"/>
                <w:sz w:val="20"/>
                <w:szCs w:val="20"/>
              </w:rPr>
            </w:pPr>
          </w:p>
        </w:tc>
      </w:tr>
      <w:tr w:rsidR="00907649" w14:paraId="2632E980" w14:textId="77777777" w:rsidTr="00E12C22">
        <w:tc>
          <w:tcPr>
            <w:tcW w:w="846" w:type="dxa"/>
            <w:vAlign w:val="center"/>
          </w:tcPr>
          <w:p w14:paraId="12471E17"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37-9</w:t>
            </w:r>
          </w:p>
        </w:tc>
        <w:tc>
          <w:tcPr>
            <w:tcW w:w="8930" w:type="dxa"/>
            <w:vAlign w:val="center"/>
          </w:tcPr>
          <w:p w14:paraId="4D5A20D0" w14:textId="77777777" w:rsidR="00907649"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ACCGCGAGGGCGGAGCTGCGTTCTGCTCAGTACAGAC</w:t>
            </w:r>
          </w:p>
          <w:p w14:paraId="15A997D8" w14:textId="77777777" w:rsidR="00907649" w:rsidRPr="00232F67" w:rsidRDefault="00907649" w:rsidP="00E12C22">
            <w:pPr>
              <w:spacing w:line="216" w:lineRule="auto"/>
              <w:rPr>
                <w:rFonts w:ascii="Times New Roman" w:hAnsi="Times New Roman" w:cs="Times New Roman"/>
                <w:sz w:val="20"/>
                <w:szCs w:val="20"/>
              </w:rPr>
            </w:pPr>
          </w:p>
        </w:tc>
      </w:tr>
      <w:tr w:rsidR="00907649" w14:paraId="6A0882FF" w14:textId="77777777" w:rsidTr="00E12C22">
        <w:trPr>
          <w:trHeight w:val="458"/>
        </w:trPr>
        <w:tc>
          <w:tcPr>
            <w:tcW w:w="846" w:type="dxa"/>
            <w:vAlign w:val="center"/>
          </w:tcPr>
          <w:p w14:paraId="0A34978A" w14:textId="77777777" w:rsidR="00907649" w:rsidRDefault="00907649" w:rsidP="00E12C22">
            <w:pPr>
              <w:spacing w:line="216" w:lineRule="auto"/>
              <w:rPr>
                <w:rFonts w:ascii="Times New Roman" w:eastAsia="Times New Roman" w:hAnsi="Times New Roman" w:cs="Times New Roman"/>
                <w:b/>
                <w:bCs/>
                <w:sz w:val="28"/>
                <w:szCs w:val="28"/>
              </w:rPr>
            </w:pPr>
            <w:r>
              <w:rPr>
                <w:rFonts w:ascii="Times New Roman" w:eastAsia="Times New Roman" w:hAnsi="Times New Roman" w:cs="Times New Roman"/>
                <w:sz w:val="21"/>
                <w:szCs w:val="21"/>
              </w:rPr>
              <w:t>37-10</w:t>
            </w:r>
          </w:p>
        </w:tc>
        <w:tc>
          <w:tcPr>
            <w:tcW w:w="8930" w:type="dxa"/>
            <w:vAlign w:val="center"/>
          </w:tcPr>
          <w:p w14:paraId="1EA639EA" w14:textId="77777777" w:rsidR="00907649" w:rsidRPr="00232F67" w:rsidRDefault="00907649" w:rsidP="00E12C22">
            <w:pPr>
              <w:spacing w:line="216" w:lineRule="auto"/>
              <w:rPr>
                <w:rFonts w:ascii="Times New Roman" w:hAnsi="Times New Roman" w:cs="Times New Roman"/>
                <w:sz w:val="20"/>
                <w:szCs w:val="20"/>
              </w:rPr>
            </w:pPr>
            <w:r w:rsidRPr="00232F67">
              <w:rPr>
                <w:rFonts w:ascii="Times New Roman" w:hAnsi="Times New Roman" w:cs="Times New Roman"/>
                <w:sz w:val="20"/>
                <w:szCs w:val="20"/>
              </w:rPr>
              <w:t>ACCGTAAAGGTGGAGCAGCATTCCCCTAAGCACAGAC</w:t>
            </w:r>
          </w:p>
        </w:tc>
      </w:tr>
    </w:tbl>
    <w:p w14:paraId="63966B4B" w14:textId="77777777" w:rsidR="00907649" w:rsidRDefault="00907649" w:rsidP="00907649">
      <w:pPr>
        <w:rPr>
          <w:rFonts w:ascii="Times New Roman" w:eastAsia="Times New Roman" w:hAnsi="Times New Roman" w:cs="Times New Roman"/>
        </w:rPr>
      </w:pPr>
      <w:proofErr w:type="spellStart"/>
      <w:r w:rsidRPr="004F536D">
        <w:rPr>
          <w:rFonts w:ascii="Times New Roman" w:eastAsia="Times New Roman" w:hAnsi="Times New Roman" w:cs="Times New Roman"/>
          <w:b/>
          <w:bCs/>
          <w:sz w:val="21"/>
          <w:szCs w:val="21"/>
          <w:vertAlign w:val="superscript"/>
        </w:rPr>
        <w:t>a</w:t>
      </w:r>
      <w:r w:rsidRPr="004F536D">
        <w:rPr>
          <w:rFonts w:ascii="Times New Roman" w:eastAsia="Times New Roman" w:hAnsi="Times New Roman" w:cs="Times New Roman"/>
          <w:sz w:val="21"/>
          <w:szCs w:val="21"/>
        </w:rPr>
        <w:t>Based</w:t>
      </w:r>
      <w:proofErr w:type="spellEnd"/>
      <w:r w:rsidRPr="004F536D">
        <w:rPr>
          <w:rFonts w:ascii="Times New Roman" w:eastAsia="Times New Roman" w:hAnsi="Times New Roman" w:cs="Times New Roman"/>
          <w:sz w:val="21"/>
          <w:szCs w:val="21"/>
        </w:rPr>
        <w:t xml:space="preserve"> on </w:t>
      </w:r>
      <w:proofErr w:type="spellStart"/>
      <w:r w:rsidRPr="004F536D">
        <w:rPr>
          <w:rFonts w:ascii="Times New Roman" w:eastAsia="Times New Roman" w:hAnsi="Times New Roman" w:cs="Times New Roman"/>
          <w:sz w:val="21"/>
          <w:szCs w:val="21"/>
        </w:rPr>
        <w:t>TelBam</w:t>
      </w:r>
      <w:proofErr w:type="spellEnd"/>
      <w:r w:rsidRPr="004F536D">
        <w:rPr>
          <w:rFonts w:ascii="Times New Roman" w:eastAsia="Times New Roman" w:hAnsi="Times New Roman" w:cs="Times New Roman"/>
          <w:sz w:val="21"/>
          <w:szCs w:val="21"/>
        </w:rPr>
        <w:t xml:space="preserve"> and </w:t>
      </w:r>
      <w:proofErr w:type="spellStart"/>
      <w:r w:rsidRPr="004F536D">
        <w:rPr>
          <w:rFonts w:ascii="Times New Roman" w:eastAsia="Times New Roman" w:hAnsi="Times New Roman" w:cs="Times New Roman"/>
          <w:sz w:val="21"/>
          <w:szCs w:val="21"/>
        </w:rPr>
        <w:t>TelSau</w:t>
      </w:r>
      <w:proofErr w:type="spellEnd"/>
      <w:r w:rsidRPr="004F536D">
        <w:rPr>
          <w:rFonts w:ascii="Times New Roman" w:eastAsia="Times New Roman" w:hAnsi="Times New Roman" w:cs="Times New Roman"/>
          <w:sz w:val="21"/>
          <w:szCs w:val="21"/>
        </w:rPr>
        <w:t xml:space="preserve"> repeats</w:t>
      </w: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fldChar w:fldCharType="begin" w:fldLock="1"/>
      </w:r>
      <w:r>
        <w:rPr>
          <w:rFonts w:ascii="Times New Roman" w:eastAsia="Times New Roman" w:hAnsi="Times New Roman" w:cs="Times New Roman"/>
          <w:sz w:val="21"/>
          <w:szCs w:val="21"/>
        </w:rPr>
        <w:instrText>ADDIN CSL_CITATION {"citationItems":[{"id":"ITEM-1","itemData":{"ISBN":"0092-8674 (Print)","PMID":"2208276","abstract":"We have analyzed the DNA sequences associated with four different human telomeres. Two are members of distinct repeated sequence families which are located mainly but not exclusively at telomeres. Two are unique in the genome, one deriving from the long arm telomere of chromosome 7 and the other from the pseudoautosomal telomere. One telomere-associated repeated sequence has a polymorphic distribution among the chromosome ends, being present at a different combination of ends in different individuals. These data thus identify a new source of human genetic variation and indicate that the canonical features of the organization of telomere-associated DNA are widely conserved in evolution.","author":[{"dropping-particle":"","family":"Brown","given":"W R","non-dropping-particle":"","parse-names":false,"suffix":""},{"dropping-particle":"","family":"MacKinnon","given":"P J","non-dropping-particle":"","parse-names":false,"suffix":""},{"dropping-particle":"","family":"Villasante","given":"A","non-dropping-particle":"","parse-names":false,"suffix":""},{"dropping-particle":"","family":"Spurr","given":"N","non-dropping-particle":"","parse-names":false,"suffix":""},{"dropping-particle":"","family":"Buckle","given":"V J","non-dropping-particle":"","parse-names":false,"suffix":""},{"dropping-particle":"","family":"Dobson","given":"M J","non-dropping-particle":"","parse-names":false,"suffix":""}],"container-title":"Cell","id":"ITEM-1","issue":"1","issued":{"date-parts":[["1990"]]},"language":"eng","note":"Journal Article\nResearch Support, Non-U.S. Gov't\nUnited states","page":"119-132","title":"Structure and polymorphism of human telomere-associated DNA","type":"article-journal","volume":"63"},"uris":["http://www.mendeley.com/documents/?uuid=700494b2-2899-4768-a81d-3ce03fa863b0"]}],"mendeley":{"formattedCitation":"(Brown et al. 1990)","plainTextFormattedCitation":"(Brown et al. 1990)","previouslyFormattedCitation":"(Brown et al. 1990)"},"properties":{"noteIndex":0},"schema":"https://github.com/citation-style-language/schema/raw/master/csl-citation.json"}</w:instrText>
      </w:r>
      <w:r>
        <w:rPr>
          <w:rFonts w:ascii="Times New Roman" w:eastAsia="Times New Roman" w:hAnsi="Times New Roman" w:cs="Times New Roman"/>
          <w:sz w:val="21"/>
          <w:szCs w:val="21"/>
        </w:rPr>
        <w:fldChar w:fldCharType="separate"/>
      </w:r>
      <w:r w:rsidRPr="004600E5">
        <w:rPr>
          <w:rFonts w:ascii="Times New Roman" w:eastAsia="Times New Roman" w:hAnsi="Times New Roman" w:cs="Times New Roman"/>
          <w:noProof/>
          <w:sz w:val="21"/>
          <w:szCs w:val="21"/>
        </w:rPr>
        <w:t>(Brown et al. 1990)</w:t>
      </w:r>
      <w:r>
        <w:rPr>
          <w:rFonts w:ascii="Times New Roman" w:eastAsia="Times New Roman" w:hAnsi="Times New Roman" w:cs="Times New Roman"/>
          <w:sz w:val="21"/>
          <w:szCs w:val="21"/>
        </w:rPr>
        <w:fldChar w:fldCharType="end"/>
      </w:r>
      <w:r w:rsidRPr="004F536D">
        <w:rPr>
          <w:rFonts w:ascii="Times New Roman" w:eastAsia="Times New Roman" w:hAnsi="Times New Roman" w:cs="Times New Roman"/>
          <w:sz w:val="21"/>
          <w:szCs w:val="21"/>
        </w:rPr>
        <w:t xml:space="preserve"> </w:t>
      </w:r>
    </w:p>
    <w:p w14:paraId="1C9F035A" w14:textId="565DA3D6" w:rsidR="00907649" w:rsidRDefault="00907649" w:rsidP="00907649">
      <w:pPr>
        <w:rPr>
          <w:rFonts w:asciiTheme="majorBidi" w:hAnsiTheme="majorBidi" w:cstheme="majorBidi"/>
          <w:b/>
          <w:bCs/>
        </w:rPr>
      </w:pPr>
      <w:bookmarkStart w:id="0" w:name="_GoBack"/>
      <w:bookmarkEnd w:id="0"/>
    </w:p>
    <w:sectPr w:rsidR="00907649" w:rsidSect="0027752D">
      <w:footerReference w:type="even" r:id="rId6"/>
      <w:foot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5626B" w14:textId="77777777" w:rsidR="00815DE7" w:rsidRDefault="00815DE7" w:rsidP="00907649">
      <w:r>
        <w:separator/>
      </w:r>
    </w:p>
  </w:endnote>
  <w:endnote w:type="continuationSeparator" w:id="0">
    <w:p w14:paraId="2C15D72C" w14:textId="77777777" w:rsidR="00815DE7" w:rsidRDefault="00815DE7" w:rsidP="0090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9951545"/>
      <w:docPartObj>
        <w:docPartGallery w:val="Page Numbers (Bottom of Page)"/>
        <w:docPartUnique/>
      </w:docPartObj>
    </w:sdtPr>
    <w:sdtEndPr>
      <w:rPr>
        <w:rStyle w:val="PageNumber"/>
      </w:rPr>
    </w:sdtEndPr>
    <w:sdtContent>
      <w:p w14:paraId="55A0CC4D" w14:textId="77777777" w:rsidR="00907649" w:rsidRDefault="00907649" w:rsidP="002775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CA9698" w14:textId="77777777" w:rsidR="00907649" w:rsidRDefault="00907649" w:rsidP="009076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113941"/>
      <w:docPartObj>
        <w:docPartGallery w:val="Page Numbers (Bottom of Page)"/>
        <w:docPartUnique/>
      </w:docPartObj>
    </w:sdtPr>
    <w:sdtEndPr>
      <w:rPr>
        <w:rStyle w:val="PageNumber"/>
      </w:rPr>
    </w:sdtEndPr>
    <w:sdtContent>
      <w:p w14:paraId="08FD35F4" w14:textId="77777777" w:rsidR="00907649" w:rsidRDefault="00907649" w:rsidP="002775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0B784D" w14:textId="77777777" w:rsidR="00907649" w:rsidRDefault="00907649" w:rsidP="009076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66D44" w14:textId="77777777" w:rsidR="00815DE7" w:rsidRDefault="00815DE7" w:rsidP="00907649">
      <w:r>
        <w:separator/>
      </w:r>
    </w:p>
  </w:footnote>
  <w:footnote w:type="continuationSeparator" w:id="0">
    <w:p w14:paraId="48EF5DA1" w14:textId="77777777" w:rsidR="00815DE7" w:rsidRDefault="00815DE7" w:rsidP="00907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2D"/>
    <w:rsid w:val="000B2CE3"/>
    <w:rsid w:val="00124BD8"/>
    <w:rsid w:val="0027752D"/>
    <w:rsid w:val="00303202"/>
    <w:rsid w:val="00377CA3"/>
    <w:rsid w:val="00500A71"/>
    <w:rsid w:val="00720B2D"/>
    <w:rsid w:val="0073479B"/>
    <w:rsid w:val="00771D24"/>
    <w:rsid w:val="00815DE7"/>
    <w:rsid w:val="00837255"/>
    <w:rsid w:val="00907649"/>
    <w:rsid w:val="00A243F7"/>
    <w:rsid w:val="00B547E0"/>
    <w:rsid w:val="00BD1809"/>
    <w:rsid w:val="00C76EA6"/>
    <w:rsid w:val="00DA1AA1"/>
    <w:rsid w:val="00E2058A"/>
    <w:rsid w:val="00F919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82F36FF"/>
  <w15:chartTrackingRefBased/>
  <w15:docId w15:val="{02736FC2-D4C0-9E49-A8BE-1AC1D1B1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6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07649"/>
    <w:pPr>
      <w:tabs>
        <w:tab w:val="center" w:pos="4680"/>
        <w:tab w:val="right" w:pos="9360"/>
      </w:tabs>
    </w:pPr>
  </w:style>
  <w:style w:type="character" w:customStyle="1" w:styleId="FooterChar">
    <w:name w:val="Footer Char"/>
    <w:basedOn w:val="DefaultParagraphFont"/>
    <w:link w:val="Footer"/>
    <w:uiPriority w:val="99"/>
    <w:rsid w:val="00907649"/>
  </w:style>
  <w:style w:type="character" w:styleId="PageNumber">
    <w:name w:val="page number"/>
    <w:basedOn w:val="DefaultParagraphFont"/>
    <w:uiPriority w:val="99"/>
    <w:semiHidden/>
    <w:unhideWhenUsed/>
    <w:rsid w:val="0090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Selig</dc:creator>
  <cp:keywords/>
  <dc:description/>
  <cp:lastModifiedBy>Sara Selig</cp:lastModifiedBy>
  <cp:revision>2</cp:revision>
  <dcterms:created xsi:type="dcterms:W3CDTF">2019-10-27T05:28:00Z</dcterms:created>
  <dcterms:modified xsi:type="dcterms:W3CDTF">2019-10-27T05:28:00Z</dcterms:modified>
</cp:coreProperties>
</file>