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FD0824E" w:rsidR="00877644" w:rsidRPr="00BA3CE9" w:rsidRDefault="0085061E" w:rsidP="00BA3CE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BA3CE9">
        <w:rPr>
          <w:rFonts w:asciiTheme="minorHAnsi" w:hAnsiTheme="minorHAnsi" w:cstheme="minorHAnsi"/>
          <w:sz w:val="22"/>
          <w:szCs w:val="22"/>
        </w:rPr>
        <w:t>Sample size calculations are not applicable for this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7D4FAA1" w:rsidR="00B330BD" w:rsidRPr="00BA3CE9" w:rsidRDefault="0085061E" w:rsidP="0085061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BA3CE9">
        <w:rPr>
          <w:rFonts w:asciiTheme="minorHAnsi" w:hAnsiTheme="minorHAnsi" w:cstheme="minorHAnsi"/>
          <w:sz w:val="22"/>
          <w:szCs w:val="22"/>
        </w:rPr>
        <w:t>Biological replicates were used in figures 3-7 as indicated in the figure legends and Materials and Methods. The GEO accession number</w:t>
      </w:r>
      <w:r w:rsidR="00D7142F">
        <w:rPr>
          <w:rFonts w:asciiTheme="minorHAnsi" w:hAnsiTheme="minorHAnsi" w:cstheme="minorHAnsi"/>
          <w:sz w:val="22"/>
          <w:szCs w:val="22"/>
        </w:rPr>
        <w:t>s</w:t>
      </w:r>
      <w:r w:rsidRPr="00BA3CE9">
        <w:rPr>
          <w:rFonts w:asciiTheme="minorHAnsi" w:hAnsiTheme="minorHAnsi" w:cstheme="minorHAnsi"/>
          <w:sz w:val="22"/>
          <w:szCs w:val="22"/>
        </w:rPr>
        <w:t xml:space="preserve"> for the whole genome bisulfite data and the targeted </w:t>
      </w:r>
      <w:r w:rsidR="00BA3CE9" w:rsidRPr="00BA3CE9">
        <w:rPr>
          <w:rFonts w:asciiTheme="minorHAnsi" w:hAnsiTheme="minorHAnsi" w:cstheme="minorHAnsi"/>
          <w:sz w:val="22"/>
          <w:szCs w:val="22"/>
        </w:rPr>
        <w:t>bisulfite data</w:t>
      </w:r>
      <w:r w:rsidRPr="00BA3CE9">
        <w:rPr>
          <w:rFonts w:asciiTheme="minorHAnsi" w:hAnsiTheme="minorHAnsi" w:cstheme="minorHAnsi"/>
          <w:sz w:val="22"/>
          <w:szCs w:val="22"/>
        </w:rPr>
        <w:t xml:space="preserve"> </w:t>
      </w:r>
      <w:r w:rsidR="000E5ABF">
        <w:rPr>
          <w:rFonts w:asciiTheme="minorHAnsi" w:hAnsiTheme="minorHAnsi" w:cstheme="minorHAnsi"/>
          <w:sz w:val="22"/>
          <w:szCs w:val="22"/>
        </w:rPr>
        <w:t>are</w:t>
      </w:r>
      <w:r w:rsidR="006D271E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r w:rsidR="009201B2" w:rsidRPr="009201B2">
        <w:rPr>
          <w:rFonts w:asciiTheme="minorHAnsi" w:eastAsia="Times New Roman" w:hAnsiTheme="minorHAnsi" w:cstheme="minorHAnsi"/>
          <w:sz w:val="22"/>
          <w:szCs w:val="22"/>
          <w:lang w:eastAsia="it-IT"/>
        </w:rPr>
        <w:t>GSE137183 and GSE138265</w:t>
      </w:r>
      <w:r w:rsidR="009201B2" w:rsidRPr="009201B2">
        <w:rPr>
          <w:rFonts w:asciiTheme="minorHAnsi" w:eastAsia="Times New Roman" w:hAnsiTheme="minorHAnsi" w:cstheme="minorHAnsi"/>
          <w:sz w:val="22"/>
          <w:szCs w:val="22"/>
          <w:rtl/>
          <w:lang w:val="it-IT" w:eastAsia="it-IT"/>
        </w:rPr>
        <w:t>‏</w:t>
      </w:r>
      <w:r w:rsidR="009201B2" w:rsidRPr="009201B2">
        <w:rPr>
          <w:rFonts w:asciiTheme="minorHAnsi" w:eastAsia="Times New Roman" w:hAnsiTheme="minorHAnsi" w:cstheme="minorHAnsi"/>
          <w:sz w:val="22"/>
          <w:szCs w:val="22"/>
          <w:lang w:eastAsia="it-IT"/>
        </w:rPr>
        <w:t>, respectively.</w:t>
      </w:r>
      <w:bookmarkEnd w:id="0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1EDF14F" w:rsidR="0015519A" w:rsidRPr="00BA3CE9" w:rsidRDefault="00BA3CE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BA3CE9">
        <w:rPr>
          <w:rFonts w:asciiTheme="minorHAnsi" w:hAnsiTheme="minorHAnsi" w:cstheme="minorHAnsi"/>
          <w:sz w:val="22"/>
          <w:szCs w:val="22"/>
        </w:rPr>
        <w:t>Statistical analys</w:t>
      </w:r>
      <w:r w:rsidR="000E5ABF">
        <w:rPr>
          <w:rFonts w:asciiTheme="minorHAnsi" w:hAnsiTheme="minorHAnsi" w:cstheme="minorHAnsi"/>
          <w:sz w:val="22"/>
          <w:szCs w:val="22"/>
        </w:rPr>
        <w:t>e</w:t>
      </w:r>
      <w:r w:rsidRPr="00BA3CE9">
        <w:rPr>
          <w:rFonts w:asciiTheme="minorHAnsi" w:hAnsiTheme="minorHAnsi" w:cstheme="minorHAnsi"/>
          <w:sz w:val="22"/>
          <w:szCs w:val="22"/>
        </w:rPr>
        <w:t>s methods are described in Materials and Methods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BA3CE9">
        <w:rPr>
          <w:rFonts w:asciiTheme="minorHAnsi" w:hAnsiTheme="minorHAnsi" w:cstheme="minorHAnsi"/>
          <w:sz w:val="22"/>
          <w:szCs w:val="22"/>
        </w:rPr>
        <w:t xml:space="preserve"> The mean and SEM for each graph are described in the corresponding </w:t>
      </w:r>
      <w:r w:rsidR="000E5ABF">
        <w:rPr>
          <w:rFonts w:asciiTheme="minorHAnsi" w:hAnsiTheme="minorHAnsi" w:cstheme="minorHAnsi"/>
          <w:sz w:val="22"/>
          <w:szCs w:val="22"/>
        </w:rPr>
        <w:t>F</w:t>
      </w:r>
      <w:r w:rsidRPr="00BA3CE9">
        <w:rPr>
          <w:rFonts w:asciiTheme="minorHAnsi" w:hAnsiTheme="minorHAnsi" w:cstheme="minorHAnsi"/>
          <w:sz w:val="22"/>
          <w:szCs w:val="22"/>
        </w:rPr>
        <w:t xml:space="preserve">igure legend. P values are indicated in the </w:t>
      </w:r>
      <w:r w:rsidR="000E5ABF">
        <w:rPr>
          <w:rFonts w:asciiTheme="minorHAnsi" w:hAnsiTheme="minorHAnsi" w:cstheme="minorHAnsi"/>
          <w:sz w:val="22"/>
          <w:szCs w:val="22"/>
        </w:rPr>
        <w:t>F</w:t>
      </w:r>
      <w:r w:rsidRPr="00BA3CE9">
        <w:rPr>
          <w:rFonts w:asciiTheme="minorHAnsi" w:hAnsiTheme="minorHAnsi" w:cstheme="minorHAnsi"/>
          <w:sz w:val="22"/>
          <w:szCs w:val="22"/>
        </w:rPr>
        <w:t xml:space="preserve">igure legends where appropriate. </w:t>
      </w:r>
      <w:r w:rsidRPr="008F1858">
        <w:rPr>
          <w:rFonts w:asciiTheme="minorHAnsi" w:hAnsiTheme="minorHAnsi"/>
          <w:bCs/>
          <w:sz w:val="22"/>
          <w:szCs w:val="22"/>
          <w:lang w:val="en-GB"/>
        </w:rPr>
        <w:t xml:space="preserve">Cohen's </w:t>
      </w:r>
      <w:r w:rsidR="008F1858">
        <w:rPr>
          <w:rFonts w:asciiTheme="minorHAnsi" w:hAnsiTheme="minorHAnsi"/>
          <w:bCs/>
          <w:sz w:val="22"/>
          <w:szCs w:val="22"/>
          <w:lang w:val="en-GB"/>
        </w:rPr>
        <w:t xml:space="preserve">d effect size was used to </w:t>
      </w:r>
      <w:r w:rsidR="00302C2D">
        <w:rPr>
          <w:rFonts w:asciiTheme="minorHAnsi" w:hAnsiTheme="minorHAnsi"/>
          <w:bCs/>
          <w:sz w:val="22"/>
          <w:szCs w:val="22"/>
          <w:lang w:val="en-GB"/>
        </w:rPr>
        <w:t xml:space="preserve">measure </w:t>
      </w:r>
      <w:r w:rsidR="008F1858">
        <w:rPr>
          <w:rFonts w:asciiTheme="minorHAnsi" w:hAnsiTheme="minorHAnsi"/>
          <w:bCs/>
          <w:sz w:val="22"/>
          <w:szCs w:val="22"/>
          <w:lang w:val="en-GB"/>
        </w:rPr>
        <w:t xml:space="preserve">the </w:t>
      </w:r>
      <w:r w:rsidR="00302C2D">
        <w:rPr>
          <w:rFonts w:asciiTheme="minorHAnsi" w:hAnsiTheme="minorHAnsi"/>
          <w:bCs/>
          <w:sz w:val="22"/>
          <w:szCs w:val="22"/>
          <w:lang w:val="en-GB"/>
        </w:rPr>
        <w:t>difference between samples</w:t>
      </w:r>
      <w:r w:rsidR="00E14FBF">
        <w:rPr>
          <w:rFonts w:asciiTheme="minorHAnsi" w:hAnsiTheme="minorHAnsi"/>
          <w:bCs/>
          <w:sz w:val="22"/>
          <w:szCs w:val="22"/>
          <w:lang w:val="en-GB"/>
        </w:rPr>
        <w:t xml:space="preserve"> in the whole genome</w:t>
      </w:r>
      <w:r w:rsidR="00E14FBF" w:rsidRPr="00E14FBF">
        <w:rPr>
          <w:rFonts w:asciiTheme="minorHAnsi" w:hAnsiTheme="minorHAnsi" w:cstheme="minorHAnsi"/>
          <w:sz w:val="22"/>
          <w:szCs w:val="22"/>
        </w:rPr>
        <w:t xml:space="preserve"> </w:t>
      </w:r>
      <w:r w:rsidR="00E14FBF" w:rsidRPr="00BA3CE9">
        <w:rPr>
          <w:rFonts w:asciiTheme="minorHAnsi" w:hAnsiTheme="minorHAnsi" w:cstheme="minorHAnsi"/>
          <w:sz w:val="22"/>
          <w:szCs w:val="22"/>
        </w:rPr>
        <w:t>bisulfite</w:t>
      </w:r>
      <w:r w:rsidR="00E14FBF">
        <w:rPr>
          <w:rFonts w:asciiTheme="minorHAnsi" w:hAnsiTheme="minorHAnsi" w:cstheme="minorHAnsi"/>
          <w:sz w:val="22"/>
          <w:szCs w:val="22"/>
        </w:rPr>
        <w:t xml:space="preserve"> analyses</w:t>
      </w:r>
      <w:r w:rsidR="00302C2D">
        <w:rPr>
          <w:rFonts w:asciiTheme="minorHAnsi" w:hAnsiTheme="minorHAnsi"/>
          <w:bCs/>
          <w:sz w:val="22"/>
          <w:szCs w:val="22"/>
          <w:lang w:val="en-GB"/>
        </w:rPr>
        <w:t xml:space="preserve">. </w:t>
      </w:r>
      <w:r w:rsidR="008F1858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99CD874" w14:textId="2D08C544" w:rsidR="000E5ABF" w:rsidRPr="0039071B" w:rsidRDefault="0039071B" w:rsidP="0039071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6D271E">
        <w:rPr>
          <w:rFonts w:asciiTheme="minorHAnsi" w:hAnsiTheme="minorHAnsi"/>
          <w:sz w:val="22"/>
          <w:szCs w:val="22"/>
          <w:lang w:val="en-GB"/>
        </w:rPr>
        <w:t>This information does not apply to this study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  <w:lang w:bidi="he-IL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3687DE7" w:rsidR="00BC3CCE" w:rsidRPr="003F71A6" w:rsidRDefault="003F71A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bidi="he-IL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We will provide links for the </w:t>
      </w:r>
      <w:r>
        <w:rPr>
          <w:rFonts w:asciiTheme="minorHAnsi" w:hAnsiTheme="minorHAnsi"/>
          <w:sz w:val="22"/>
          <w:szCs w:val="22"/>
          <w:lang w:bidi="he-IL"/>
        </w:rPr>
        <w:t>codes.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B0D08" w14:textId="77777777" w:rsidR="00465FDD" w:rsidRDefault="00465FDD" w:rsidP="004215FE">
      <w:r>
        <w:separator/>
      </w:r>
    </w:p>
  </w:endnote>
  <w:endnote w:type="continuationSeparator" w:id="0">
    <w:p w14:paraId="5C17752E" w14:textId="77777777" w:rsidR="00465FDD" w:rsidRDefault="00465FD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383DC" w14:textId="77777777" w:rsidR="00465FDD" w:rsidRDefault="00465FDD" w:rsidP="004215FE">
      <w:r>
        <w:separator/>
      </w:r>
    </w:p>
  </w:footnote>
  <w:footnote w:type="continuationSeparator" w:id="0">
    <w:p w14:paraId="73BAF6E4" w14:textId="77777777" w:rsidR="00465FDD" w:rsidRDefault="00465FD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4BBB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5ABF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26DB"/>
    <w:rsid w:val="002336C6"/>
    <w:rsid w:val="00241081"/>
    <w:rsid w:val="00266462"/>
    <w:rsid w:val="002A068D"/>
    <w:rsid w:val="002A0ED1"/>
    <w:rsid w:val="002A7487"/>
    <w:rsid w:val="00302C2D"/>
    <w:rsid w:val="00307F5D"/>
    <w:rsid w:val="003248ED"/>
    <w:rsid w:val="00370080"/>
    <w:rsid w:val="0039071B"/>
    <w:rsid w:val="003F19A6"/>
    <w:rsid w:val="003F71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5FDD"/>
    <w:rsid w:val="00471732"/>
    <w:rsid w:val="004A5C32"/>
    <w:rsid w:val="004B0B00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0781"/>
    <w:rsid w:val="00634AC7"/>
    <w:rsid w:val="00657587"/>
    <w:rsid w:val="00661DCC"/>
    <w:rsid w:val="00672545"/>
    <w:rsid w:val="00685CCF"/>
    <w:rsid w:val="006A632B"/>
    <w:rsid w:val="006C06F5"/>
    <w:rsid w:val="006C7BC3"/>
    <w:rsid w:val="006D271E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061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1858"/>
    <w:rsid w:val="00912B0B"/>
    <w:rsid w:val="009201B2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3CE9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142F"/>
    <w:rsid w:val="00D74320"/>
    <w:rsid w:val="00D779BF"/>
    <w:rsid w:val="00D83D45"/>
    <w:rsid w:val="00D93937"/>
    <w:rsid w:val="00DD2652"/>
    <w:rsid w:val="00DE207A"/>
    <w:rsid w:val="00DE2719"/>
    <w:rsid w:val="00DF1913"/>
    <w:rsid w:val="00DF6535"/>
    <w:rsid w:val="00E007B4"/>
    <w:rsid w:val="00E14FBF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5E46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941B87B-6F00-450E-8417-218C13AB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FD62F9-591E-134D-90CB-12384E7C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Sara Selig</cp:lastModifiedBy>
  <cp:revision>2</cp:revision>
  <dcterms:created xsi:type="dcterms:W3CDTF">2019-10-27T05:48:00Z</dcterms:created>
  <dcterms:modified xsi:type="dcterms:W3CDTF">2019-10-27T05:48:00Z</dcterms:modified>
</cp:coreProperties>
</file>