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86208C" w:rsidR="00877644" w:rsidRPr="00125190" w:rsidRDefault="00464FB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carried out 3 biological repeats with multiple technical replicates in each repeat for all our worm movement assays and generally carried out 5 independent biological repeats for all mass spec data. We didn’t compute appropriate sample sizes prior to study design.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590850" w:rsidR="00B330BD" w:rsidRPr="00934A60" w:rsidRDefault="00934A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val="en-CA"/>
        </w:rPr>
      </w:pPr>
      <w:r>
        <w:rPr>
          <w:rFonts w:asciiTheme="minorHAnsi" w:hAnsiTheme="minorHAnsi"/>
        </w:rPr>
        <w:t>All descriptions of replicate numbers and data processing is in the figure legends (e.g. from Fig 5 “</w:t>
      </w:r>
      <w:r w:rsidRPr="00934A60">
        <w:rPr>
          <w:rFonts w:ascii="Times New Roman" w:eastAsia="Times New Roman" w:hAnsi="Times New Roman"/>
          <w:lang w:val="en-CA"/>
        </w:rPr>
        <w:t xml:space="preserve">Data are from 5 independent biological repeats; box plots show median and the interquartile range as well as individual </w:t>
      </w:r>
      <w:proofErr w:type="spellStart"/>
      <w:r w:rsidRPr="00934A60">
        <w:rPr>
          <w:rFonts w:ascii="Times New Roman" w:eastAsia="Times New Roman" w:hAnsi="Times New Roman"/>
          <w:lang w:val="en-CA"/>
        </w:rPr>
        <w:t>datapoints</w:t>
      </w:r>
      <w:proofErr w:type="spellEnd"/>
      <w:r>
        <w:rPr>
          <w:rFonts w:ascii="Times New Roman" w:eastAsia="Times New Roman" w:hAnsi="Times New Roman"/>
          <w:lang w:val="en-CA"/>
        </w:rPr>
        <w:t>” eg2 Fig 6 “</w:t>
      </w:r>
      <w:r w:rsidRPr="00934A60">
        <w:rPr>
          <w:rFonts w:ascii="Times New Roman" w:eastAsia="Times New Roman" w:hAnsi="Times New Roman"/>
          <w:lang w:val="en-CA"/>
        </w:rPr>
        <w:t>Curves show means of 3 biological replicates with 3 technical replicates in each; error bars are standard error</w:t>
      </w:r>
      <w:r>
        <w:rPr>
          <w:rFonts w:ascii="Times New Roman" w:eastAsia="Times New Roman" w:hAnsi="Times New Roman"/>
          <w:lang w:val="en-CA"/>
        </w:rPr>
        <w:t xml:space="preserve">” </w:t>
      </w:r>
      <w:r>
        <w:rPr>
          <w:rFonts w:asciiTheme="minorHAnsi" w:hAnsiTheme="minorHAnsi"/>
        </w:rPr>
        <w:t>and in some cases expanded in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688E6D" w:rsidR="0015519A" w:rsidRDefault="00934A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the mass-spec analyses, we have plotted raw data since the number of replicates was &lt;10 — each data point is represented in Fig 2b and Fig 5.</w:t>
      </w:r>
    </w:p>
    <w:p w14:paraId="122CB7F4" w14:textId="32CE37C0" w:rsidR="00934A60" w:rsidRPr="00505C51" w:rsidRDefault="00934A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quantitative data shown in Fig 6 and Fig 7b are either all raw data or where error bars are used, they are described in the legend along with replicate numbers.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D4EE9F" w:rsidR="00BC3CCE" w:rsidRPr="00505C51" w:rsidRDefault="00934A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46EFAE" w:rsidR="00BC3CCE" w:rsidRPr="00505C51" w:rsidRDefault="00E406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2226A" w14:textId="77777777" w:rsidR="00F473E3" w:rsidRDefault="00F473E3" w:rsidP="004215FE">
      <w:r>
        <w:separator/>
      </w:r>
    </w:p>
  </w:endnote>
  <w:endnote w:type="continuationSeparator" w:id="0">
    <w:p w14:paraId="23C6D938" w14:textId="77777777" w:rsidR="00F473E3" w:rsidRDefault="00F473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C8F12" w14:textId="77777777" w:rsidR="00F473E3" w:rsidRDefault="00F473E3" w:rsidP="004215FE">
      <w:r>
        <w:separator/>
      </w:r>
    </w:p>
  </w:footnote>
  <w:footnote w:type="continuationSeparator" w:id="0">
    <w:p w14:paraId="62B2B9EA" w14:textId="77777777" w:rsidR="00F473E3" w:rsidRDefault="00F473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FB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A6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0618"/>
    <w:rsid w:val="00E41364"/>
    <w:rsid w:val="00E61AB4"/>
    <w:rsid w:val="00E70517"/>
    <w:rsid w:val="00E870D1"/>
    <w:rsid w:val="00ED346E"/>
    <w:rsid w:val="00EF7423"/>
    <w:rsid w:val="00F27DEC"/>
    <w:rsid w:val="00F3344F"/>
    <w:rsid w:val="00F473E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C011E44-EAC4-C045-A81D-1D1F533B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23768F-0A40-404D-9D0A-B4BD9811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Fraser</cp:lastModifiedBy>
  <cp:revision>4</cp:revision>
  <dcterms:created xsi:type="dcterms:W3CDTF">2019-05-08T18:46:00Z</dcterms:created>
  <dcterms:modified xsi:type="dcterms:W3CDTF">2019-05-09T12:09:00Z</dcterms:modified>
</cp:coreProperties>
</file>