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astertabelle5dunkel-Akzent3"/>
        <w:tblW w:w="0" w:type="auto"/>
        <w:tblLook w:val="04A0" w:firstRow="1" w:lastRow="0" w:firstColumn="1" w:lastColumn="0" w:noHBand="0" w:noVBand="1"/>
      </w:tblPr>
      <w:tblGrid>
        <w:gridCol w:w="2493"/>
        <w:gridCol w:w="2189"/>
        <w:gridCol w:w="2238"/>
        <w:gridCol w:w="2136"/>
      </w:tblGrid>
      <w:tr w:rsidR="002C6434" w14:paraId="49BF7F36" w14:textId="77777777" w:rsidTr="00CB19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</w:tcPr>
          <w:p w14:paraId="59D27A09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u w:val="single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u w:val="single"/>
                <w:lang w:val="en-US"/>
              </w:rPr>
              <w:t>V1</w:t>
            </w:r>
          </w:p>
        </w:tc>
        <w:tc>
          <w:tcPr>
            <w:tcW w:w="2311" w:type="dxa"/>
          </w:tcPr>
          <w:p w14:paraId="7AA082EF" w14:textId="77777777" w:rsidR="002C6434" w:rsidRPr="00B21794" w:rsidRDefault="002C6434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vertical location</w:t>
            </w:r>
          </w:p>
        </w:tc>
        <w:tc>
          <w:tcPr>
            <w:tcW w:w="2366" w:type="dxa"/>
          </w:tcPr>
          <w:p w14:paraId="7ACBF897" w14:textId="77777777" w:rsidR="002C6434" w:rsidRPr="00B21794" w:rsidRDefault="002C6434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horizontal location</w:t>
            </w:r>
          </w:p>
        </w:tc>
        <w:tc>
          <w:tcPr>
            <w:tcW w:w="2267" w:type="dxa"/>
          </w:tcPr>
          <w:p w14:paraId="7E0CBD1A" w14:textId="77777777" w:rsidR="002C6434" w:rsidRPr="00B21794" w:rsidRDefault="002C6434" w:rsidP="00CB190F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category</w:t>
            </w:r>
          </w:p>
        </w:tc>
      </w:tr>
      <w:tr w:rsidR="002C6434" w14:paraId="3E79E798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528022B1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 xml:space="preserve">original analysis </w:t>
            </w:r>
          </w:p>
          <w:p w14:paraId="18BFC59B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2</w:t>
            </w: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d</w:t>
            </w: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 xml:space="preserve">) </w:t>
            </w:r>
          </w:p>
        </w:tc>
        <w:tc>
          <w:tcPr>
            <w:tcW w:w="2311" w:type="dxa"/>
          </w:tcPr>
          <w:p w14:paraId="100C94F7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29]=1.63</w:t>
            </w:r>
          </w:p>
          <w:p w14:paraId="4DBB9069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p=0.057</w:t>
            </w:r>
          </w:p>
        </w:tc>
        <w:tc>
          <w:tcPr>
            <w:tcW w:w="2366" w:type="dxa"/>
          </w:tcPr>
          <w:p w14:paraId="2F9FED54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29]=-0.27</w:t>
            </w:r>
          </w:p>
          <w:p w14:paraId="2560798C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p=0.61</w:t>
            </w:r>
          </w:p>
        </w:tc>
        <w:tc>
          <w:tcPr>
            <w:tcW w:w="2267" w:type="dxa"/>
          </w:tcPr>
          <w:p w14:paraId="0123B506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29]=1.18</w:t>
            </w:r>
          </w:p>
          <w:p w14:paraId="51E44D64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p=0.12</w:t>
            </w:r>
          </w:p>
        </w:tc>
      </w:tr>
      <w:tr w:rsidR="002C6434" w14:paraId="161EBEBA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65B69798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DNN removed</w:t>
            </w:r>
          </w:p>
          <w:p w14:paraId="28E29935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3b)</w:t>
            </w:r>
          </w:p>
        </w:tc>
        <w:tc>
          <w:tcPr>
            <w:tcW w:w="2311" w:type="dxa"/>
          </w:tcPr>
          <w:p w14:paraId="181C4AD1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29]=-0.21</w:t>
            </w:r>
          </w:p>
          <w:p w14:paraId="106EEF1F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p=0.58</w:t>
            </w:r>
          </w:p>
        </w:tc>
        <w:tc>
          <w:tcPr>
            <w:tcW w:w="2366" w:type="dxa"/>
          </w:tcPr>
          <w:p w14:paraId="0AD83EC6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29]=-0.55</w:t>
            </w:r>
          </w:p>
          <w:p w14:paraId="24ECE27C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p=0.71</w:t>
            </w:r>
          </w:p>
        </w:tc>
        <w:tc>
          <w:tcPr>
            <w:tcW w:w="2267" w:type="dxa"/>
          </w:tcPr>
          <w:p w14:paraId="2EB97D80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29]=1.02</w:t>
            </w:r>
          </w:p>
          <w:p w14:paraId="1D1051CC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p=0.16</w:t>
            </w:r>
          </w:p>
        </w:tc>
      </w:tr>
      <w:tr w:rsidR="002C6434" w14:paraId="68F71028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3487A137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within-type removed</w:t>
            </w:r>
          </w:p>
          <w:p w14:paraId="524084EF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3e)</w:t>
            </w:r>
          </w:p>
        </w:tc>
        <w:tc>
          <w:tcPr>
            <w:tcW w:w="2311" w:type="dxa"/>
          </w:tcPr>
          <w:p w14:paraId="1038A962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29]=1.49</w:t>
            </w:r>
          </w:p>
          <w:p w14:paraId="68C6BEEF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p=0.074</w:t>
            </w:r>
          </w:p>
        </w:tc>
        <w:tc>
          <w:tcPr>
            <w:tcW w:w="2366" w:type="dxa"/>
          </w:tcPr>
          <w:p w14:paraId="2B97C8B7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29]=-0.49</w:t>
            </w:r>
          </w:p>
          <w:p w14:paraId="78FBF1EA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p=0.69</w:t>
            </w:r>
          </w:p>
        </w:tc>
        <w:tc>
          <w:tcPr>
            <w:tcW w:w="2267" w:type="dxa"/>
          </w:tcPr>
          <w:p w14:paraId="747C8B40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N/A</w:t>
            </w:r>
          </w:p>
        </w:tc>
      </w:tr>
      <w:tr w:rsidR="002C6434" w14:paraId="0BE8D82E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6933BCC0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both removed</w:t>
            </w:r>
          </w:p>
          <w:p w14:paraId="00DCF303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3h)</w:t>
            </w:r>
          </w:p>
        </w:tc>
        <w:tc>
          <w:tcPr>
            <w:tcW w:w="2311" w:type="dxa"/>
          </w:tcPr>
          <w:p w14:paraId="376364BA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29]=-0.08</w:t>
            </w:r>
          </w:p>
          <w:p w14:paraId="7B1BF49B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p=0.53</w:t>
            </w:r>
          </w:p>
        </w:tc>
        <w:tc>
          <w:tcPr>
            <w:tcW w:w="2366" w:type="dxa"/>
          </w:tcPr>
          <w:p w14:paraId="7A83DD16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29]=-0.79</w:t>
            </w:r>
          </w:p>
          <w:p w14:paraId="2FC57BB8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p=0.78</w:t>
            </w:r>
          </w:p>
        </w:tc>
        <w:tc>
          <w:tcPr>
            <w:tcW w:w="2267" w:type="dxa"/>
          </w:tcPr>
          <w:p w14:paraId="46281CE2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N/A</w:t>
            </w:r>
          </w:p>
        </w:tc>
      </w:tr>
      <w:tr w:rsidR="002C6434" w14:paraId="2372EECF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A6A6A6" w:themeFill="background1" w:themeFillShade="A6"/>
          </w:tcPr>
          <w:p w14:paraId="7EBA1A86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u w:val="single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u w:val="single"/>
                <w:lang w:val="en-US"/>
              </w:rPr>
              <w:t>OPA</w:t>
            </w:r>
          </w:p>
        </w:tc>
        <w:tc>
          <w:tcPr>
            <w:tcW w:w="2311" w:type="dxa"/>
            <w:shd w:val="clear" w:color="auto" w:fill="A6A6A6" w:themeFill="background1" w:themeFillShade="A6"/>
          </w:tcPr>
          <w:p w14:paraId="44988143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  <w:t>vertical location</w:t>
            </w:r>
          </w:p>
        </w:tc>
        <w:tc>
          <w:tcPr>
            <w:tcW w:w="2366" w:type="dxa"/>
            <w:shd w:val="clear" w:color="auto" w:fill="A6A6A6" w:themeFill="background1" w:themeFillShade="A6"/>
          </w:tcPr>
          <w:p w14:paraId="29A3C779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  <w:t>horizontal location</w:t>
            </w:r>
          </w:p>
        </w:tc>
        <w:tc>
          <w:tcPr>
            <w:tcW w:w="2267" w:type="dxa"/>
            <w:shd w:val="clear" w:color="auto" w:fill="A6A6A6" w:themeFill="background1" w:themeFillShade="A6"/>
          </w:tcPr>
          <w:p w14:paraId="0B284886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  <w:t>category</w:t>
            </w:r>
          </w:p>
        </w:tc>
      </w:tr>
      <w:tr w:rsidR="002C6434" w14:paraId="0E190EA8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0B404289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 xml:space="preserve">original analysis </w:t>
            </w:r>
          </w:p>
          <w:p w14:paraId="3B453240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2</w:t>
            </w: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d</w:t>
            </w: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 xml:space="preserve">) </w:t>
            </w:r>
          </w:p>
        </w:tc>
        <w:tc>
          <w:tcPr>
            <w:tcW w:w="2311" w:type="dxa"/>
          </w:tcPr>
          <w:p w14:paraId="68A588BB" w14:textId="77777777" w:rsidR="002C6434" w:rsidRPr="00FC4C53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FF40FF"/>
                <w:lang w:val="en-US"/>
              </w:rPr>
            </w:pPr>
            <w:proofErr w:type="gramStart"/>
            <w:r w:rsidRPr="00FC4C53">
              <w:rPr>
                <w:rFonts w:ascii="Helvetica" w:eastAsia="Calibri" w:hAnsi="Helvetica" w:cs="Cambria"/>
                <w:color w:val="FF40FF"/>
                <w:lang w:val="en-US"/>
              </w:rPr>
              <w:t>t[</w:t>
            </w:r>
            <w:proofErr w:type="gramEnd"/>
            <w:r w:rsidRPr="00FC4C53">
              <w:rPr>
                <w:rFonts w:ascii="Helvetica" w:eastAsia="Calibri" w:hAnsi="Helvetica" w:cs="Cambria"/>
                <w:color w:val="FF40FF"/>
                <w:lang w:val="en-US"/>
              </w:rPr>
              <w:t>29]=4.12</w:t>
            </w:r>
          </w:p>
          <w:p w14:paraId="317B52B7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FC4C53">
              <w:rPr>
                <w:rFonts w:ascii="Helvetica" w:eastAsia="Calibri" w:hAnsi="Helvetica" w:cs="Cambria"/>
                <w:color w:val="FF40FF"/>
                <w:lang w:val="en-US"/>
              </w:rPr>
              <w:t>p&lt;0.001</w:t>
            </w:r>
          </w:p>
        </w:tc>
        <w:tc>
          <w:tcPr>
            <w:tcW w:w="2366" w:type="dxa"/>
          </w:tcPr>
          <w:p w14:paraId="6320F5B8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29]=1.31</w:t>
            </w:r>
          </w:p>
          <w:p w14:paraId="027F7960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p=0.10</w:t>
            </w:r>
          </w:p>
        </w:tc>
        <w:tc>
          <w:tcPr>
            <w:tcW w:w="2267" w:type="dxa"/>
          </w:tcPr>
          <w:p w14:paraId="6F601012" w14:textId="77777777" w:rsidR="002C6434" w:rsidRPr="00FC4C53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538135" w:themeColor="accent6" w:themeShade="BF"/>
                <w:lang w:val="en-US"/>
              </w:rPr>
            </w:pPr>
            <w:proofErr w:type="gramStart"/>
            <w:r w:rsidRPr="00FC4C53">
              <w:rPr>
                <w:rFonts w:ascii="Helvetica" w:eastAsia="Calibri" w:hAnsi="Helvetica" w:cs="Cambria"/>
                <w:color w:val="538135" w:themeColor="accent6" w:themeShade="BF"/>
                <w:lang w:val="en-US"/>
              </w:rPr>
              <w:t>t[</w:t>
            </w:r>
            <w:proofErr w:type="gramEnd"/>
            <w:r w:rsidRPr="00FC4C53">
              <w:rPr>
                <w:rFonts w:ascii="Helvetica" w:eastAsia="Calibri" w:hAnsi="Helvetica" w:cs="Cambria"/>
                <w:color w:val="538135" w:themeColor="accent6" w:themeShade="BF"/>
                <w:lang w:val="en-US"/>
              </w:rPr>
              <w:t>29]=3.12</w:t>
            </w:r>
          </w:p>
          <w:p w14:paraId="53556539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FC4C53">
              <w:rPr>
                <w:rFonts w:ascii="Helvetica" w:eastAsia="Calibri" w:hAnsi="Helvetica" w:cs="Cambria"/>
                <w:color w:val="538135" w:themeColor="accent6" w:themeShade="BF"/>
                <w:lang w:val="en-US"/>
              </w:rPr>
              <w:t>p=0.002</w:t>
            </w:r>
          </w:p>
        </w:tc>
      </w:tr>
      <w:tr w:rsidR="002C6434" w14:paraId="40D9D87E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7253F96D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DNN removed</w:t>
            </w:r>
          </w:p>
          <w:p w14:paraId="1A94C5DB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3b)</w:t>
            </w:r>
          </w:p>
        </w:tc>
        <w:tc>
          <w:tcPr>
            <w:tcW w:w="2311" w:type="dxa"/>
          </w:tcPr>
          <w:p w14:paraId="587734C1" w14:textId="77777777" w:rsidR="002C6434" w:rsidRPr="000D6DD2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FF40FF"/>
                <w:lang w:val="en-US"/>
              </w:rPr>
            </w:pPr>
            <w:proofErr w:type="gramStart"/>
            <w:r w:rsidRPr="000D6DD2">
              <w:rPr>
                <w:rFonts w:ascii="Helvetica" w:eastAsia="Calibri" w:hAnsi="Helvetica" w:cs="Cambria"/>
                <w:color w:val="FF40FF"/>
                <w:lang w:val="en-US"/>
              </w:rPr>
              <w:t>t[</w:t>
            </w:r>
            <w:proofErr w:type="gramEnd"/>
            <w:r w:rsidRPr="000D6DD2">
              <w:rPr>
                <w:rFonts w:ascii="Helvetica" w:eastAsia="Calibri" w:hAnsi="Helvetica" w:cs="Cambria"/>
                <w:color w:val="FF40FF"/>
                <w:lang w:val="en-US"/>
              </w:rPr>
              <w:t>29]=2.37</w:t>
            </w:r>
          </w:p>
          <w:p w14:paraId="702FB3EA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0D6DD2">
              <w:rPr>
                <w:rFonts w:ascii="Helvetica" w:eastAsia="Calibri" w:hAnsi="Helvetica" w:cs="Cambria"/>
                <w:color w:val="FF40FF"/>
                <w:lang w:val="en-US"/>
              </w:rPr>
              <w:t>p=0.012</w:t>
            </w:r>
          </w:p>
        </w:tc>
        <w:tc>
          <w:tcPr>
            <w:tcW w:w="2366" w:type="dxa"/>
          </w:tcPr>
          <w:p w14:paraId="7116161C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29]=1.08</w:t>
            </w:r>
          </w:p>
          <w:p w14:paraId="775B24FB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p=0.14</w:t>
            </w:r>
          </w:p>
        </w:tc>
        <w:tc>
          <w:tcPr>
            <w:tcW w:w="2267" w:type="dxa"/>
          </w:tcPr>
          <w:p w14:paraId="7EA6B847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29]=1.29</w:t>
            </w:r>
          </w:p>
          <w:p w14:paraId="5CF868D0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p=0.10</w:t>
            </w:r>
          </w:p>
        </w:tc>
      </w:tr>
      <w:tr w:rsidR="002C6434" w14:paraId="4BA9D914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005326F4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within-type removed</w:t>
            </w:r>
          </w:p>
          <w:p w14:paraId="110A1591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3e)</w:t>
            </w:r>
          </w:p>
        </w:tc>
        <w:tc>
          <w:tcPr>
            <w:tcW w:w="2311" w:type="dxa"/>
          </w:tcPr>
          <w:p w14:paraId="4AEA149F" w14:textId="77777777" w:rsidR="002C6434" w:rsidRPr="00FC287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FF40FF"/>
                <w:lang w:val="en-US"/>
              </w:rPr>
            </w:pPr>
            <w:proofErr w:type="gramStart"/>
            <w:r w:rsidRPr="00FC2874">
              <w:rPr>
                <w:rFonts w:ascii="Helvetica" w:eastAsia="Calibri" w:hAnsi="Helvetica" w:cs="Cambria"/>
                <w:color w:val="FF40FF"/>
                <w:lang w:val="en-US"/>
              </w:rPr>
              <w:t>t[</w:t>
            </w:r>
            <w:proofErr w:type="gramEnd"/>
            <w:r w:rsidRPr="00FC2874">
              <w:rPr>
                <w:rFonts w:ascii="Helvetica" w:eastAsia="Calibri" w:hAnsi="Helvetica" w:cs="Cambria"/>
                <w:color w:val="FF40FF"/>
                <w:lang w:val="en-US"/>
              </w:rPr>
              <w:t>29]=3.05</w:t>
            </w:r>
          </w:p>
          <w:p w14:paraId="112601C5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FC2874">
              <w:rPr>
                <w:rFonts w:ascii="Helvetica" w:eastAsia="Calibri" w:hAnsi="Helvetica" w:cs="Cambria"/>
                <w:color w:val="FF40FF"/>
                <w:lang w:val="en-US"/>
              </w:rPr>
              <w:t>p=0.002</w:t>
            </w:r>
          </w:p>
        </w:tc>
        <w:tc>
          <w:tcPr>
            <w:tcW w:w="2366" w:type="dxa"/>
          </w:tcPr>
          <w:p w14:paraId="7A1E9EBB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29]=1.27</w:t>
            </w:r>
          </w:p>
          <w:p w14:paraId="03BC66AC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p=0.11</w:t>
            </w:r>
          </w:p>
        </w:tc>
        <w:tc>
          <w:tcPr>
            <w:tcW w:w="2267" w:type="dxa"/>
          </w:tcPr>
          <w:p w14:paraId="6DBB75FA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N/A</w:t>
            </w:r>
          </w:p>
        </w:tc>
      </w:tr>
      <w:tr w:rsidR="002C6434" w14:paraId="302C46E9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4DF9A56A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both removed</w:t>
            </w:r>
          </w:p>
          <w:p w14:paraId="7D4BA27B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3h)</w:t>
            </w:r>
          </w:p>
        </w:tc>
        <w:tc>
          <w:tcPr>
            <w:tcW w:w="2311" w:type="dxa"/>
          </w:tcPr>
          <w:p w14:paraId="59A533C1" w14:textId="77777777" w:rsidR="002C6434" w:rsidRPr="000D6DD2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FF40FF"/>
                <w:lang w:val="en-US"/>
              </w:rPr>
            </w:pPr>
            <w:proofErr w:type="gramStart"/>
            <w:r w:rsidRPr="000D6DD2">
              <w:rPr>
                <w:rFonts w:ascii="Helvetica" w:eastAsia="Calibri" w:hAnsi="Helvetica" w:cs="Cambria"/>
                <w:color w:val="FF40FF"/>
                <w:lang w:val="en-US"/>
              </w:rPr>
              <w:t>t[</w:t>
            </w:r>
            <w:proofErr w:type="gramEnd"/>
            <w:r w:rsidRPr="000D6DD2">
              <w:rPr>
                <w:rFonts w:ascii="Helvetica" w:eastAsia="Calibri" w:hAnsi="Helvetica" w:cs="Cambria"/>
                <w:color w:val="FF40FF"/>
                <w:lang w:val="en-US"/>
              </w:rPr>
              <w:t>29]=2.38</w:t>
            </w:r>
          </w:p>
          <w:p w14:paraId="31BF62AF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0D6DD2">
              <w:rPr>
                <w:rFonts w:ascii="Helvetica" w:eastAsia="Calibri" w:hAnsi="Helvetica" w:cs="Cambria"/>
                <w:color w:val="FF40FF"/>
                <w:lang w:val="en-US"/>
              </w:rPr>
              <w:t>p=0.012</w:t>
            </w:r>
          </w:p>
        </w:tc>
        <w:tc>
          <w:tcPr>
            <w:tcW w:w="2366" w:type="dxa"/>
          </w:tcPr>
          <w:p w14:paraId="163998D0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29]=0.93</w:t>
            </w:r>
          </w:p>
          <w:p w14:paraId="3AA810BF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p=0.18</w:t>
            </w:r>
          </w:p>
        </w:tc>
        <w:tc>
          <w:tcPr>
            <w:tcW w:w="2267" w:type="dxa"/>
          </w:tcPr>
          <w:p w14:paraId="5C97372B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N/A</w:t>
            </w:r>
          </w:p>
        </w:tc>
      </w:tr>
      <w:tr w:rsidR="002C6434" w14:paraId="06B169B0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A6A6A6" w:themeFill="background1" w:themeFillShade="A6"/>
          </w:tcPr>
          <w:p w14:paraId="2DA92DC4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u w:val="single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u w:val="single"/>
                <w:lang w:val="en-US"/>
              </w:rPr>
              <w:t>PPA</w:t>
            </w:r>
          </w:p>
        </w:tc>
        <w:tc>
          <w:tcPr>
            <w:tcW w:w="2311" w:type="dxa"/>
            <w:shd w:val="clear" w:color="auto" w:fill="A6A6A6" w:themeFill="background1" w:themeFillShade="A6"/>
          </w:tcPr>
          <w:p w14:paraId="4E4D78DE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  <w:t>vertical location</w:t>
            </w:r>
          </w:p>
        </w:tc>
        <w:tc>
          <w:tcPr>
            <w:tcW w:w="2366" w:type="dxa"/>
            <w:shd w:val="clear" w:color="auto" w:fill="A6A6A6" w:themeFill="background1" w:themeFillShade="A6"/>
          </w:tcPr>
          <w:p w14:paraId="0D22AD20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  <w:t>horizontal location</w:t>
            </w:r>
          </w:p>
        </w:tc>
        <w:tc>
          <w:tcPr>
            <w:tcW w:w="2267" w:type="dxa"/>
            <w:shd w:val="clear" w:color="auto" w:fill="A6A6A6" w:themeFill="background1" w:themeFillShade="A6"/>
          </w:tcPr>
          <w:p w14:paraId="06585B40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b/>
                <w:color w:val="000000" w:themeColor="text1"/>
                <w:lang w:val="en-US"/>
              </w:rPr>
              <w:t>category</w:t>
            </w:r>
          </w:p>
        </w:tc>
      </w:tr>
      <w:tr w:rsidR="002C6434" w14:paraId="29A905F7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5F304AB2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 xml:space="preserve">original analysis </w:t>
            </w:r>
          </w:p>
          <w:p w14:paraId="5AAE6C9F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2</w:t>
            </w: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d</w:t>
            </w: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 xml:space="preserve">) </w:t>
            </w:r>
          </w:p>
        </w:tc>
        <w:tc>
          <w:tcPr>
            <w:tcW w:w="2311" w:type="dxa"/>
          </w:tcPr>
          <w:p w14:paraId="708A076B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29]=2.03</w:t>
            </w:r>
          </w:p>
          <w:p w14:paraId="7A4B9724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p=0.026</w:t>
            </w:r>
          </w:p>
        </w:tc>
        <w:tc>
          <w:tcPr>
            <w:tcW w:w="2366" w:type="dxa"/>
          </w:tcPr>
          <w:p w14:paraId="40F24946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29]=0.34</w:t>
            </w:r>
          </w:p>
          <w:p w14:paraId="29F1CC63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p=0.37</w:t>
            </w:r>
          </w:p>
        </w:tc>
        <w:tc>
          <w:tcPr>
            <w:tcW w:w="2267" w:type="dxa"/>
          </w:tcPr>
          <w:p w14:paraId="3C3AB028" w14:textId="77777777" w:rsidR="002C6434" w:rsidRPr="00FC4C53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538135" w:themeColor="accent6" w:themeShade="BF"/>
                <w:lang w:val="en-US"/>
              </w:rPr>
            </w:pPr>
            <w:proofErr w:type="gramStart"/>
            <w:r w:rsidRPr="00FC4C53">
              <w:rPr>
                <w:rFonts w:ascii="Helvetica" w:eastAsia="Calibri" w:hAnsi="Helvetica" w:cs="Cambria"/>
                <w:color w:val="538135" w:themeColor="accent6" w:themeShade="BF"/>
                <w:lang w:val="en-US"/>
              </w:rPr>
              <w:t>t[</w:t>
            </w:r>
            <w:proofErr w:type="gramEnd"/>
            <w:r w:rsidRPr="00FC4C53">
              <w:rPr>
                <w:rFonts w:ascii="Helvetica" w:eastAsia="Calibri" w:hAnsi="Helvetica" w:cs="Cambria"/>
                <w:color w:val="538135" w:themeColor="accent6" w:themeShade="BF"/>
                <w:lang w:val="en-US"/>
              </w:rPr>
              <w:t>29]=4.26</w:t>
            </w:r>
          </w:p>
          <w:p w14:paraId="3284BF3B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FC4C53">
              <w:rPr>
                <w:rFonts w:ascii="Helvetica" w:eastAsia="Calibri" w:hAnsi="Helvetica" w:cs="Cambria"/>
                <w:color w:val="538135" w:themeColor="accent6" w:themeShade="BF"/>
                <w:lang w:val="en-US"/>
              </w:rPr>
              <w:t>p&lt;0.001</w:t>
            </w:r>
          </w:p>
        </w:tc>
      </w:tr>
      <w:tr w:rsidR="002C6434" w14:paraId="55878C41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54568BCD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DNN removed</w:t>
            </w:r>
          </w:p>
          <w:p w14:paraId="173E24B9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3b)</w:t>
            </w:r>
          </w:p>
        </w:tc>
        <w:tc>
          <w:tcPr>
            <w:tcW w:w="2311" w:type="dxa"/>
          </w:tcPr>
          <w:p w14:paraId="46137A3D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29]=0.002</w:t>
            </w:r>
          </w:p>
          <w:p w14:paraId="7445565D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p=0.50</w:t>
            </w:r>
          </w:p>
        </w:tc>
        <w:tc>
          <w:tcPr>
            <w:tcW w:w="2366" w:type="dxa"/>
          </w:tcPr>
          <w:p w14:paraId="230F36AE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29]=0.11</w:t>
            </w:r>
          </w:p>
          <w:p w14:paraId="19B185A8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p=0.46</w:t>
            </w:r>
          </w:p>
        </w:tc>
        <w:tc>
          <w:tcPr>
            <w:tcW w:w="2267" w:type="dxa"/>
          </w:tcPr>
          <w:p w14:paraId="4A614CB5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29]=1.34</w:t>
            </w:r>
          </w:p>
          <w:p w14:paraId="11C88AF5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p=0.10</w:t>
            </w:r>
          </w:p>
        </w:tc>
      </w:tr>
      <w:tr w:rsidR="002C6434" w14:paraId="136B5BF6" w14:textId="77777777" w:rsidTr="00CB19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4C1C7CBE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within-type removed</w:t>
            </w:r>
          </w:p>
          <w:p w14:paraId="7BEA6AC6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3e)</w:t>
            </w:r>
          </w:p>
        </w:tc>
        <w:tc>
          <w:tcPr>
            <w:tcW w:w="2311" w:type="dxa"/>
          </w:tcPr>
          <w:p w14:paraId="6B0F2164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29]=1.61</w:t>
            </w:r>
          </w:p>
          <w:p w14:paraId="3E80F616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p=0.059</w:t>
            </w:r>
          </w:p>
        </w:tc>
        <w:tc>
          <w:tcPr>
            <w:tcW w:w="2366" w:type="dxa"/>
          </w:tcPr>
          <w:p w14:paraId="746D6E19" w14:textId="77777777" w:rsidR="002C643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29]=0.19</w:t>
            </w:r>
          </w:p>
          <w:p w14:paraId="2525B98F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p=0.43</w:t>
            </w:r>
          </w:p>
        </w:tc>
        <w:tc>
          <w:tcPr>
            <w:tcW w:w="2267" w:type="dxa"/>
          </w:tcPr>
          <w:p w14:paraId="334C5BD2" w14:textId="77777777" w:rsidR="002C6434" w:rsidRPr="00B21794" w:rsidRDefault="002C6434" w:rsidP="00CB190F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N/A</w:t>
            </w:r>
          </w:p>
        </w:tc>
      </w:tr>
      <w:tr w:rsidR="002C6434" w14:paraId="70F5C220" w14:textId="77777777" w:rsidTr="00CB19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4" w:type="dxa"/>
            <w:shd w:val="clear" w:color="auto" w:fill="D0CECE" w:themeFill="background2" w:themeFillShade="E6"/>
          </w:tcPr>
          <w:p w14:paraId="18B3A996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both removed</w:t>
            </w:r>
          </w:p>
          <w:p w14:paraId="3F7DA254" w14:textId="77777777" w:rsidR="002C6434" w:rsidRPr="00B21794" w:rsidRDefault="002C6434" w:rsidP="00CB190F">
            <w:pPr>
              <w:spacing w:line="360" w:lineRule="auto"/>
              <w:jc w:val="center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 w:rsidRPr="00B21794">
              <w:rPr>
                <w:rFonts w:ascii="Helvetica" w:eastAsia="Calibri" w:hAnsi="Helvetica" w:cs="Cambria"/>
                <w:color w:val="000000" w:themeColor="text1"/>
                <w:lang w:val="en-US"/>
              </w:rPr>
              <w:t>(Fig. 3h)</w:t>
            </w:r>
          </w:p>
        </w:tc>
        <w:tc>
          <w:tcPr>
            <w:tcW w:w="2311" w:type="dxa"/>
          </w:tcPr>
          <w:p w14:paraId="51C94B41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29]=0.10</w:t>
            </w:r>
          </w:p>
          <w:p w14:paraId="3258D52E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p=0.46</w:t>
            </w:r>
          </w:p>
        </w:tc>
        <w:tc>
          <w:tcPr>
            <w:tcW w:w="2366" w:type="dxa"/>
          </w:tcPr>
          <w:p w14:paraId="14F71404" w14:textId="77777777" w:rsidR="002C643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proofErr w:type="gramStart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t[</w:t>
            </w:r>
            <w:proofErr w:type="gramEnd"/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29]=0.003</w:t>
            </w:r>
          </w:p>
          <w:p w14:paraId="65C789CF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p=0.50</w:t>
            </w:r>
          </w:p>
        </w:tc>
        <w:tc>
          <w:tcPr>
            <w:tcW w:w="2267" w:type="dxa"/>
          </w:tcPr>
          <w:p w14:paraId="32FEB86B" w14:textId="77777777" w:rsidR="002C6434" w:rsidRPr="00B21794" w:rsidRDefault="002C6434" w:rsidP="00CB190F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eastAsia="Calibri" w:hAnsi="Helvetica" w:cs="Cambria"/>
                <w:color w:val="000000" w:themeColor="text1"/>
                <w:lang w:val="en-US"/>
              </w:rPr>
            </w:pPr>
            <w:r>
              <w:rPr>
                <w:rFonts w:ascii="Helvetica" w:eastAsia="Calibri" w:hAnsi="Helvetica" w:cs="Cambria"/>
                <w:color w:val="000000" w:themeColor="text1"/>
                <w:lang w:val="en-US"/>
              </w:rPr>
              <w:t>N/A</w:t>
            </w:r>
          </w:p>
        </w:tc>
      </w:tr>
    </w:tbl>
    <w:p w14:paraId="1F253CFD" w14:textId="77777777" w:rsidR="00AC4452" w:rsidRDefault="002C6434">
      <w:bookmarkStart w:id="0" w:name="_GoBack"/>
      <w:bookmarkEnd w:id="0"/>
    </w:p>
    <w:sectPr w:rsidR="00AC4452" w:rsidSect="0087490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3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434"/>
    <w:rsid w:val="00237953"/>
    <w:rsid w:val="002C6434"/>
    <w:rsid w:val="0087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951FC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2C6434"/>
    <w:rPr>
      <w:rFonts w:ascii="Times New Roman" w:eastAsia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Rastertabelle5dunkel-Akzent3">
    <w:name w:val="Grid Table 5 Dark Accent 3"/>
    <w:basedOn w:val="NormaleTabelle"/>
    <w:uiPriority w:val="50"/>
    <w:rsid w:val="002C6434"/>
    <w:rPr>
      <w:sz w:val="22"/>
      <w:szCs w:val="22"/>
      <w:lang w:val="it-IT"/>
    </w:rPr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920</Characters>
  <Application>Microsoft Macintosh Word</Application>
  <DocSecurity>0</DocSecurity>
  <Lines>7</Lines>
  <Paragraphs>2</Paragraphs>
  <ScaleCrop>false</ScaleCrop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oW8IYNQFqjOuaIHA</dc:creator>
  <cp:keywords/>
  <dc:description/>
  <cp:lastModifiedBy>oW8IYNQFqjOuaIHA</cp:lastModifiedBy>
  <cp:revision>1</cp:revision>
  <dcterms:created xsi:type="dcterms:W3CDTF">2019-08-21T14:55:00Z</dcterms:created>
  <dcterms:modified xsi:type="dcterms:W3CDTF">2019-08-21T14:55:00Z</dcterms:modified>
</cp:coreProperties>
</file>