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A3D59" w14:textId="42CC6044" w:rsidR="00962CAA" w:rsidRDefault="00311FD9" w:rsidP="00962CA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45757A">
        <w:rPr>
          <w:rFonts w:ascii="Times New Roman" w:hAnsi="Times New Roman" w:cs="Times New Roman"/>
          <w:b/>
          <w:bCs/>
        </w:rPr>
        <w:t>File</w:t>
      </w:r>
      <w:bookmarkStart w:id="0" w:name="_GoBack"/>
      <w:bookmarkEnd w:id="0"/>
      <w:r w:rsidR="00962CAA">
        <w:rPr>
          <w:rFonts w:ascii="Times New Roman" w:hAnsi="Times New Roman" w:cs="Times New Roman"/>
          <w:b/>
          <w:bCs/>
        </w:rPr>
        <w:t xml:space="preserve"> 1: Comparison of Rayleigh statistic between the non-overlapping subset of neurons and the original neuron population. Significance assessed based on sampling from a uniform distribution. * p&lt;0.05, **p&lt;0.01, ***p&lt;0.001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62CAA" w14:paraId="20947283" w14:textId="77777777" w:rsidTr="00E51CDC">
        <w:tc>
          <w:tcPr>
            <w:tcW w:w="3116" w:type="dxa"/>
          </w:tcPr>
          <w:p w14:paraId="4A4044DD" w14:textId="77777777" w:rsidR="00962CAA" w:rsidRPr="00951CFB" w:rsidRDefault="00962CAA" w:rsidP="00E51C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Rayleigh R-Statistic between tuning distributions</w:t>
            </w:r>
          </w:p>
        </w:tc>
        <w:tc>
          <w:tcPr>
            <w:tcW w:w="3117" w:type="dxa"/>
          </w:tcPr>
          <w:p w14:paraId="1E9EC1B5" w14:textId="77777777" w:rsidR="00962CAA" w:rsidRPr="00951CFB" w:rsidRDefault="00962CAA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951CFB">
              <w:rPr>
                <w:rFonts w:ascii="Times New Roman" w:hAnsi="Times New Roman" w:cs="Times New Roman"/>
                <w:b/>
                <w:bCs/>
              </w:rPr>
              <w:t>No</w:t>
            </w:r>
            <w:r>
              <w:rPr>
                <w:rFonts w:ascii="Times New Roman" w:hAnsi="Times New Roman" w:cs="Times New Roman"/>
                <w:b/>
                <w:bCs/>
              </w:rPr>
              <w:t>n-</w:t>
            </w:r>
            <w:r w:rsidRPr="00951CFB">
              <w:rPr>
                <w:rFonts w:ascii="Times New Roman" w:hAnsi="Times New Roman" w:cs="Times New Roman"/>
                <w:b/>
                <w:bCs/>
              </w:rPr>
              <w:t>Overlapping Neurons</w:t>
            </w:r>
          </w:p>
        </w:tc>
        <w:tc>
          <w:tcPr>
            <w:tcW w:w="3117" w:type="dxa"/>
          </w:tcPr>
          <w:p w14:paraId="4B79F40D" w14:textId="77777777" w:rsidR="00962CAA" w:rsidRPr="00951CFB" w:rsidRDefault="00962CAA" w:rsidP="00E51CDC">
            <w:pPr>
              <w:rPr>
                <w:rFonts w:ascii="Times New Roman" w:hAnsi="Times New Roman" w:cs="Times New Roman"/>
                <w:b/>
                <w:bCs/>
              </w:rPr>
            </w:pPr>
            <w:r w:rsidRPr="00951CFB">
              <w:rPr>
                <w:rFonts w:ascii="Times New Roman" w:hAnsi="Times New Roman" w:cs="Times New Roman"/>
                <w:b/>
                <w:bCs/>
              </w:rPr>
              <w:t>Original Neuron Population</w:t>
            </w:r>
          </w:p>
        </w:tc>
      </w:tr>
      <w:tr w:rsidR="00962CAA" w14:paraId="360A0311" w14:textId="77777777" w:rsidTr="00E51CDC">
        <w:tc>
          <w:tcPr>
            <w:tcW w:w="3116" w:type="dxa"/>
          </w:tcPr>
          <w:p w14:paraId="79F9D29E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 xml:space="preserve">Pert Epoch: Contra Tuning – Ipsi Tuning </w:t>
            </w:r>
          </w:p>
        </w:tc>
        <w:tc>
          <w:tcPr>
            <w:tcW w:w="3117" w:type="dxa"/>
          </w:tcPr>
          <w:p w14:paraId="0011FF19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 xml:space="preserve"> 0.09</w:t>
            </w:r>
          </w:p>
          <w:p w14:paraId="4D7413C2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R=0.23*</w:t>
            </w:r>
          </w:p>
        </w:tc>
        <w:tc>
          <w:tcPr>
            <w:tcW w:w="3117" w:type="dxa"/>
          </w:tcPr>
          <w:p w14:paraId="7926E3B9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0.14</w:t>
            </w:r>
          </w:p>
          <w:p w14:paraId="63FB2D69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R=0.24**</w:t>
            </w:r>
          </w:p>
        </w:tc>
      </w:tr>
      <w:tr w:rsidR="00962CAA" w14:paraId="579D4840" w14:textId="77777777" w:rsidTr="00E51CDC">
        <w:tc>
          <w:tcPr>
            <w:tcW w:w="3116" w:type="dxa"/>
          </w:tcPr>
          <w:p w14:paraId="3924688F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Steady-State Epoch: Contra Tuning – Ipsi Tuning</w:t>
            </w:r>
          </w:p>
        </w:tc>
        <w:tc>
          <w:tcPr>
            <w:tcW w:w="3117" w:type="dxa"/>
          </w:tcPr>
          <w:p w14:paraId="44CC176E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0.18</w:t>
            </w:r>
          </w:p>
          <w:p w14:paraId="64ABBCDD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R=0.18</w:t>
            </w:r>
          </w:p>
        </w:tc>
        <w:tc>
          <w:tcPr>
            <w:tcW w:w="3117" w:type="dxa"/>
          </w:tcPr>
          <w:p w14:paraId="2B794553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0.14</w:t>
            </w:r>
          </w:p>
          <w:p w14:paraId="66654F3A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R=0.24**</w:t>
            </w:r>
          </w:p>
        </w:tc>
      </w:tr>
      <w:tr w:rsidR="00962CAA" w14:paraId="2BB7F951" w14:textId="77777777" w:rsidTr="00E51CDC">
        <w:tc>
          <w:tcPr>
            <w:tcW w:w="3116" w:type="dxa"/>
          </w:tcPr>
          <w:p w14:paraId="47E99378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 xml:space="preserve">Contra Loads: Perturbation Tuning – Steady-State Tuning </w:t>
            </w:r>
          </w:p>
        </w:tc>
        <w:tc>
          <w:tcPr>
            <w:tcW w:w="3117" w:type="dxa"/>
          </w:tcPr>
          <w:p w14:paraId="66CB42BA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0.63***</w:t>
            </w:r>
          </w:p>
          <w:p w14:paraId="1ECBB523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R=0.57***</w:t>
            </w:r>
          </w:p>
        </w:tc>
        <w:tc>
          <w:tcPr>
            <w:tcW w:w="3117" w:type="dxa"/>
          </w:tcPr>
          <w:p w14:paraId="07F0B1D8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0.65***</w:t>
            </w:r>
          </w:p>
          <w:p w14:paraId="37E372CD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R=0.57***</w:t>
            </w:r>
          </w:p>
        </w:tc>
      </w:tr>
      <w:tr w:rsidR="00962CAA" w14:paraId="081DA5E2" w14:textId="77777777" w:rsidTr="00E51CDC">
        <w:tc>
          <w:tcPr>
            <w:tcW w:w="3116" w:type="dxa"/>
          </w:tcPr>
          <w:p w14:paraId="4BE45FE8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Ipsi Loads: Pert Tuning – Steady-State Tuning</w:t>
            </w:r>
          </w:p>
        </w:tc>
        <w:tc>
          <w:tcPr>
            <w:tcW w:w="3117" w:type="dxa"/>
          </w:tcPr>
          <w:p w14:paraId="13402C10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0.55***</w:t>
            </w:r>
          </w:p>
          <w:p w14:paraId="1FE7210E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R=0.44***</w:t>
            </w:r>
          </w:p>
        </w:tc>
        <w:tc>
          <w:tcPr>
            <w:tcW w:w="3117" w:type="dxa"/>
          </w:tcPr>
          <w:p w14:paraId="00EBD541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P:</w:t>
            </w:r>
            <w:r>
              <w:rPr>
                <w:rFonts w:ascii="Times New Roman" w:hAnsi="Times New Roman" w:cs="Times New Roman"/>
              </w:rPr>
              <w:t xml:space="preserve"> R=</w:t>
            </w:r>
            <w:r w:rsidRPr="00765193">
              <w:rPr>
                <w:rFonts w:ascii="Times New Roman" w:hAnsi="Times New Roman" w:cs="Times New Roman"/>
              </w:rPr>
              <w:t>0.5***</w:t>
            </w:r>
          </w:p>
          <w:p w14:paraId="7260D6CF" w14:textId="77777777" w:rsidR="00962CAA" w:rsidRPr="00765193" w:rsidRDefault="00962CAA" w:rsidP="00E51CDC">
            <w:pPr>
              <w:rPr>
                <w:rFonts w:ascii="Times New Roman" w:hAnsi="Times New Roman" w:cs="Times New Roman"/>
              </w:rPr>
            </w:pPr>
            <w:r w:rsidRPr="00765193">
              <w:rPr>
                <w:rFonts w:ascii="Times New Roman" w:hAnsi="Times New Roman" w:cs="Times New Roman"/>
              </w:rPr>
              <w:t>Monkey M: R=0.44***</w:t>
            </w:r>
          </w:p>
        </w:tc>
      </w:tr>
    </w:tbl>
    <w:p w14:paraId="747196A8" w14:textId="77777777" w:rsidR="00962CAA" w:rsidRDefault="00962CAA" w:rsidP="00962CAA">
      <w:pPr>
        <w:rPr>
          <w:rFonts w:ascii="Times New Roman" w:hAnsi="Times New Roman" w:cs="Times New Roman"/>
          <w:b/>
          <w:bCs/>
        </w:rPr>
      </w:pPr>
    </w:p>
    <w:p w14:paraId="44AD96C7" w14:textId="77777777" w:rsidR="002E5B88" w:rsidRDefault="002E5B88"/>
    <w:sectPr w:rsidR="002E5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CAA"/>
    <w:rsid w:val="002E5B88"/>
    <w:rsid w:val="00311FD9"/>
    <w:rsid w:val="004541A3"/>
    <w:rsid w:val="0045757A"/>
    <w:rsid w:val="0096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1E93"/>
  <w15:chartTrackingRefBased/>
  <w15:docId w15:val="{79B6D991-AD19-4E3E-8CA4-EF006C97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62CAA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715</Characters>
  <Application>Microsoft Office Word</Application>
  <DocSecurity>0</DocSecurity>
  <Lines>14</Lines>
  <Paragraphs>5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Cross</dc:creator>
  <cp:keywords/>
  <dc:description/>
  <cp:lastModifiedBy>Kevin Cross</cp:lastModifiedBy>
  <cp:revision>3</cp:revision>
  <dcterms:created xsi:type="dcterms:W3CDTF">2019-09-18T18:37:00Z</dcterms:created>
  <dcterms:modified xsi:type="dcterms:W3CDTF">2019-09-30T10:56:00Z</dcterms:modified>
</cp:coreProperties>
</file>